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BD8" w:rsidRDefault="002B7367" w:rsidP="00C46BD8">
      <w:pPr>
        <w:pStyle w:val="a3"/>
        <w:rPr>
          <w:color w:val="0000FF"/>
          <w:rtl/>
        </w:rPr>
      </w:pPr>
      <w:r>
        <w:rPr>
          <w:rFonts w:hint="cs"/>
          <w:color w:val="0000FF"/>
          <w:rtl/>
        </w:rPr>
        <w:t>العلاقة بين الجنسين</w:t>
      </w:r>
      <w:bookmarkStart w:id="0" w:name="_GoBack"/>
      <w:bookmarkEnd w:id="0"/>
    </w:p>
    <w:p w:rsidR="007E570D" w:rsidRDefault="002E34A9" w:rsidP="00C46BD8">
      <w:pPr>
        <w:pStyle w:val="a3"/>
        <w:rPr>
          <w:color w:val="0000FF"/>
        </w:rPr>
      </w:pPr>
      <w:r w:rsidRPr="00EE2621">
        <w:rPr>
          <w:rFonts w:hint="cs"/>
          <w:color w:val="0000FF"/>
          <w:rtl/>
        </w:rPr>
        <w:t>مصافحة</w:t>
      </w:r>
      <w:r w:rsidR="007E570D" w:rsidRPr="00EE2621">
        <w:rPr>
          <w:rFonts w:hint="cs"/>
          <w:color w:val="0000FF"/>
          <w:rtl/>
        </w:rPr>
        <w:t xml:space="preserve"> المرأة</w:t>
      </w:r>
      <w:r w:rsidRPr="00EE2621">
        <w:rPr>
          <w:rFonts w:hint="cs"/>
          <w:color w:val="0000FF"/>
          <w:rtl/>
        </w:rPr>
        <w:t xml:space="preserve"> جد زوجها</w:t>
      </w:r>
      <w:r w:rsidR="007E570D" w:rsidRPr="00EE2621">
        <w:rPr>
          <w:rFonts w:hint="cs"/>
          <w:color w:val="0000FF"/>
          <w:rtl/>
        </w:rPr>
        <w:t xml:space="preserve"> وخاله وعمه</w:t>
      </w:r>
    </w:p>
    <w:p w:rsidR="00CE333B" w:rsidRPr="00D31AA2" w:rsidRDefault="00CE333B" w:rsidP="00D31AA2">
      <w:pPr>
        <w:pStyle w:val="a3"/>
        <w:rPr>
          <w:color w:val="0000FF"/>
          <w:rtl/>
        </w:rPr>
      </w:pPr>
    </w:p>
    <w:p w:rsidR="005967AB" w:rsidRPr="00650FB9" w:rsidRDefault="000F3FE3" w:rsidP="00650FB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50FB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E570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امرأة </w:t>
      </w:r>
      <w:r w:rsidR="007E57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تسأل</w:t>
      </w:r>
      <w:r w:rsidR="005967AB" w:rsidRPr="00650FB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يمكن أن تصافح جد زوجها أو أخواله أو أعمامه علمًا بأنهم كبار في السن؟</w:t>
      </w:r>
    </w:p>
    <w:p w:rsidR="005967AB" w:rsidRPr="00650FB9" w:rsidRDefault="000F3FE3" w:rsidP="005967A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50FB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5967AB" w:rsidRPr="00650FB9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5967AB" w:rsidRPr="00650FB9">
        <w:rPr>
          <w:rFonts w:ascii="Simplified Arabic" w:hAnsi="Simplified Arabic" w:cs="Simplified Arabic"/>
          <w:sz w:val="28"/>
          <w:szCs w:val="28"/>
          <w:rtl/>
        </w:rPr>
        <w:t>أما بالنسبة لجد الزوج فهو أب له</w:t>
      </w:r>
      <w:r w:rsidR="007E57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967AB" w:rsidRPr="00650FB9">
        <w:rPr>
          <w:rFonts w:ascii="Simplified Arabic" w:hAnsi="Simplified Arabic" w:cs="Simplified Arabic"/>
          <w:sz w:val="28"/>
          <w:szCs w:val="28"/>
          <w:rtl/>
        </w:rPr>
        <w:t xml:space="preserve"> وأب</w:t>
      </w:r>
      <w:r w:rsidR="007E570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967AB" w:rsidRPr="00650FB9">
        <w:rPr>
          <w:rFonts w:ascii="Simplified Arabic" w:hAnsi="Simplified Arabic" w:cs="Simplified Arabic"/>
          <w:sz w:val="28"/>
          <w:szCs w:val="28"/>
          <w:rtl/>
        </w:rPr>
        <w:t xml:space="preserve"> الزوج من المحارم وكذلك جده وإن علا</w:t>
      </w:r>
      <w:r w:rsidR="007E57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967AB" w:rsidRPr="00650FB9">
        <w:rPr>
          <w:rFonts w:ascii="Simplified Arabic" w:hAnsi="Simplified Arabic" w:cs="Simplified Arabic"/>
          <w:sz w:val="28"/>
          <w:szCs w:val="28"/>
          <w:rtl/>
        </w:rPr>
        <w:t xml:space="preserve"> وأما أعمامه وأخواله فإنهم بالنسبة لزوجته أجانب لا يجوز لها أن تصافحهم.</w:t>
      </w:r>
    </w:p>
    <w:p w:rsidR="005967AB" w:rsidRPr="00650FB9" w:rsidRDefault="005967AB" w:rsidP="007E570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50FB9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650FB9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والثلاثون، 4/6/1432.</w:t>
      </w:r>
    </w:p>
    <w:p w:rsidR="005967AB" w:rsidRPr="00650FB9" w:rsidRDefault="005967AB" w:rsidP="005967A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50FB9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50FB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540F0A-9912-4FFB-84BC-B82CB58A7BB1}"/>
    <w:embedBold r:id="rId2" w:fontKey="{E3033253-E12E-4D5B-AF66-315C83EE27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1A1209-D621-48CB-BC3F-63DDD3F0895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80566F2-B8FB-4E25-B631-635D67A094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F25E4B0-F193-42B8-B028-4A5B067FE5B9}"/>
    <w:embedBold r:id="rId6" w:fontKey="{7287E7E2-9AF2-4956-B153-2FF5E32E25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78125F5-4584-481A-B4AE-93BEFB6CE8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7252E7F-FEDD-4F5A-9579-015D2A0249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67A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3FE3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67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34A9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67A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0FB9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0D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6B03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BD8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33B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AA2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621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7F4D85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967A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15</cp:revision>
  <cp:lastPrinted>2015-02-07T13:11:00Z</cp:lastPrinted>
  <dcterms:created xsi:type="dcterms:W3CDTF">2012-12-16T10:56:00Z</dcterms:created>
  <dcterms:modified xsi:type="dcterms:W3CDTF">2020-02-27T11:06:00Z</dcterms:modified>
</cp:coreProperties>
</file>