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4A4F" w:rsidRPr="00036D59" w:rsidRDefault="00375DD5" w:rsidP="00036D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الجنائز / أخرى</w:t>
      </w:r>
      <w:bookmarkStart w:id="0" w:name="_GoBack"/>
      <w:bookmarkEnd w:id="0"/>
    </w:p>
    <w:p w:rsidR="00D64A4F" w:rsidRPr="00036D59" w:rsidRDefault="00D64A4F" w:rsidP="00036D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561A3">
        <w:rPr>
          <w:rFonts w:ascii="Simplified Arabic" w:hAnsi="Simplified Arabic"/>
          <w:color w:val="0000FF"/>
          <w:sz w:val="28"/>
          <w:szCs w:val="28"/>
          <w:rtl/>
        </w:rPr>
        <w:t xml:space="preserve">إهداء ثواب </w:t>
      </w:r>
      <w:r w:rsidR="004716CE" w:rsidRPr="004716CE">
        <w:rPr>
          <w:rFonts w:ascii="Simplified Arabic" w:hAnsi="Simplified Arabic"/>
          <w:color w:val="0000FF"/>
          <w:sz w:val="28"/>
          <w:szCs w:val="28"/>
          <w:rtl/>
        </w:rPr>
        <w:t xml:space="preserve">التسبيح والاستغفار </w:t>
      </w:r>
      <w:r w:rsidRPr="009561A3">
        <w:rPr>
          <w:rFonts w:ascii="Simplified Arabic" w:hAnsi="Simplified Arabic"/>
          <w:color w:val="0000FF"/>
          <w:sz w:val="28"/>
          <w:szCs w:val="28"/>
          <w:rtl/>
        </w:rPr>
        <w:t>للأموات</w:t>
      </w:r>
    </w:p>
    <w:p w:rsidR="004716CE" w:rsidRPr="00036D59" w:rsidRDefault="004716CE" w:rsidP="00036D5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119BD" w:rsidRPr="009561A3" w:rsidRDefault="00D64A4F" w:rsidP="009561A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561A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119BD" w:rsidRPr="009561A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الأموات </w:t>
      </w:r>
      <w:r w:rsidR="004716C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يصلهم أجر التسبيح والاستغفار</w:t>
      </w:r>
      <w:r w:rsidR="004716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إذ أني أستغفر وأسبح بالنية عنهم</w:t>
      </w:r>
      <w:r w:rsidR="00A119BD" w:rsidRPr="009561A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A119BD" w:rsidRPr="009561A3" w:rsidRDefault="00D64A4F" w:rsidP="004716C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561A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A119BD" w:rsidRPr="00036D5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119BD" w:rsidRPr="009561A3">
        <w:rPr>
          <w:rFonts w:ascii="Simplified Arabic" w:hAnsi="Simplified Arabic" w:cs="Simplified Arabic"/>
          <w:sz w:val="28"/>
          <w:szCs w:val="28"/>
          <w:rtl/>
        </w:rPr>
        <w:t xml:space="preserve"> أما بالنسبة للاستغفار لهم وطلب المغفرة </w:t>
      </w:r>
      <w:r w:rsidR="004716C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716CE" w:rsidRPr="009561A3">
        <w:rPr>
          <w:rFonts w:ascii="Simplified Arabic" w:hAnsi="Simplified Arabic" w:cs="Simplified Arabic"/>
          <w:sz w:val="28"/>
          <w:szCs w:val="28"/>
          <w:rtl/>
        </w:rPr>
        <w:t>الدعاء لهم</w:t>
      </w:r>
      <w:r w:rsidR="004716CE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4716CE">
        <w:rPr>
          <w:rFonts w:ascii="Simplified Arabic" w:hAnsi="Simplified Arabic" w:cs="Simplified Arabic"/>
          <w:sz w:val="28"/>
          <w:szCs w:val="28"/>
          <w:rtl/>
        </w:rPr>
        <w:t>هذا محل إجماع</w:t>
      </w:r>
      <w:r w:rsidRPr="009561A3">
        <w:rPr>
          <w:rFonts w:ascii="Simplified Arabic" w:hAnsi="Simplified Arabic" w:cs="Simplified Arabic"/>
          <w:sz w:val="28"/>
          <w:szCs w:val="28"/>
          <w:rtl/>
        </w:rPr>
        <w:t>،</w:t>
      </w:r>
      <w:r w:rsidR="00A119BD" w:rsidRPr="009561A3">
        <w:rPr>
          <w:rFonts w:ascii="Simplified Arabic" w:hAnsi="Simplified Arabic" w:cs="Simplified Arabic"/>
          <w:sz w:val="28"/>
          <w:szCs w:val="28"/>
          <w:rtl/>
        </w:rPr>
        <w:t xml:space="preserve"> أما إذا سب</w:t>
      </w:r>
      <w:r w:rsidR="004716C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119BD" w:rsidRPr="009561A3">
        <w:rPr>
          <w:rFonts w:ascii="Simplified Arabic" w:hAnsi="Simplified Arabic" w:cs="Simplified Arabic"/>
          <w:sz w:val="28"/>
          <w:szCs w:val="28"/>
          <w:rtl/>
        </w:rPr>
        <w:t>ح واستغفر وذكر الله -جل وعلا- وكب</w:t>
      </w:r>
      <w:r w:rsidR="004716CE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A119BD" w:rsidRPr="009561A3">
        <w:rPr>
          <w:rFonts w:ascii="Simplified Arabic" w:hAnsi="Simplified Arabic" w:cs="Simplified Arabic"/>
          <w:sz w:val="28"/>
          <w:szCs w:val="28"/>
          <w:rtl/>
        </w:rPr>
        <w:t xml:space="preserve">ر وحمد أو قرأ </w:t>
      </w:r>
      <w:r w:rsidR="004716CE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A119BD" w:rsidRPr="009561A3">
        <w:rPr>
          <w:rFonts w:ascii="Simplified Arabic" w:hAnsi="Simplified Arabic" w:cs="Simplified Arabic"/>
          <w:sz w:val="28"/>
          <w:szCs w:val="28"/>
          <w:rtl/>
        </w:rPr>
        <w:t>قرآن أو غير ذلك من الق</w:t>
      </w:r>
      <w:r w:rsidR="004716C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119BD" w:rsidRPr="009561A3">
        <w:rPr>
          <w:rFonts w:ascii="Simplified Arabic" w:hAnsi="Simplified Arabic" w:cs="Simplified Arabic"/>
          <w:sz w:val="28"/>
          <w:szCs w:val="28"/>
          <w:rtl/>
        </w:rPr>
        <w:t>ر</w:t>
      </w:r>
      <w:r w:rsidR="004716C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119BD" w:rsidRPr="009561A3">
        <w:rPr>
          <w:rFonts w:ascii="Simplified Arabic" w:hAnsi="Simplified Arabic" w:cs="Simplified Arabic"/>
          <w:sz w:val="28"/>
          <w:szCs w:val="28"/>
          <w:rtl/>
        </w:rPr>
        <w:t xml:space="preserve">ب ثم أهدى ثواب هذه القربة لمن شاء من الأحياء أو الأموات </w:t>
      </w:r>
      <w:r w:rsidRPr="009561A3">
        <w:rPr>
          <w:rFonts w:ascii="Simplified Arabic" w:hAnsi="Simplified Arabic" w:cs="Simplified Arabic"/>
          <w:sz w:val="28"/>
          <w:szCs w:val="28"/>
          <w:rtl/>
        </w:rPr>
        <w:t>ف</w:t>
      </w:r>
      <w:r w:rsidR="00A119BD" w:rsidRPr="009561A3">
        <w:rPr>
          <w:rFonts w:ascii="Simplified Arabic" w:hAnsi="Simplified Arabic" w:cs="Simplified Arabic"/>
          <w:sz w:val="28"/>
          <w:szCs w:val="28"/>
          <w:rtl/>
        </w:rPr>
        <w:t>الجمهور على أن مثل هذا يصل</w:t>
      </w:r>
      <w:r w:rsidRPr="009561A3">
        <w:rPr>
          <w:rFonts w:ascii="Simplified Arabic" w:hAnsi="Simplified Arabic" w:cs="Simplified Arabic"/>
          <w:sz w:val="28"/>
          <w:szCs w:val="28"/>
          <w:rtl/>
        </w:rPr>
        <w:t>،</w:t>
      </w:r>
      <w:r w:rsidR="00A119BD" w:rsidRPr="009561A3">
        <w:rPr>
          <w:rFonts w:ascii="Simplified Arabic" w:hAnsi="Simplified Arabic" w:cs="Simplified Arabic"/>
          <w:sz w:val="28"/>
          <w:szCs w:val="28"/>
          <w:rtl/>
        </w:rPr>
        <w:t xml:space="preserve"> ومنهم من خص</w:t>
      </w:r>
      <w:r w:rsidR="004716C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119BD" w:rsidRPr="009561A3">
        <w:rPr>
          <w:rFonts w:ascii="Simplified Arabic" w:hAnsi="Simplified Arabic" w:cs="Simplified Arabic"/>
          <w:sz w:val="28"/>
          <w:szCs w:val="28"/>
          <w:rtl/>
        </w:rPr>
        <w:t xml:space="preserve"> وصول الثواب بما ورد فيه الدليل من الدعاء والصدقة والحج والعمرة وما يقبل النيابة.</w:t>
      </w:r>
    </w:p>
    <w:p w:rsidR="00A119BD" w:rsidRPr="009561A3" w:rsidRDefault="00A119BD" w:rsidP="00A119BD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9561A3" w:rsidRDefault="00A119BD" w:rsidP="00A119BD">
      <w:pPr>
        <w:rPr>
          <w:rFonts w:ascii="Simplified Arabic" w:hAnsi="Simplified Arabic" w:cs="Simplified Arabic"/>
          <w:sz w:val="28"/>
          <w:szCs w:val="28"/>
        </w:rPr>
      </w:pPr>
      <w:r w:rsidRPr="009561A3">
        <w:rPr>
          <w:rFonts w:ascii="Simplified Arabic" w:hAnsi="Simplified Arabic" w:cs="Simplified Arabic"/>
          <w:sz w:val="28"/>
          <w:szCs w:val="28"/>
        </w:rPr>
        <w:t xml:space="preserve"> </w:t>
      </w:r>
      <w:r w:rsidRPr="009561A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9561A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sectPr w:rsidR="00E67D5A" w:rsidRPr="009561A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8FF787-C10A-465E-95A6-A149A53821B3}"/>
    <w:embedBold r:id="rId2" w:fontKey="{C26815E0-022F-477B-AC29-95D63FF5E9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AA15FC-9F26-4553-8489-9613F7DA2B6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5E239C8-6544-43BF-A465-0BEE7CC1EB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4E20222-E62F-4F1D-B4DF-0A18E1546BDE}"/>
    <w:embedBold r:id="rId6" w:fontKey="{B6C5E03C-9AB1-41C2-B9B7-58F14E61F8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6CE95F7-FEC5-4C81-A544-6720E7D1BE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5579D04-D659-4CFD-99E3-75F7B1DDD4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19B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6D59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4804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38DA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5DD5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5075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6CE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61A3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19BD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4A4F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E28BAC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119B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2015-02-06T14:43:00Z</cp:lastPrinted>
  <dcterms:created xsi:type="dcterms:W3CDTF">2012-12-24T05:01:00Z</dcterms:created>
  <dcterms:modified xsi:type="dcterms:W3CDTF">2020-02-24T13:42:00Z</dcterms:modified>
</cp:coreProperties>
</file>