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B2C03" w:rsidRPr="00CB2C03" w:rsidRDefault="00022200" w:rsidP="00CB2C0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شروط الصلاة</w:t>
      </w:r>
      <w:bookmarkStart w:id="0" w:name="_GoBack"/>
      <w:bookmarkEnd w:id="0"/>
    </w:p>
    <w:p w:rsidR="00CB2C03" w:rsidRPr="00CB2C03" w:rsidRDefault="00CB2C03" w:rsidP="00CB2C0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CB2C03">
        <w:rPr>
          <w:rFonts w:ascii="Simplified Arabic" w:hAnsi="Simplified Arabic" w:hint="cs"/>
          <w:color w:val="0000FF"/>
          <w:sz w:val="28"/>
          <w:szCs w:val="28"/>
          <w:rtl/>
        </w:rPr>
        <w:t>عدم استطاعة الاستيقاظ لصلاة الفجر بسبب ثقل النوم</w:t>
      </w:r>
    </w:p>
    <w:p w:rsidR="00CB2C03" w:rsidRPr="00CB2C03" w:rsidRDefault="00CB2C03" w:rsidP="00CB2C03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9F10A7" w:rsidRPr="00CB2C03" w:rsidRDefault="00CB2C03" w:rsidP="00CB2C03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B2C0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F10A7" w:rsidRPr="00CB2C0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F10A7" w:rsidRPr="00CB2C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أعاني من النوم الثقيل وأنا حريص على الصلاة في </w:t>
      </w:r>
      <w:r w:rsidRPr="00CB2C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ال</w:t>
      </w:r>
      <w:r w:rsidR="009F10A7" w:rsidRPr="00CB2C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جماعة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F10A7" w:rsidRPr="00CB2C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ولكن</w:t>
      </w:r>
      <w:r w:rsidRPr="00CB2C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ني</w:t>
      </w:r>
      <w:r w:rsidR="009F10A7" w:rsidRPr="00CB2C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أكثر الأيام لا أستطيع الاستيقاظ لصلاة الفجر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F10A7" w:rsidRPr="00CB2C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علي</w:t>
      </w:r>
      <w:r w:rsidR="00171A71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َّ</w:t>
      </w:r>
      <w:r w:rsidR="009F10A7" w:rsidRPr="00CB2C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إثم</w:t>
      </w:r>
      <w:r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9F10A7" w:rsidRPr="00CB2C03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وما نصيحتكم لي؟</w:t>
      </w:r>
    </w:p>
    <w:p w:rsidR="009F10A7" w:rsidRPr="00CB2C03" w:rsidRDefault="00CB2C03" w:rsidP="00CB2C0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B2C0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F10A7" w:rsidRPr="00CB2C03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F10A7">
        <w:rPr>
          <w:rFonts w:hint="cs"/>
          <w:sz w:val="36"/>
          <w:szCs w:val="36"/>
          <w:rtl/>
        </w:rPr>
        <w:t xml:space="preserve"> </w:t>
      </w:r>
      <w:r w:rsidR="009F10A7" w:rsidRPr="00CB2C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كونك تنام ولا تستعد ولا تجعل من الأسباب ما يعينك على الاستيقاظ لصلاة الفجر لا شك أن هذا تفريط</w:t>
      </w:r>
      <w:r w:rsidRPr="00CB2C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F10A7" w:rsidRPr="00CB2C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ديدنًا أو كثيًرا فإنك ت</w:t>
      </w:r>
      <w:r w:rsidRPr="00CB2C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9F10A7" w:rsidRPr="00CB2C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ؤاخ</w:t>
      </w:r>
      <w:r w:rsidRPr="00CB2C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F10A7" w:rsidRPr="00CB2C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ذ عليه</w:t>
      </w:r>
      <w:r w:rsidR="00171A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F10A7" w:rsidRPr="00CB2C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كان النائم في الأصل مرفوع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9F10A7" w:rsidRPr="00CB2C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عنه القلم لكن يبقى أنه لا بد من أخذ الحيطة لهذه الصلاة</w:t>
      </w:r>
      <w:r w:rsidRPr="00CB2C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F10A7" w:rsidRPr="00CB2C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فإن الصلاة عمود الدين وركنه الأهم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CB2C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الأعظم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بعد الشهادتين، </w:t>
      </w:r>
      <w:r w:rsidR="009F10A7" w:rsidRPr="00CB2C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فلا بد أن يحتاط الإنسان لصلاته ويرصد من الأسباب ما يعينه على الاستيقاظ</w:t>
      </w:r>
      <w:r w:rsidRPr="00CB2C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F10A7" w:rsidRPr="00CB2C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ولو كلَّف أحدًا يوقظه فلا شك أن هذا هو المتعيِّن لا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F10A7" w:rsidRPr="00CB2C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سيما إذا غلب على ظنه أنه يؤخِّر صلاة الفجر مع الجماعة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</w:t>
      </w:r>
      <w:r w:rsidR="009F10A7" w:rsidRPr="00CB2C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9F10A7" w:rsidRPr="00CB2C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عن وقتها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وهو </w:t>
      </w:r>
      <w:r w:rsidR="009F10A7" w:rsidRPr="00CB2C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أشد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="009F10A7" w:rsidRPr="00CB2C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ويختبر نفس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9F10A7" w:rsidRPr="00CB2C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 هذا الشخص الذي يد</w:t>
      </w:r>
      <w:r w:rsidR="00171A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9F10A7" w:rsidRPr="00CB2C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عي ثقل النوم و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أنه </w:t>
      </w:r>
      <w:r w:rsidR="009F10A7" w:rsidRPr="00CB2C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يستطيع أن يستيقظ لصلاة الفجر</w:t>
      </w:r>
      <w:r w:rsidR="00171A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9F10A7" w:rsidRPr="00CB2C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يختبر نفسه في الدوام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F10A7" w:rsidRPr="00CB2C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9F10A7" w:rsidRPr="00CB2C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تجده لا يتأ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خر عن الدوام ولو كان نومه ثقيلًا،</w:t>
      </w:r>
      <w:r w:rsidR="009F10A7" w:rsidRPr="00CB2C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فمثل هذا عليه أن يتقي الله </w:t>
      </w:r>
      <w:r w:rsidR="00171A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9F10A7" w:rsidRPr="00CB2C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جل وعلا</w:t>
      </w:r>
      <w:r w:rsidR="00171A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9F10A7" w:rsidRPr="00CB2C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ويجعل من الأسباب والاحتياطات ما يعينه على الاستيقاظ</w:t>
      </w:r>
      <w:r w:rsidR="00171A71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9F10A7" w:rsidRPr="00CB2C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:rsidR="009F10A7" w:rsidRPr="00CB2C03" w:rsidRDefault="009F10A7" w:rsidP="00CB2C0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B2C0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CB2C03" w:rsidRPr="00CB2C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CB2C0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برنامج فتاوى نور على الدرب، الحلقة </w:t>
      </w:r>
      <w:r w:rsidRPr="00CB2C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الخامسة والتسعون</w:t>
      </w:r>
      <w:r w:rsidRPr="00CB2C0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بعد المائة </w:t>
      </w:r>
      <w:r w:rsidRPr="00CB2C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CB2C0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CB2C03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CB2C03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/1435ه</w:t>
      </w:r>
    </w:p>
    <w:p w:rsidR="00E67D5A" w:rsidRPr="00CB2C03" w:rsidRDefault="00E67D5A" w:rsidP="00CB2C03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CB2C03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50962D3-524F-4FE2-8487-B63CD454B96F}"/>
    <w:embedBold r:id="rId2" w:fontKey="{38CF4678-B41D-4B7D-A2BD-98572505B42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23DA9D2-189B-4988-BC70-D77B428CE43A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8DF3C3B6-830F-47B4-86EF-10E2FC0B85B8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0286EB7-CD54-46A8-B5B7-06936AA3F916}"/>
    <w:embedBold r:id="rId6" w:fontKey="{C07034C2-1519-41B6-A5C9-A8F8BD1E8DB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ABD15206-66A1-484C-9457-30CC6007538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317F8D62-621E-4AEF-951D-D775C6AEFBD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F10A7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200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A71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0A7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C03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00E6472"/>
  <w15:docId w15:val="{28744727-1F8B-4EB8-A505-F5909192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F10A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814</TotalTime>
  <Pages>1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2014-11-12T10:20:00Z</dcterms:created>
  <dcterms:modified xsi:type="dcterms:W3CDTF">2019-07-30T12:19:00Z</dcterms:modified>
</cp:coreProperties>
</file>