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AF0" w:rsidRDefault="00447AF0" w:rsidP="007E4AB1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447AF0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الإمامة وصلاة الجماعة</w:t>
      </w:r>
    </w:p>
    <w:p w:rsidR="00845260" w:rsidRPr="007E4AB1" w:rsidRDefault="00845260" w:rsidP="007E4AB1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GoBack"/>
      <w:bookmarkEnd w:id="0"/>
      <w:r w:rsidRPr="007E4AB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صلاة المنفرد خلف الصف</w:t>
      </w:r>
    </w:p>
    <w:p w:rsidR="009B645C" w:rsidRPr="007E4AB1" w:rsidRDefault="009B645C" w:rsidP="007E4AB1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5A36E4" w:rsidRPr="007B16F7" w:rsidRDefault="00845260" w:rsidP="007B16F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B16F7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5A36E4" w:rsidRPr="007B16F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: في موقع عملنا مصلى</w:t>
      </w:r>
      <w:r w:rsidR="009B64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وأغلب الأحيان يكتمل الصف فيأتي بعض الإخوة فيصلي خلف المصلين منفردًا</w:t>
      </w:r>
      <w:r w:rsidR="009B64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فما حكم صلاته والأمر هكذا</w:t>
      </w:r>
      <w:r w:rsidR="009B64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5A36E4" w:rsidRPr="007B16F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وماذا يفعل م</w:t>
      </w:r>
      <w:r w:rsidR="009B64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9B645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 وجد الصف مكتمل</w:t>
      </w:r>
      <w:r w:rsidR="009B645C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9B645C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</w:t>
      </w:r>
      <w:r w:rsidR="005A36E4" w:rsidRPr="007B16F7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؟</w:t>
      </w:r>
    </w:p>
    <w:p w:rsidR="005A36E4" w:rsidRPr="007B16F7" w:rsidRDefault="00845260" w:rsidP="009B645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7E4AB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5A36E4" w:rsidRPr="007E4AB1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5A36E4" w:rsidRPr="007B16F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الأصل في الصلوات بالنسبة للرجال أن تكون في المساجد حيث ي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نادى بها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لكن إذا اقتضت المصلحة أو ترت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ب على ترك مقر العمل مفسدة فإنهم يصلون في المصلى</w:t>
      </w:r>
      <w:r w:rsidRPr="007B16F7">
        <w:rPr>
          <w:rFonts w:ascii="Simplified Arabic" w:hAnsi="Simplified Arabic" w:cs="Simplified Arabic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وإذا اكتمل الصف فإنه لا يجوز لمن يأتي بعد ذلك أن يصلي فذ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ًّ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ا خلف الصف</w:t>
      </w:r>
      <w:r w:rsidRPr="007B16F7">
        <w:rPr>
          <w:rFonts w:ascii="Simplified Arabic" w:hAnsi="Simplified Arabic" w:cs="Simplified Arabic"/>
          <w:sz w:val="28"/>
          <w:szCs w:val="28"/>
          <w:rtl/>
        </w:rPr>
        <w:t>،</w:t>
      </w:r>
      <w:r w:rsidR="009B645C">
        <w:rPr>
          <w:rFonts w:ascii="Simplified Arabic" w:hAnsi="Simplified Arabic" w:cs="Simplified Arabic"/>
          <w:sz w:val="28"/>
          <w:szCs w:val="28"/>
          <w:rtl/>
        </w:rPr>
        <w:t xml:space="preserve"> فإذا صلى </w:t>
      </w:r>
      <w:r w:rsidR="009B645C" w:rsidRPr="007B16F7">
        <w:rPr>
          <w:rFonts w:ascii="Simplified Arabic" w:hAnsi="Simplified Arabic" w:cs="Simplified Arabic"/>
          <w:sz w:val="28"/>
          <w:szCs w:val="28"/>
          <w:rtl/>
        </w:rPr>
        <w:t>فذ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ًّ</w:t>
      </w:r>
      <w:r w:rsidR="009B645C" w:rsidRPr="007B16F7">
        <w:rPr>
          <w:rFonts w:ascii="Simplified Arabic" w:hAnsi="Simplified Arabic" w:cs="Simplified Arabic"/>
          <w:sz w:val="28"/>
          <w:szCs w:val="28"/>
          <w:rtl/>
        </w:rPr>
        <w:t>ا</w:t>
      </w:r>
      <w:r w:rsidR="009B645C">
        <w:rPr>
          <w:rFonts w:ascii="Simplified Arabic" w:hAnsi="Simplified Arabic" w:cs="Simplified Arabic"/>
          <w:sz w:val="28"/>
          <w:szCs w:val="28"/>
          <w:rtl/>
        </w:rPr>
        <w:t xml:space="preserve"> خلف الصف فإن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صلاته باطلة كما جاء في الخبر</w:t>
      </w:r>
      <w:r w:rsidR="008F0B61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8F0B61" w:rsidRPr="007E4AB1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[ابن ماجه: </w:t>
      </w:r>
      <w:r w:rsidR="008F0B61" w:rsidRPr="007E4AB1">
        <w:rPr>
          <w:rFonts w:ascii="Simplified Arabic" w:hAnsi="Simplified Arabic" w:cs="Simplified Arabic"/>
          <w:color w:val="0000FF"/>
          <w:sz w:val="28"/>
          <w:szCs w:val="28"/>
          <w:rtl/>
        </w:rPr>
        <w:t>1003</w:t>
      </w:r>
      <w:r w:rsidR="008F0B61" w:rsidRPr="007E4AB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وكيف يفعل؟ ينتظر حتى يأتي م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ن يصف معه</w:t>
      </w:r>
      <w:r w:rsidRPr="007B16F7">
        <w:rPr>
          <w:rFonts w:ascii="Simplified Arabic" w:hAnsi="Simplified Arabic" w:cs="Simplified Arabic"/>
          <w:sz w:val="28"/>
          <w:szCs w:val="28"/>
          <w:rtl/>
        </w:rPr>
        <w:t>، وإن خاف أن ت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ف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ته الصلاة وأمكنه أن يتقدم فيصلي عن يمين الإمام فله ذلك</w:t>
      </w:r>
      <w:r w:rsidRPr="007B16F7">
        <w:rPr>
          <w:rFonts w:ascii="Simplified Arabic" w:hAnsi="Simplified Arabic" w:cs="Simplified Arabic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وإن انتظر حتى يأتي من يصلي معه فهو الأصل</w:t>
      </w:r>
      <w:r w:rsidRPr="007B16F7">
        <w:rPr>
          <w:rFonts w:ascii="Simplified Arabic" w:hAnsi="Simplified Arabic" w:cs="Simplified Arabic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وقد يقول قائل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B645C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نه أ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مر بإدراك الجماعة وإدارك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الجماعة ممكن في هذه الصورة</w:t>
      </w:r>
      <w:r w:rsidRPr="007B16F7">
        <w:rPr>
          <w:rFonts w:ascii="Simplified Arabic" w:hAnsi="Simplified Arabic" w:cs="Simplified Arabic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نقول</w:t>
      </w:r>
      <w:r w:rsidRPr="007B16F7">
        <w:rPr>
          <w:rFonts w:ascii="Simplified Arabic" w:hAnsi="Simplified Arabic" w:cs="Simplified Arabic"/>
          <w:sz w:val="28"/>
          <w:szCs w:val="28"/>
          <w:rtl/>
        </w:rPr>
        <w:t>: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إن الذي أمره بإدراك الجماعة هو الذي نهاه أن يصلي خلف الصف</w:t>
      </w:r>
      <w:r w:rsidRPr="007B16F7">
        <w:rPr>
          <w:rFonts w:ascii="Simplified Arabic" w:hAnsi="Simplified Arabic" w:cs="Simplified Arabic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وإذا انتظر ولو فاتته الصلاة فقد اتقى الله ما استطاع ولا ي</w:t>
      </w:r>
      <w:r w:rsidR="009B645C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لام على ذلك.</w:t>
      </w:r>
    </w:p>
    <w:p w:rsidR="005A36E4" w:rsidRPr="007B16F7" w:rsidRDefault="009B645C" w:rsidP="0054061C">
      <w:pPr>
        <w:widowControl w:val="0"/>
        <w:ind w:firstLine="509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8F0B61">
        <w:rPr>
          <w:rFonts w:ascii="Simplified Arabic" w:hAnsi="Simplified Arabic" w:cs="Simplified Arabic" w:hint="cs"/>
          <w:sz w:val="28"/>
          <w:szCs w:val="28"/>
          <w:rtl/>
        </w:rPr>
        <w:t>وليس له أن يَ</w:t>
      </w:r>
      <w:r w:rsidR="005A36E4" w:rsidRPr="008F0B61">
        <w:rPr>
          <w:rFonts w:ascii="Simplified Arabic" w:hAnsi="Simplified Arabic" w:cs="Simplified Arabic"/>
          <w:sz w:val="28"/>
          <w:szCs w:val="28"/>
          <w:rtl/>
        </w:rPr>
        <w:t>سحب أحد</w:t>
      </w:r>
      <w:r w:rsidRPr="008F0B61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5A36E4" w:rsidRPr="008F0B61">
        <w:rPr>
          <w:rFonts w:ascii="Simplified Arabic" w:hAnsi="Simplified Arabic" w:cs="Simplified Arabic"/>
          <w:sz w:val="28"/>
          <w:szCs w:val="28"/>
          <w:rtl/>
        </w:rPr>
        <w:t xml:space="preserve"> من الصف الأول</w:t>
      </w:r>
      <w:r w:rsidRPr="008F0B61">
        <w:rPr>
          <w:rFonts w:ascii="Simplified Arabic" w:hAnsi="Simplified Arabic" w:cs="Simplified Arabic" w:hint="cs"/>
          <w:sz w:val="28"/>
          <w:szCs w:val="28"/>
          <w:rtl/>
        </w:rPr>
        <w:t xml:space="preserve">؛ لأن 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حديث الاختلاج ضعيف</w:t>
      </w:r>
      <w:r w:rsidR="0054061C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="0054061C" w:rsidRPr="007E4AB1">
        <w:rPr>
          <w:rFonts w:ascii="Simplified Arabic" w:hAnsi="Simplified Arabic" w:cs="Simplified Arabic" w:hint="cs"/>
          <w:color w:val="0000FF"/>
          <w:sz w:val="28"/>
          <w:szCs w:val="28"/>
          <w:rtl/>
        </w:rPr>
        <w:t xml:space="preserve">[المعجم الأوسط للطبراني: </w:t>
      </w:r>
      <w:r w:rsidR="0054061C" w:rsidRPr="007E4AB1">
        <w:rPr>
          <w:rFonts w:ascii="Simplified Arabic" w:hAnsi="Simplified Arabic" w:cs="Simplified Arabic"/>
          <w:color w:val="0000FF"/>
          <w:sz w:val="28"/>
          <w:szCs w:val="28"/>
          <w:rtl/>
        </w:rPr>
        <w:t>7764</w:t>
      </w:r>
      <w:r w:rsidR="0054061C" w:rsidRPr="007E4AB1">
        <w:rPr>
          <w:rFonts w:ascii="Simplified Arabic" w:hAnsi="Simplified Arabic" w:cs="Simplified Arabic" w:hint="cs"/>
          <w:color w:val="0000FF"/>
          <w:sz w:val="28"/>
          <w:szCs w:val="28"/>
          <w:rtl/>
        </w:rPr>
        <w:t>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وفيه أيضًا اعتداء على هذا المختل</w:t>
      </w:r>
      <w:r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ج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وترك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فرجة في الصف الأول</w:t>
      </w:r>
      <w:r w:rsidR="00845260" w:rsidRPr="007B16F7">
        <w:rPr>
          <w:rFonts w:ascii="Simplified Arabic" w:hAnsi="Simplified Arabic" w:cs="Simplified Arabic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وعلى كل حال فيه مفاسد كثيرة</w:t>
      </w:r>
      <w:r w:rsidR="00845260" w:rsidRPr="007B16F7">
        <w:rPr>
          <w:rFonts w:ascii="Simplified Arabic" w:hAnsi="Simplified Arabic" w:cs="Simplified Arabic"/>
          <w:sz w:val="28"/>
          <w:szCs w:val="28"/>
          <w:rtl/>
        </w:rPr>
        <w:t>،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لكن 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لو تبر</w:t>
      </w:r>
      <w:r>
        <w:rPr>
          <w:rFonts w:ascii="Simplified Arabic" w:hAnsi="Simplified Arabic" w:cs="Simplified Arabic" w:hint="cs"/>
          <w:sz w:val="28"/>
          <w:szCs w:val="28"/>
          <w:rtl/>
        </w:rPr>
        <w:t>َّ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ع</w:t>
      </w:r>
      <w:r w:rsidR="00845260" w:rsidRPr="007B16F7">
        <w:rPr>
          <w:rFonts w:ascii="Simplified Arabic" w:hAnsi="Simplified Arabic" w:cs="Simplified Arabic"/>
          <w:sz w:val="28"/>
          <w:szCs w:val="28"/>
          <w:rtl/>
        </w:rPr>
        <w:t xml:space="preserve"> أحد ورجع إليه من غير اختلاج</w:t>
      </w:r>
      <w:r w:rsidR="0054061C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845260" w:rsidRPr="007B16F7">
        <w:rPr>
          <w:rFonts w:ascii="Simplified Arabic" w:hAnsi="Simplified Arabic" w:cs="Simplified Arabic"/>
          <w:sz w:val="28"/>
          <w:szCs w:val="28"/>
          <w:rtl/>
        </w:rPr>
        <w:t xml:space="preserve"> و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من غير جذب</w:t>
      </w:r>
      <w:r w:rsidR="0054061C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له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>من غير إحداث</w:t>
      </w:r>
      <w:r w:rsidR="0054061C">
        <w:rPr>
          <w:rFonts w:ascii="Simplified Arabic" w:hAnsi="Simplified Arabic" w:cs="Simplified Arabic" w:hint="cs"/>
          <w:sz w:val="28"/>
          <w:szCs w:val="28"/>
          <w:rtl/>
        </w:rPr>
        <w:t>ِ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خلل</w:t>
      </w:r>
      <w:r w:rsidR="0054061C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في صلاته لا سيما إذا كان في طرف الصف يكون أحسن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إلى أخيه</w:t>
      </w:r>
      <w:r w:rsidR="005A36E4" w:rsidRPr="007B16F7">
        <w:rPr>
          <w:rFonts w:ascii="Simplified Arabic" w:hAnsi="Simplified Arabic" w:cs="Simplified Arabic"/>
          <w:sz w:val="28"/>
          <w:szCs w:val="28"/>
          <w:rtl/>
        </w:rPr>
        <w:t xml:space="preserve"> من غير مفسدة.</w:t>
      </w:r>
    </w:p>
    <w:p w:rsidR="005A36E4" w:rsidRPr="007B16F7" w:rsidRDefault="005A36E4" w:rsidP="0054061C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7B16F7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54061C">
        <w:rPr>
          <w:rFonts w:ascii="Simplified Arabic" w:hAnsi="Simplified Arabic" w:cs="Simplified Arabic"/>
          <w:sz w:val="28"/>
          <w:szCs w:val="28"/>
          <w:rtl/>
        </w:rPr>
        <w:t>برنامج فتاوى نور على الدرب، الحلقة التاسعة والثلاثون، 18/6/1432.</w:t>
      </w:r>
    </w:p>
    <w:p w:rsidR="005A36E4" w:rsidRPr="007B16F7" w:rsidRDefault="005A36E4" w:rsidP="005A36E4">
      <w:pPr>
        <w:spacing w:before="120" w:after="120" w:line="240" w:lineRule="atLeast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7B16F7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7B16F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7DA0F1-3D1D-4283-A38F-9A287EF8A99E}"/>
    <w:embedBold r:id="rId2" w:fontKey="{DADF5155-EDE1-456D-9420-FD31B670D0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2584A31-ED3A-4974-B6E4-32AFC22D453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5BDF2625-D5C2-480F-87B9-3E65E30477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3D090C1-9FCD-40B1-8DC5-F3C1B861C1F3}"/>
    <w:embedBold r:id="rId6" w:fontKey="{F3E626CD-1FBE-4A7A-BFCC-2E10D9F5DB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9260260-AC08-4240-93BF-26148750BDE4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D28654D-00C4-4A1D-8B0C-678191ADCA5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A36E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B44"/>
    <w:rsid w:val="003A0487"/>
    <w:rsid w:val="003A0F3A"/>
    <w:rsid w:val="003A12E5"/>
    <w:rsid w:val="003A1F36"/>
    <w:rsid w:val="003A2BC5"/>
    <w:rsid w:val="003A2EA9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AF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61C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2915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6E4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1BD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16F7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4AB1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260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61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45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0C8E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697528B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36E4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189</Words>
  <Characters>1082</Characters>
  <DocSecurity>0</DocSecurity>
  <Lines>9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2015-02-06T17:32:00Z</cp:lastPrinted>
  <dcterms:created xsi:type="dcterms:W3CDTF">2012-12-18T06:52:00Z</dcterms:created>
  <dcterms:modified xsi:type="dcterms:W3CDTF">2019-06-18T17:40:00Z</dcterms:modified>
</cp:coreProperties>
</file>