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C85" w:rsidRPr="00C46C85" w:rsidRDefault="00C46C85" w:rsidP="00C46C8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46C85">
        <w:rPr>
          <w:rFonts w:ascii="Simplified Arabic" w:hAnsi="Simplified Arabic" w:hint="cs"/>
          <w:color w:val="0000FF"/>
          <w:sz w:val="28"/>
          <w:szCs w:val="28"/>
          <w:rtl/>
        </w:rPr>
        <w:t>صلاة الجمعة</w:t>
      </w:r>
    </w:p>
    <w:p w:rsidR="00C46C85" w:rsidRPr="00C46C85" w:rsidRDefault="00C46C85" w:rsidP="00C46C8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46C85">
        <w:rPr>
          <w:rFonts w:ascii="Simplified Arabic" w:hAnsi="Simplified Arabic" w:hint="cs"/>
          <w:color w:val="0000FF"/>
          <w:sz w:val="28"/>
          <w:szCs w:val="28"/>
          <w:rtl/>
        </w:rPr>
        <w:t>رفع الأيدي في خطبة الجمعة</w:t>
      </w:r>
    </w:p>
    <w:p w:rsidR="00C46C85" w:rsidRPr="00C46C85" w:rsidRDefault="00C46C85" w:rsidP="00C46C8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07613" w:rsidRPr="00C46C85" w:rsidRDefault="00C46C85" w:rsidP="00C46C8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46C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C46C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رفع الأي</w:t>
      </w:r>
      <w:r w:rsidR="00407613" w:rsidRPr="00C46C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دي في دعاء خطبة الجمعة؟</w:t>
      </w:r>
    </w:p>
    <w:p w:rsidR="00407613" w:rsidRPr="00C46C85" w:rsidRDefault="00C46C85" w:rsidP="00C46C8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46C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07613" w:rsidRPr="00C46C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07613">
        <w:rPr>
          <w:rFonts w:hint="cs"/>
          <w:sz w:val="36"/>
          <w:szCs w:val="36"/>
          <w:rtl/>
        </w:rPr>
        <w:t xml:space="preserve"> </w:t>
      </w:r>
      <w:r w:rsidR="00407613" w:rsidRPr="00C46C85">
        <w:rPr>
          <w:rFonts w:ascii="Simplified Arabic" w:hAnsi="Simplified Arabic" w:cs="Simplified Arabic" w:hint="cs"/>
          <w:sz w:val="28"/>
          <w:szCs w:val="28"/>
          <w:rtl/>
        </w:rPr>
        <w:t>رفع اليدين في الدعاء في خطبة الجمعة بدعة</w:t>
      </w:r>
      <w:r w:rsidRPr="00C46C8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07613" w:rsidRPr="00C46C85">
        <w:rPr>
          <w:rFonts w:ascii="Simplified Arabic" w:hAnsi="Simplified Arabic" w:cs="Simplified Arabic" w:hint="cs"/>
          <w:sz w:val="28"/>
          <w:szCs w:val="28"/>
          <w:rtl/>
        </w:rPr>
        <w:t xml:space="preserve"> لم يثبت عن النبي -عليه الصلاة والسلام- ولا عن صحابته الكرام</w:t>
      </w:r>
      <w:r w:rsidRPr="00C46C8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07613" w:rsidRPr="00C46C85">
        <w:rPr>
          <w:rFonts w:ascii="Simplified Arabic" w:hAnsi="Simplified Arabic" w:cs="Simplified Arabic" w:hint="cs"/>
          <w:sz w:val="28"/>
          <w:szCs w:val="28"/>
          <w:rtl/>
        </w:rPr>
        <w:t xml:space="preserve"> بل أنكره أبو سعيد</w:t>
      </w:r>
      <w:r w:rsidRPr="00C46C8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46C85">
        <w:rPr>
          <w:rFonts w:ascii="Simplified Arabic" w:hAnsi="Simplified Arabic" w:cs="Simplified Arabic"/>
          <w:sz w:val="28"/>
          <w:szCs w:val="28"/>
          <w:rtl/>
        </w:rPr>
        <w:t>–</w:t>
      </w:r>
      <w:r w:rsidRPr="00C46C85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407613" w:rsidRPr="00C46C85">
        <w:rPr>
          <w:rFonts w:ascii="Simplified Arabic" w:hAnsi="Simplified Arabic" w:cs="Simplified Arabic" w:hint="cs"/>
          <w:sz w:val="28"/>
          <w:szCs w:val="28"/>
          <w:rtl/>
        </w:rPr>
        <w:t xml:space="preserve"> إلا في الاستسقاء إذا استسقى الخطيب في خطبة الجمعة فإنه يرفع يديه ويرفع الناس أيديهم</w:t>
      </w:r>
      <w:r w:rsidRPr="00C46C85">
        <w:rPr>
          <w:rFonts w:ascii="Simplified Arabic" w:hAnsi="Simplified Arabic" w:cs="Simplified Arabic" w:hint="cs"/>
          <w:sz w:val="28"/>
          <w:szCs w:val="28"/>
          <w:rtl/>
        </w:rPr>
        <w:t xml:space="preserve">، وما عدا الاستسقاء </w:t>
      </w:r>
      <w:r w:rsidR="00407613" w:rsidRPr="00C46C85">
        <w:rPr>
          <w:rFonts w:ascii="Simplified Arabic" w:hAnsi="Simplified Arabic" w:cs="Simplified Arabic" w:hint="cs"/>
          <w:sz w:val="28"/>
          <w:szCs w:val="28"/>
          <w:rtl/>
        </w:rPr>
        <w:t>لا ترفع الأيدي</w:t>
      </w:r>
      <w:r w:rsidRPr="00C46C8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07613" w:rsidRPr="00C46C85">
        <w:rPr>
          <w:rFonts w:ascii="Simplified Arabic" w:hAnsi="Simplified Arabic" w:cs="Simplified Arabic" w:hint="cs"/>
          <w:sz w:val="28"/>
          <w:szCs w:val="28"/>
          <w:rtl/>
        </w:rPr>
        <w:t xml:space="preserve"> بل هذا أمر محدث.</w:t>
      </w:r>
    </w:p>
    <w:p w:rsidR="00C46C85" w:rsidRPr="00C46C85" w:rsidRDefault="00C46C85" w:rsidP="00C46C8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C46C85" w:rsidRDefault="00407613" w:rsidP="00C46C8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46C85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C46C85">
        <w:rPr>
          <w:rFonts w:ascii="Simplified Arabic" w:hAnsi="Simplified Arabic" w:cs="Simplified Arabic" w:hint="cs"/>
          <w:sz w:val="28"/>
          <w:szCs w:val="28"/>
          <w:rtl/>
        </w:rPr>
        <w:t>السادسة والثمانون</w:t>
      </w:r>
      <w:r w:rsidRPr="00C46C8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46C85">
        <w:rPr>
          <w:rFonts w:ascii="Simplified Arabic" w:hAnsi="Simplified Arabic" w:cs="Simplified Arabic" w:hint="cs"/>
          <w:sz w:val="28"/>
          <w:szCs w:val="28"/>
          <w:rtl/>
        </w:rPr>
        <w:t>17</w:t>
      </w:r>
      <w:r w:rsidRPr="00C46C85">
        <w:rPr>
          <w:rFonts w:ascii="Simplified Arabic" w:hAnsi="Simplified Arabic" w:cs="Simplified Arabic"/>
          <w:sz w:val="28"/>
          <w:szCs w:val="28"/>
          <w:rtl/>
        </w:rPr>
        <w:t>/</w:t>
      </w:r>
      <w:r w:rsidRPr="00C46C85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C46C85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C46C8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F871D9-C016-4608-B124-C7D0044BF862}"/>
    <w:embedBold r:id="rId2" w:fontKey="{CB86C1DB-7748-43CA-B1CD-66EEB6D3D3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D3D8EC-706D-43E4-BBBA-B2E9BF8ED5D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0F2C8E6-D499-4290-9CB6-D71CDFAC2E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FEB4D36-AE50-429C-B321-4D92115B21EA}"/>
    <w:embedBold r:id="rId6" w:fontKey="{3BCE67E3-9260-4141-AF0F-F4F9140C4E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96CF247-61F7-4646-93B2-DA60DFDBF2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C2584B4-6BD1-4C66-A393-B0F33EA557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761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B07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07613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C85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F6BA0BB-9AA9-41E5-AAC7-E8610F530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761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2013-02-02T08:24:00Z</dcterms:created>
  <dcterms:modified xsi:type="dcterms:W3CDTF">2019-07-14T11:51:00Z</dcterms:modified>
</cp:coreProperties>
</file>