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6C1" w:rsidRPr="004536C1" w:rsidRDefault="004536C1" w:rsidP="004536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536C1">
        <w:rPr>
          <w:rFonts w:ascii="Simplified Arabic" w:hAnsi="Simplified Arabic" w:hint="cs"/>
          <w:color w:val="0000FF"/>
          <w:sz w:val="28"/>
          <w:szCs w:val="28"/>
          <w:rtl/>
        </w:rPr>
        <w:t>الربا والصرف</w:t>
      </w:r>
    </w:p>
    <w:p w:rsidR="004536C1" w:rsidRPr="004536C1" w:rsidRDefault="004536C1" w:rsidP="004536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536C1">
        <w:rPr>
          <w:rFonts w:ascii="Simplified Arabic" w:hAnsi="Simplified Arabic" w:hint="cs"/>
          <w:color w:val="0000FF"/>
          <w:sz w:val="28"/>
          <w:szCs w:val="28"/>
          <w:rtl/>
        </w:rPr>
        <w:t>شراء البرتقال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والتفاح</w:t>
      </w:r>
      <w:r w:rsidRPr="004536C1"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والعنب ونحوها جزافًا بالصندوق</w:t>
      </w:r>
    </w:p>
    <w:p w:rsidR="004536C1" w:rsidRPr="004536C1" w:rsidRDefault="004536C1" w:rsidP="004536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54098" w:rsidRPr="004536C1" w:rsidRDefault="004536C1" w:rsidP="004536C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536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4536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لا بد أن أشتري</w:t>
      </w:r>
      <w:r w:rsidR="00154098" w:rsidRPr="004536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البر</w:t>
      </w:r>
      <w:r w:rsidRPr="004536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تقال والعنب والتفاح والتمر مثلًا</w:t>
      </w:r>
      <w:r w:rsidR="00154098" w:rsidRPr="004536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بالوزن أم بالكيل</w:t>
      </w:r>
      <w:r w:rsidRPr="004536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4098" w:rsidRPr="004536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أنه يصح بالصندوق والكرتون </w:t>
      </w:r>
      <w:r w:rsidRPr="004536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54098" w:rsidRPr="004536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كما يقال</w:t>
      </w:r>
      <w:r w:rsidRPr="004536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54098" w:rsidRPr="004536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ولو لم نعرف الوزن؟</w:t>
      </w:r>
    </w:p>
    <w:p w:rsidR="00154098" w:rsidRPr="004536C1" w:rsidRDefault="004536C1" w:rsidP="004536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536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54098" w:rsidRPr="004536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4098">
        <w:rPr>
          <w:rFonts w:hint="cs"/>
          <w:sz w:val="36"/>
          <w:szCs w:val="36"/>
          <w:rtl/>
        </w:rPr>
        <w:t xml:space="preserve"> 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شراء هذه المذكورات من البرتقال والعنب والتفاح والتمر بالدراهم 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يصح أن ت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شترى على أي وجه كان ولو جزاف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بالجملة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تجد تمر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موضوع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صندوق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زنبيل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تجد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تفاح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غير ذلك لا يلزم شرا</w:t>
      </w:r>
      <w:bookmarkStart w:id="0" w:name="_GoBack"/>
      <w:bookmarkEnd w:id="0"/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ؤها بالكيل والوزن إلا إذا بيعت بربوي مثلها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فإنه حينئذٍ يُباع 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المكيل بالكيل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098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والموزون بالوزن.</w:t>
      </w:r>
    </w:p>
    <w:p w:rsidR="004536C1" w:rsidRPr="004536C1" w:rsidRDefault="004536C1" w:rsidP="004536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54098" w:rsidRPr="004536C1" w:rsidRDefault="00154098" w:rsidP="004536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536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536C1"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536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4536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4536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536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536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4536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4536C1" w:rsidRDefault="00E67D5A" w:rsidP="004536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536C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04E4E2-9174-439C-B5A0-2FA969DEBB03}"/>
    <w:embedBold r:id="rId2" w:fontKey="{493077E2-02BF-45DD-8E3E-5FC4EFD9DB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397428-5831-4D9F-8713-BE451C3243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4BE4B23-5D27-48D6-BDE3-FA051B6E40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ACEECB3-FD89-4553-BA1A-116D0FABF651}"/>
    <w:embedBold r:id="rId6" w:fontKey="{0CE8D8B2-A472-4911-988A-B6B6338F80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A69D7D9-EC54-4C04-9C63-3DB1EF26CC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CBDCDDE-F223-49BF-ABAC-1C94F0C6B9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15409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098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6C1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14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09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2014-11-03T06:21:00Z</dcterms:created>
  <dcterms:modified xsi:type="dcterms:W3CDTF">2019-01-28T15:54:00Z</dcterms:modified>
</cp:coreProperties>
</file>