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1CFE0" w14:textId="77777777" w:rsidR="003E0231" w:rsidRPr="003E0231" w:rsidRDefault="003E0231" w:rsidP="003E023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E0231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14:paraId="2EB0BD50" w14:textId="77777777" w:rsidR="003E0231" w:rsidRPr="003E0231" w:rsidRDefault="003E0231" w:rsidP="003E023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E0231">
        <w:rPr>
          <w:rFonts w:ascii="Simplified Arabic" w:hAnsi="Simplified Arabic" w:hint="cs"/>
          <w:color w:val="0000FF"/>
          <w:sz w:val="28"/>
          <w:szCs w:val="28"/>
          <w:rtl/>
        </w:rPr>
        <w:t>الاحتجاج بالحديث المرسَل عند العلماء المتقدمين</w:t>
      </w:r>
    </w:p>
    <w:p w14:paraId="4D5B5FFB" w14:textId="77777777" w:rsidR="003E0231" w:rsidRPr="003E0231" w:rsidRDefault="003E0231" w:rsidP="003E023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57E09AF" w14:textId="77777777" w:rsidR="00B12D37" w:rsidRPr="003E0231" w:rsidRDefault="00994D5C" w:rsidP="00994D5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E02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12D37" w:rsidRPr="003E02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12D37" w:rsidRPr="003E02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</w:t>
      </w:r>
      <w:r w:rsidRPr="003E02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12D37" w:rsidRPr="003E02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ريد معرفة حد</w:t>
      </w:r>
      <w:r w:rsidRPr="003E02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B12D37" w:rsidRPr="003E02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الاحتجاج بالحديث المرسَل عند العلماء المتقدمين من الشافعي فم</w:t>
      </w:r>
      <w:r w:rsidR="00195E80" w:rsidRPr="003E02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B12D37" w:rsidRPr="003E02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قبله؟</w:t>
      </w:r>
    </w:p>
    <w:p w14:paraId="0F464ED3" w14:textId="77777777" w:rsidR="00994D5C" w:rsidRPr="00943F02" w:rsidRDefault="00994D5C" w:rsidP="003E023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E02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12D37" w:rsidRPr="003E02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12D37">
        <w:rPr>
          <w:rFonts w:hint="cs"/>
          <w:sz w:val="36"/>
          <w:szCs w:val="36"/>
          <w:rtl/>
        </w:rPr>
        <w:t xml:space="preserve"> 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الحديث المرسَل وهو</w:t>
      </w:r>
      <w:r w:rsidR="00195E80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يرفعه التابعي إلى النبي -صلى الله عليه وسلم- ولا يُذك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فيه الصحابي</w:t>
      </w:r>
      <w:r w:rsidR="00195E80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حد</w:t>
      </w:r>
      <w:r w:rsidR="00195E80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عند الأكثر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الذي استقر عليه الاصطلاح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طلق المرسل على المنقطع على أي وجه كان انقطاعه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174ABCBC" w14:textId="77777777" w:rsidR="00B12D37" w:rsidRPr="00943F02" w:rsidRDefault="00B12D37" w:rsidP="00943F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والعلماء يختلفون فيه كما قال الحافظ العراقي:</w:t>
      </w:r>
    </w:p>
    <w:tbl>
      <w:tblPr>
        <w:bidiVisual/>
        <w:tblW w:w="7112" w:type="dxa"/>
        <w:jc w:val="center"/>
        <w:tblLayout w:type="fixed"/>
        <w:tblLook w:val="0000" w:firstRow="0" w:lastRow="0" w:firstColumn="0" w:lastColumn="0" w:noHBand="0" w:noVBand="0"/>
      </w:tblPr>
      <w:tblGrid>
        <w:gridCol w:w="3134"/>
        <w:gridCol w:w="569"/>
        <w:gridCol w:w="3409"/>
      </w:tblGrid>
      <w:tr w:rsidR="00B12D37" w:rsidRPr="00943F02" w14:paraId="7954331C" w14:textId="77777777" w:rsidTr="00943F02">
        <w:trPr>
          <w:trHeight w:hRule="exact" w:val="746"/>
          <w:jc w:val="center"/>
        </w:trPr>
        <w:tc>
          <w:tcPr>
            <w:tcW w:w="3134" w:type="dxa"/>
            <w:shd w:val="clear" w:color="auto" w:fill="auto"/>
          </w:tcPr>
          <w:p w14:paraId="29374819" w14:textId="77777777" w:rsidR="00B12D37" w:rsidRPr="00943F02" w:rsidRDefault="00B12D37" w:rsidP="00943F02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واحتج</w:t>
            </w:r>
            <w:r w:rsidR="00DD4CF9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َّ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مالك</w:t>
            </w:r>
            <w:r w:rsidR="00994D5C"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ٌ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كذا النعمان</w:t>
            </w:r>
            <w:r w:rsidR="00994D5C"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9" w:type="dxa"/>
          </w:tcPr>
          <w:p w14:paraId="48D5ABB7" w14:textId="77777777" w:rsidR="00B12D37" w:rsidRPr="00943F02" w:rsidRDefault="00B12D37" w:rsidP="00943F02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09" w:type="dxa"/>
            <w:shd w:val="clear" w:color="auto" w:fill="auto"/>
          </w:tcPr>
          <w:p w14:paraId="48297401" w14:textId="77777777" w:rsidR="00B12D37" w:rsidRPr="00943F02" w:rsidRDefault="00B12D37" w:rsidP="00943F02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العامة:واحتج مالك كذا النعمان *به وتابعوهما ودانوا </w:instrTex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به وتابعوهما ودانوا</w: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2E39B6D4" w14:textId="77777777" w:rsidR="00B12D37" w:rsidRPr="00943F02" w:rsidRDefault="00B12D37" w:rsidP="00202DE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مالك يحتج بالمراسيل</w:t>
      </w:r>
      <w:r w:rsidR="00994D5C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والأحاديث قد تكون عنده متصلة وي</w:t>
      </w:r>
      <w:r w:rsidR="00994D5C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خرِّجها في </w:t>
      </w:r>
      <w:r w:rsidR="00994D5C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موطئه</w:t>
      </w:r>
      <w:r w:rsidR="00994D5C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ِ)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مرسلة</w:t>
      </w:r>
      <w:r w:rsidR="00994D5C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ً؛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يحتج بالمرسَل.</w:t>
      </w:r>
    </w:p>
    <w:p w14:paraId="7727AE04" w14:textId="77777777" w:rsidR="00994D5C" w:rsidRPr="00943F02" w:rsidRDefault="00994D5C" w:rsidP="00202DE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(كذا النعمانُ) 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والمراد به أبو حنيفة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أبو حنيفة وأتباعه يحتجون بالمراسيل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84BC8D6" w14:textId="77777777" w:rsidR="00994D5C" w:rsidRPr="00943F02" w:rsidRDefault="00994D5C" w:rsidP="00202DE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به وتابعوهما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المالكية والحنفية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. فاحتجوا </w:t>
      </w:r>
      <w:bookmarkStart w:id="0" w:name="_GoBack"/>
      <w:bookmarkEnd w:id="0"/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به في بيان الأحكام وبناء الأحكام عليه.</w:t>
      </w:r>
    </w:p>
    <w:p w14:paraId="1E649D79" w14:textId="77777777" w:rsidR="002E2A5E" w:rsidRPr="00943F02" w:rsidRDefault="00994D5C" w:rsidP="00202DE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ودانوا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أي: 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عملوا بها وتدينوا بذلك</w:t>
      </w:r>
      <w:r w:rsidR="002E2A5E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14F9FBBC" w14:textId="50CB1667" w:rsidR="002E2A5E" w:rsidRPr="00943F02" w:rsidRDefault="00B12D37" w:rsidP="00202DE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ولكن الإمام الشافعي قَبِلَه بشروط</w:t>
      </w:r>
      <w:r w:rsidR="002E2A5E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14:paraId="553B076E" w14:textId="77777777" w:rsidR="002E2A5E" w:rsidRPr="00943F02" w:rsidRDefault="002E2A5E" w:rsidP="00202DE4">
      <w:pPr>
        <w:spacing w:before="120" w:after="120" w:line="240" w:lineRule="atLeast"/>
        <w:ind w:firstLine="92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1- 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يكون المرسِل من كبار التابعين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498E046" w14:textId="77777777" w:rsidR="002E2A5E" w:rsidRPr="00943F02" w:rsidRDefault="002E2A5E" w:rsidP="00202DE4">
      <w:pPr>
        <w:spacing w:before="120" w:after="120" w:line="240" w:lineRule="atLeast"/>
        <w:ind w:firstLine="92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2- 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وأن يكون المرسِل إذا سم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لا ي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سمي إلا ثقة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ً.</w:t>
      </w:r>
    </w:p>
    <w:p w14:paraId="07E0CB0E" w14:textId="77777777" w:rsidR="00BA76D1" w:rsidRPr="00943F02" w:rsidRDefault="002E2A5E" w:rsidP="00202DE4">
      <w:pPr>
        <w:spacing w:before="120" w:after="120" w:line="240" w:lineRule="atLeast"/>
        <w:ind w:firstLine="92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3- 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وأن يكون له شاهد يزكيه من كتاب الله أو سنة نبيه المرفوعة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</w:t>
      </w:r>
      <w:r w:rsidR="00195E80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 مرس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95E80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آخر يرويه غير رجال المرسَ</w:t>
      </w:r>
      <w:r w:rsidR="00B12D37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الأول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5DA8198" w14:textId="77777777" w:rsidR="00B12D37" w:rsidRPr="00943F02" w:rsidRDefault="00B12D37" w:rsidP="00202DE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قال الحافظ العراقي 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tbl>
      <w:tblPr>
        <w:bidiVisual/>
        <w:tblW w:w="7085" w:type="dxa"/>
        <w:jc w:val="center"/>
        <w:tblLayout w:type="fixed"/>
        <w:tblLook w:val="0000" w:firstRow="0" w:lastRow="0" w:firstColumn="0" w:lastColumn="0" w:noHBand="0" w:noVBand="0"/>
      </w:tblPr>
      <w:tblGrid>
        <w:gridCol w:w="3122"/>
        <w:gridCol w:w="567"/>
        <w:gridCol w:w="3396"/>
      </w:tblGrid>
      <w:tr w:rsidR="00B12D37" w:rsidRPr="00943F02" w14:paraId="6E574B2E" w14:textId="77777777" w:rsidTr="006D4472">
        <w:trPr>
          <w:trHeight w:hRule="exact" w:val="510"/>
          <w:jc w:val="center"/>
        </w:trPr>
        <w:tc>
          <w:tcPr>
            <w:tcW w:w="3122" w:type="dxa"/>
            <w:shd w:val="clear" w:color="auto" w:fill="auto"/>
          </w:tcPr>
          <w:p w14:paraId="3AAA962F" w14:textId="77777777" w:rsidR="00B12D37" w:rsidRPr="00943F02" w:rsidRDefault="00B12D37" w:rsidP="00202DE4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ورد</w:t>
            </w:r>
            <w:r w:rsid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َّ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ه</w:t>
            </w:r>
            <w:r w:rsid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جماهر</w:t>
            </w:r>
            <w:r w:rsid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النق</w:t>
            </w:r>
            <w:r w:rsid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َّ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اد</w:t>
            </w:r>
            <w:r w:rsid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14:paraId="3D506D7B" w14:textId="77777777" w:rsidR="00B12D37" w:rsidRPr="00943F02" w:rsidRDefault="00B12D37" w:rsidP="00202DE4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396" w:type="dxa"/>
            <w:shd w:val="clear" w:color="auto" w:fill="auto"/>
          </w:tcPr>
          <w:p w14:paraId="5184CA72" w14:textId="77777777" w:rsidR="00B12D37" w:rsidRPr="00943F02" w:rsidRDefault="00B12D37" w:rsidP="00202DE4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>فهرس القصائد العامة</w:instrTex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>:</w:instrTex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ورده جماهر النقاد </w:instrTex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>*..........................</w:instrTex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 </w:instrTex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..........................</w: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25EC26C3" w14:textId="77777777" w:rsidR="00B12D37" w:rsidRPr="00943F02" w:rsidRDefault="00B12D37" w:rsidP="00202DE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جمهور العلماء ردوا الحديث المرسل.</w:t>
      </w:r>
    </w:p>
    <w:tbl>
      <w:tblPr>
        <w:bidiVisual/>
        <w:tblW w:w="7112" w:type="dxa"/>
        <w:jc w:val="center"/>
        <w:tblLayout w:type="fixed"/>
        <w:tblLook w:val="0000" w:firstRow="0" w:lastRow="0" w:firstColumn="0" w:lastColumn="0" w:noHBand="0" w:noVBand="0"/>
      </w:tblPr>
      <w:tblGrid>
        <w:gridCol w:w="3134"/>
        <w:gridCol w:w="569"/>
        <w:gridCol w:w="3409"/>
      </w:tblGrid>
      <w:tr w:rsidR="00B12D37" w:rsidRPr="00943F02" w14:paraId="79FD0EF5" w14:textId="77777777" w:rsidTr="00943F02">
        <w:trPr>
          <w:trHeight w:hRule="exact" w:val="708"/>
          <w:jc w:val="center"/>
        </w:trPr>
        <w:tc>
          <w:tcPr>
            <w:tcW w:w="3134" w:type="dxa"/>
            <w:shd w:val="clear" w:color="auto" w:fill="auto"/>
          </w:tcPr>
          <w:p w14:paraId="6F97D4D6" w14:textId="77777777" w:rsidR="00B12D37" w:rsidRPr="00943F02" w:rsidRDefault="00B12D37" w:rsidP="00202DE4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ورد</w:t>
            </w:r>
            <w:r w:rsid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َّ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ه</w:t>
            </w:r>
            <w:r w:rsid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جماهر</w:t>
            </w:r>
            <w:r w:rsid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النق</w:t>
            </w:r>
            <w:r w:rsid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َّ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اد</w:t>
            </w:r>
            <w:r w:rsid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9" w:type="dxa"/>
          </w:tcPr>
          <w:p w14:paraId="2ECD1951" w14:textId="77777777" w:rsidR="00B12D37" w:rsidRPr="00943F02" w:rsidRDefault="00B12D37" w:rsidP="00202DE4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09" w:type="dxa"/>
            <w:shd w:val="clear" w:color="auto" w:fill="auto"/>
          </w:tcPr>
          <w:p w14:paraId="0D5110C5" w14:textId="77777777" w:rsidR="00B12D37" w:rsidRPr="00943F02" w:rsidRDefault="00B12D37" w:rsidP="00202DE4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العامة:ورده جماهر النقاد *للجهل بالساقط في الإسناد </w:instrTex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للجهل</w:t>
            </w:r>
            <w:r w:rsid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بالساقط</w:t>
            </w:r>
            <w:r w:rsid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ف</w:t>
            </w:r>
            <w:r w:rsid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ي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الإسناد</w:t>
            </w:r>
            <w:r w:rsid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7C33D273" w14:textId="6340B806" w:rsidR="00B12D37" w:rsidRPr="00943F02" w:rsidRDefault="00B12D37" w:rsidP="00202DE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لما قلنا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المرس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ما يرفعه التابعي إلى النبي -عليه الصلاة والسلام-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ولو جزمنا </w:t>
      </w:r>
      <w:r w:rsid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</w:t>
      </w:r>
      <w:r w:rsid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بينه وبين </w:t>
      </w:r>
      <w:r w:rsidR="00943F02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النبي -عليه الصلاة والسلام-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صحابي</w:t>
      </w:r>
      <w:r w:rsid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ًّا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قلنا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مقبول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الصحابي ثقة سُمِّي أو لم يُسَمَّ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احتمال أن يكون التابعي رواه عن تابعي آخر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فما يُدرَى ما حال هذا التابعي الذي ح</w:t>
      </w:r>
      <w:r w:rsidR="00994D5C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ذف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باب الاحتياط أن ي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قال:</w:t>
      </w:r>
    </w:p>
    <w:tbl>
      <w:tblPr>
        <w:bidiVisual/>
        <w:tblW w:w="7086" w:type="dxa"/>
        <w:jc w:val="center"/>
        <w:tblLayout w:type="fixed"/>
        <w:tblLook w:val="0000" w:firstRow="0" w:lastRow="0" w:firstColumn="0" w:lastColumn="0" w:noHBand="0" w:noVBand="0"/>
      </w:tblPr>
      <w:tblGrid>
        <w:gridCol w:w="3121"/>
        <w:gridCol w:w="567"/>
        <w:gridCol w:w="3398"/>
      </w:tblGrid>
      <w:tr w:rsidR="00B12D37" w:rsidRPr="00943F02" w14:paraId="58DFA7C3" w14:textId="77777777" w:rsidTr="00943F02">
        <w:trPr>
          <w:trHeight w:hRule="exact" w:val="717"/>
          <w:jc w:val="center"/>
        </w:trPr>
        <w:tc>
          <w:tcPr>
            <w:tcW w:w="3121" w:type="dxa"/>
            <w:shd w:val="clear" w:color="auto" w:fill="auto"/>
          </w:tcPr>
          <w:p w14:paraId="6B1D72F2" w14:textId="77777777" w:rsidR="00B12D37" w:rsidRPr="00943F02" w:rsidRDefault="00B12D37" w:rsidP="00202DE4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ورد</w:t>
            </w:r>
            <w:r w:rsidR="003E0231"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َّ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ه جماهر</w:t>
            </w:r>
            <w:r w:rsidR="003E0231"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النقاد</w:t>
            </w:r>
            <w:r w:rsidR="003E0231"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14:paraId="63CFA0C7" w14:textId="77777777" w:rsidR="00B12D37" w:rsidRPr="00943F02" w:rsidRDefault="00B12D37" w:rsidP="00202DE4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398" w:type="dxa"/>
            <w:shd w:val="clear" w:color="auto" w:fill="auto"/>
          </w:tcPr>
          <w:p w14:paraId="2F57DDAB" w14:textId="77777777" w:rsidR="00B12D37" w:rsidRPr="00943F02" w:rsidRDefault="00B12D37" w:rsidP="00202DE4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العامة:ورده جماهر النقاد *للجهل بالساقط في الإسناد </w:instrTex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للجهل</w:t>
            </w:r>
            <w:r w:rsidR="003E0231"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بالساقط</w:t>
            </w:r>
            <w:r w:rsidR="003E0231"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في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الإسناد</w:t>
            </w:r>
            <w:r w:rsidR="003E0231"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1733B7FD" w14:textId="77777777" w:rsidR="00B12D37" w:rsidRPr="00943F02" w:rsidRDefault="00B12D37" w:rsidP="00202DE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ومع ذلك لا يُجزَم بأن المحذوف تابعي واحد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يرويه تابعي عن تابعي عن تابعي 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يكون فيه ثلاث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التابعين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02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يكون المحذوف إضافة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الصحابي تابعيين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يكون ثلاثة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يكون أربعة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وأكثر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و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من رواية التابعين بعضهم عن بعض ستة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فوجد 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طبقة التابعين ستة </w:t>
      </w:r>
      <w:r w:rsidR="00994D5C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يروي 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بعضهم عن بعض</w:t>
      </w:r>
      <w:r w:rsidR="00BA76D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ويوجد خمسة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ويوجد أربعة وهذا كثير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وثلاثة وهو أكثر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والستة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التابعين على الولاء يروي بعضهم عن بعض في حديث يتعلَّق بسورة الإخلاص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رواه النسائي</w:t>
      </w:r>
      <w:r w:rsidR="00202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E0231" w:rsidRPr="00202DE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3E0231" w:rsidRPr="00202DE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996</w:t>
      </w:r>
      <w:r w:rsidR="003E0231" w:rsidRPr="00202DE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وأفرده الخطيب البغدادي في مصنَّف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أطول إسناد في الدنيا كما قال الإمام النسائي 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tbl>
      <w:tblPr>
        <w:bidiVisual/>
        <w:tblW w:w="7665" w:type="dxa"/>
        <w:jc w:val="center"/>
        <w:tblLayout w:type="fixed"/>
        <w:tblLook w:val="0000" w:firstRow="0" w:lastRow="0" w:firstColumn="0" w:lastColumn="0" w:noHBand="0" w:noVBand="0"/>
      </w:tblPr>
      <w:tblGrid>
        <w:gridCol w:w="3463"/>
        <w:gridCol w:w="440"/>
        <w:gridCol w:w="3762"/>
      </w:tblGrid>
      <w:tr w:rsidR="00B12D37" w:rsidRPr="00943F02" w14:paraId="47E33BB5" w14:textId="77777777" w:rsidTr="00DD4CF9">
        <w:trPr>
          <w:trHeight w:hRule="exact" w:val="557"/>
          <w:jc w:val="center"/>
        </w:trPr>
        <w:tc>
          <w:tcPr>
            <w:tcW w:w="3463" w:type="dxa"/>
            <w:shd w:val="clear" w:color="auto" w:fill="auto"/>
          </w:tcPr>
          <w:p w14:paraId="362617B6" w14:textId="77777777" w:rsidR="00B12D37" w:rsidRPr="00943F02" w:rsidRDefault="00B12D37" w:rsidP="00202DE4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وصاحب</w:t>
            </w:r>
            <w:r w:rsidR="00202DE4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</w:t>
            </w:r>
            <w:r w:rsidR="00202DE4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(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التمهيد</w:t>
            </w:r>
            <w:r w:rsidR="00202DE4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)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عنهم</w:t>
            </w:r>
            <w:r w:rsidR="00202DE4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نقل</w:t>
            </w:r>
            <w:r w:rsidR="00202DE4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ه</w:t>
            </w:r>
            <w:r w:rsidR="00202DE4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440" w:type="dxa"/>
          </w:tcPr>
          <w:p w14:paraId="6E6880CC" w14:textId="77777777" w:rsidR="00B12D37" w:rsidRPr="00943F02" w:rsidRDefault="00B12D37" w:rsidP="00202DE4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762" w:type="dxa"/>
            <w:shd w:val="clear" w:color="auto" w:fill="auto"/>
          </w:tcPr>
          <w:p w14:paraId="3A221097" w14:textId="77777777" w:rsidR="00B12D37" w:rsidRPr="00943F02" w:rsidRDefault="00B12D37" w:rsidP="00202DE4">
            <w:pPr>
              <w:spacing w:before="120" w:after="120" w:line="240" w:lineRule="atLeast"/>
              <w:ind w:firstLine="56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ومسلم</w:t>
            </w:r>
            <w:r w:rsidR="00202DE4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ٌ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ص</w:t>
            </w:r>
            <w:r w:rsidR="00994D5C"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د</w:t>
            </w:r>
            <w:r w:rsidR="00994D5C"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ر</w:t>
            </w:r>
            <w:r w:rsidR="00994D5C"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943F0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الكتاب أصَّلَه</w:t>
            </w:r>
            <w:r w:rsidR="00202DE4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943F0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73767A33" w14:textId="77777777" w:rsidR="00B12D37" w:rsidRPr="00943F02" w:rsidRDefault="00B12D37" w:rsidP="00202DE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ر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المراسيل نقله ابن عبد البر في مقدمة 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التمهيد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أصَّله واعتمده الإمام مسلم في ص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صحيحه</w:t>
      </w:r>
      <w:r w:rsidR="003E0231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14:paraId="233AE280" w14:textId="77777777" w:rsidR="00B12D37" w:rsidRPr="00943F02" w:rsidRDefault="00B12D37" w:rsidP="00202DE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F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94D5C"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43F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التسعون</w:t>
      </w:r>
      <w:r w:rsidRPr="00943F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943F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43F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943F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2510189A" w14:textId="77777777" w:rsidR="00E67D5A" w:rsidRPr="00943F02" w:rsidRDefault="00E67D5A" w:rsidP="00202DE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43F0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2EF1A2-7584-4D0E-AB07-FE951F9CCFDE}"/>
    <w:embedBold r:id="rId2" w:fontKey="{865F6ECC-7A17-4C6B-B8FA-E50AD5806B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5D4AAA-0C6D-4B49-B21A-0EBD26F44F2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1046A91-9789-4575-A758-7B8297A04716}"/>
    <w:embedBold r:id="rId5" w:fontKey="{647D81F9-2C20-43AD-B446-4A8D7053FAB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F9FD077-ACE6-4B8C-AD9A-C9D92EA82EC3}"/>
    <w:embedBold r:id="rId7" w:fontKey="{C2EB7DFF-C3EF-4B99-89B4-FA502A4C60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05AC5DE-FC84-4E0A-B729-9A0AC3E81D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7785B6C-44F3-4434-A205-F78079C7F3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7AA558E-4D46-41DF-A902-B617FE8648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2D3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5E80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2DE4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6B7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A5E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8BE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231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0EB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3F02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4D5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2D37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6D1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4CF9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BF4BF9"/>
  <w15:docId w15:val="{5836A113-C761-4FED-A880-28D09EF00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12D3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B12D37"/>
    <w:pPr>
      <w:jc w:val="lowKashida"/>
    </w:pPr>
    <w:rPr>
      <w:rFonts w:eastAsia="Times New Roman"/>
      <w:noProof w:val="0"/>
      <w:sz w:val="24"/>
      <w:szCs w:val="34"/>
    </w:rPr>
  </w:style>
  <w:style w:type="character" w:styleId="a5">
    <w:name w:val="annotation reference"/>
    <w:basedOn w:val="a0"/>
    <w:uiPriority w:val="99"/>
    <w:semiHidden/>
    <w:unhideWhenUsed/>
    <w:rsid w:val="002E2A5E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2E2A5E"/>
  </w:style>
  <w:style w:type="character" w:customStyle="1" w:styleId="Char0">
    <w:name w:val="نص تعليق Char"/>
    <w:basedOn w:val="a0"/>
    <w:link w:val="a6"/>
    <w:uiPriority w:val="99"/>
    <w:semiHidden/>
    <w:rsid w:val="002E2A5E"/>
    <w:rPr>
      <w:rFonts w:eastAsia="SimSun"/>
      <w:noProof/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2E2A5E"/>
    <w:rPr>
      <w:b/>
      <w:bCs/>
    </w:rPr>
  </w:style>
  <w:style w:type="character" w:customStyle="1" w:styleId="Char1">
    <w:name w:val="موضوع تعليق Char"/>
    <w:basedOn w:val="Char0"/>
    <w:link w:val="a7"/>
    <w:uiPriority w:val="99"/>
    <w:semiHidden/>
    <w:rsid w:val="002E2A5E"/>
    <w:rPr>
      <w:rFonts w:eastAsia="SimSun"/>
      <w:b/>
      <w:bCs/>
      <w:noProof/>
      <w:sz w:val="20"/>
      <w:szCs w:val="20"/>
    </w:rPr>
  </w:style>
  <w:style w:type="paragraph" w:styleId="a8">
    <w:name w:val="Balloon Text"/>
    <w:basedOn w:val="a"/>
    <w:link w:val="Char2"/>
    <w:uiPriority w:val="99"/>
    <w:semiHidden/>
    <w:unhideWhenUsed/>
    <w:rsid w:val="002E2A5E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2E2A5E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2014-11-10T10:39:00Z</dcterms:created>
  <dcterms:modified xsi:type="dcterms:W3CDTF">2020-03-25T12:01:00Z</dcterms:modified>
</cp:coreProperties>
</file>