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AA7" w:rsidRDefault="00075AA7" w:rsidP="009E1A01">
      <w:pPr>
        <w:jc w:val="center"/>
        <w:rPr>
          <w:rFonts w:cs="Arial"/>
          <w:sz w:val="96"/>
          <w:szCs w:val="96"/>
          <w:rtl/>
        </w:rPr>
      </w:pPr>
      <w:bookmarkStart w:id="0" w:name="هنا4"/>
      <w:bookmarkEnd w:id="0"/>
      <w:r w:rsidRPr="00E73467">
        <w:rPr>
          <w:rFonts w:hint="cs"/>
          <w:sz w:val="96"/>
          <w:szCs w:val="96"/>
        </w:rPr>
        <w:sym w:font="AGA Arabesque" w:char="F050"/>
      </w:r>
    </w:p>
    <w:p w:rsidR="0002163E" w:rsidRDefault="0002163E" w:rsidP="009E1A01">
      <w:pPr>
        <w:jc w:val="center"/>
        <w:rPr>
          <w:rFonts w:cs="PT Bold Heading"/>
          <w:sz w:val="96"/>
          <w:szCs w:val="96"/>
          <w:rtl/>
        </w:rPr>
      </w:pPr>
    </w:p>
    <w:p w:rsidR="0002163E" w:rsidRDefault="0002163E" w:rsidP="009E1A01">
      <w:pPr>
        <w:rPr>
          <w:rFonts w:cs="PT Bold Heading"/>
          <w:sz w:val="96"/>
          <w:szCs w:val="96"/>
          <w:rtl/>
        </w:rPr>
      </w:pPr>
    </w:p>
    <w:p w:rsidR="00075AA7" w:rsidRPr="00E73467" w:rsidRDefault="00075AA7" w:rsidP="009E1A01">
      <w:pPr>
        <w:jc w:val="center"/>
        <w:rPr>
          <w:rFonts w:cs="PT Bold Heading"/>
          <w:sz w:val="96"/>
          <w:szCs w:val="96"/>
          <w:rtl/>
        </w:rPr>
      </w:pPr>
      <w:r>
        <w:rPr>
          <w:rFonts w:cs="PT Bold Heading" w:hint="cs"/>
          <w:sz w:val="96"/>
          <w:szCs w:val="96"/>
          <w:rtl/>
        </w:rPr>
        <w:t xml:space="preserve"> شرح</w:t>
      </w:r>
      <w:r w:rsidR="009E1A01">
        <w:rPr>
          <w:rFonts w:cs="PT Bold Heading" w:hint="cs"/>
          <w:sz w:val="96"/>
          <w:szCs w:val="96"/>
          <w:rtl/>
        </w:rPr>
        <w:t xml:space="preserve"> </w:t>
      </w:r>
      <w:r>
        <w:rPr>
          <w:rFonts w:cs="PT Bold Heading" w:hint="cs"/>
          <w:sz w:val="96"/>
          <w:szCs w:val="96"/>
          <w:rtl/>
        </w:rPr>
        <w:t>كتاب التجريد الصريح لأحاديث الجامع الصحيح</w:t>
      </w:r>
    </w:p>
    <w:p w:rsidR="00075AA7" w:rsidRDefault="00075AA7" w:rsidP="009E1A01">
      <w:pPr>
        <w:jc w:val="center"/>
        <w:rPr>
          <w:rFonts w:cs="Arial"/>
          <w:sz w:val="96"/>
          <w:szCs w:val="96"/>
          <w:rtl/>
        </w:rPr>
      </w:pPr>
    </w:p>
    <w:p w:rsidR="00075AA7" w:rsidRDefault="00075AA7" w:rsidP="009E1A01">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075AA7" w:rsidRPr="00454006" w:rsidRDefault="00075AA7" w:rsidP="009E1A01">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075AA7" w:rsidRPr="001D33DC" w:rsidRDefault="00075AA7" w:rsidP="009E1A01">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sidR="007F0AFA">
        <w:rPr>
          <w:rFonts w:ascii="Andalus" w:hAnsi="Andalus" w:cs="AL-Mohanad Bold" w:hint="cs"/>
          <w:b/>
          <w:sz w:val="48"/>
          <w:szCs w:val="48"/>
          <w:rtl/>
        </w:rPr>
        <w:t xml:space="preserve"> لل</w:t>
      </w:r>
      <w:r w:rsidRPr="00454006">
        <w:rPr>
          <w:rFonts w:ascii="Andalus" w:hAnsi="Andalus" w:cs="AL-Mohanad Bold" w:hint="cs"/>
          <w:b/>
          <w:sz w:val="48"/>
          <w:szCs w:val="48"/>
          <w:rtl/>
        </w:rPr>
        <w:t>إفتاء</w:t>
      </w:r>
    </w:p>
    <w:p w:rsidR="00075AA7" w:rsidRDefault="00075AA7" w:rsidP="009E1A01">
      <w:pPr>
        <w:pStyle w:val="AL-MohanadBold16"/>
        <w:ind w:left="0" w:right="0"/>
        <w:rPr>
          <w:rtl/>
        </w:rPr>
      </w:pPr>
    </w:p>
    <w:p w:rsidR="00075AA7" w:rsidRPr="00482453" w:rsidRDefault="00075AA7" w:rsidP="009E1A01">
      <w:pPr>
        <w:pStyle w:val="AL-MohanadBold16"/>
        <w:ind w:left="0" w:right="0"/>
        <w:rPr>
          <w:rtl/>
        </w:rPr>
      </w:pPr>
    </w:p>
    <w:p w:rsidR="00075AA7" w:rsidRPr="00482453" w:rsidRDefault="00075AA7" w:rsidP="009E1A01">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sidR="0002163E">
        <w:rPr>
          <w:rFonts w:ascii="Tahoma" w:hAnsi="Tahoma" w:cs="Tahoma" w:hint="cs"/>
          <w:bCs/>
          <w:sz w:val="32"/>
          <w:rtl/>
        </w:rPr>
        <w:t>الحلقة الأولى</w:t>
      </w:r>
      <w:r w:rsidRPr="00482453">
        <w:rPr>
          <w:rFonts w:ascii="Tahoma" w:hAnsi="Tahoma" w:cs="Tahoma"/>
          <w:bCs/>
          <w:sz w:val="32"/>
          <w:rtl/>
        </w:rPr>
        <w:t>)</w:t>
      </w:r>
    </w:p>
    <w:p w:rsidR="00075AA7" w:rsidRDefault="00075AA7" w:rsidP="009E1A01">
      <w:pPr>
        <w:pStyle w:val="BodyTextIndent"/>
        <w:ind w:firstLine="562"/>
        <w:jc w:val="center"/>
        <w:rPr>
          <w:rtl/>
        </w:rPr>
      </w:pPr>
    </w:p>
    <w:p w:rsidR="00075AA7" w:rsidRPr="00482453" w:rsidRDefault="00075AA7" w:rsidP="009E1A01">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075AA7" w:rsidRPr="00482453" w:rsidRDefault="00075AA7" w:rsidP="00C83A73">
      <w:pPr>
        <w:widowControl w:val="0"/>
        <w:ind w:left="-1282" w:right="-709"/>
        <w:jc w:val="both"/>
        <w:rPr>
          <w:rFonts w:ascii="QCF_P039" w:hAnsi="QCF_P039" w:cs="Al-Mohanad"/>
          <w:sz w:val="36"/>
          <w:rtl/>
        </w:rPr>
      </w:pPr>
    </w:p>
    <w:p w:rsidR="00C83A73" w:rsidRDefault="00C83A73" w:rsidP="0002163E">
      <w:pPr>
        <w:rPr>
          <w:rFonts w:cs="Simplified Arabic"/>
          <w:sz w:val="32"/>
          <w:szCs w:val="28"/>
          <w:rtl/>
        </w:rPr>
      </w:pPr>
    </w:p>
    <w:p w:rsidR="00C568EE" w:rsidRPr="001951C5" w:rsidRDefault="00C568EE" w:rsidP="00C83A73">
      <w:pPr>
        <w:jc w:val="center"/>
        <w:rPr>
          <w:rFonts w:cs="Simplified Arabic"/>
          <w:sz w:val="32"/>
          <w:szCs w:val="28"/>
          <w:rtl/>
        </w:rPr>
      </w:pPr>
      <w:r w:rsidRPr="001951C5">
        <w:rPr>
          <w:rFonts w:cs="Simplified Arabic" w:hint="cs"/>
          <w:sz w:val="32"/>
          <w:szCs w:val="28"/>
          <w:rtl/>
        </w:rPr>
        <w:lastRenderedPageBreak/>
        <w:t>بسم الله الرحمن الرحيم</w:t>
      </w:r>
    </w:p>
    <w:p w:rsidR="00C568EE" w:rsidRPr="00A9135F" w:rsidRDefault="00C568EE" w:rsidP="00C83A73">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إن الحمد لله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نحمده ونستعينه ونستغفره ونتوب إليه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ونعوذ بالله من شرور أنفسنا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ومن سيئات أعمالنا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من يهده الله فلا مضل له، ومن يضلل فلا هادي له، وأشهد أن لا إله إلا الله وحده لا شريك له، وأشهد أن محمد</w:t>
      </w:r>
      <w:r w:rsidR="00045DD8">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عبده ورسوله وأمينه على وحيه وصفيه من خلقه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وخيرته من بري</w:t>
      </w:r>
      <w:r>
        <w:rPr>
          <w:rFonts w:ascii="Simplified Arabic" w:hAnsi="Simplified Arabic" w:cs="Simplified Arabic" w:hint="cs"/>
          <w:sz w:val="32"/>
          <w:szCs w:val="28"/>
          <w:rtl/>
        </w:rPr>
        <w:t>ته</w:t>
      </w:r>
      <w:r w:rsidRPr="00A9135F">
        <w:rPr>
          <w:rFonts w:ascii="Simplified Arabic" w:hAnsi="Simplified Arabic" w:cs="Simplified Arabic" w:hint="cs"/>
          <w:sz w:val="32"/>
          <w:szCs w:val="28"/>
          <w:rtl/>
        </w:rPr>
        <w:t>، صلى الله عليه و</w:t>
      </w:r>
      <w:r w:rsidR="00045DD8">
        <w:rPr>
          <w:rFonts w:ascii="Simplified Arabic" w:hAnsi="Simplified Arabic" w:cs="Simplified Arabic" w:hint="cs"/>
          <w:sz w:val="32"/>
          <w:szCs w:val="28"/>
          <w:rtl/>
        </w:rPr>
        <w:t>على آله وصحبه وسلم تسليمًا كثيرًا</w:t>
      </w:r>
      <w:r w:rsidRPr="00A9135F">
        <w:rPr>
          <w:rFonts w:ascii="Simplified Arabic" w:hAnsi="Simplified Arabic" w:cs="Simplified Arabic" w:hint="cs"/>
          <w:sz w:val="32"/>
          <w:szCs w:val="28"/>
          <w:rtl/>
        </w:rPr>
        <w:t>، أما بعد:</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فإن سنة النبي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عند عموم الأمة هي ثاني مصادر التشريع الإسلامي المعتبرة عند أهل العلم، ولم ينازع في ذلك إلا من أعمى الله قلبه من المبتدعة الذين يمرقون من الدين كما يمرق السهم من الرمية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كما جاء وصفهم في الحديث الصحيح، وقد قرن الله </w:t>
      </w:r>
      <w:r>
        <w:rPr>
          <w:rFonts w:ascii="Simplified Arabic" w:hAnsi="Simplified Arabic" w:cs="Simplified Arabic" w:hint="cs"/>
          <w:sz w:val="32"/>
          <w:szCs w:val="28"/>
          <w:rtl/>
        </w:rPr>
        <w:t>سبحانه وتعالى</w:t>
      </w:r>
      <w:r w:rsidRPr="00A9135F">
        <w:rPr>
          <w:rFonts w:ascii="Simplified Arabic" w:hAnsi="Simplified Arabic" w:cs="Simplified Arabic" w:hint="cs"/>
          <w:sz w:val="32"/>
          <w:szCs w:val="28"/>
          <w:rtl/>
        </w:rPr>
        <w:t xml:space="preserve"> طاعة رسوله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بطاعته </w:t>
      </w:r>
      <w:r w:rsidR="00045DD8">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عز وجل</w:t>
      </w:r>
      <w:r w:rsidR="00045DD8">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فقال تعالى: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يَا أَيُّهَا الَّذِينَ آمَنُواْ أَطِيعُواْ اللّهَ وَأَطِيعُواْ الرَّسُولَ وَأُوْلِي الأَمْ</w:t>
      </w:r>
      <w:r>
        <w:rPr>
          <w:rFonts w:ascii="Simplified Arabic" w:hAnsi="Simplified Arabic" w:cs="Simplified Arabic"/>
          <w:b/>
          <w:bCs/>
          <w:color w:val="FF0000"/>
          <w:sz w:val="32"/>
          <w:szCs w:val="28"/>
          <w:rtl/>
        </w:rPr>
        <w:t>رِ مِنكُمْ}</w:t>
      </w:r>
      <w:r w:rsidR="000C680A">
        <w:rPr>
          <w:rFonts w:ascii="Simplified Arabic" w:hAnsi="Simplified Arabic" w:cs="Simplified Arabic" w:hint="cs"/>
          <w:sz w:val="28"/>
          <w:szCs w:val="28"/>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النساء</w:t>
      </w:r>
      <w:r w:rsidR="002C31A1" w:rsidRPr="000C680A">
        <w:rPr>
          <w:rFonts w:ascii="Simplified Arabic" w:hAnsi="Simplified Arabic" w:cs="Simplified Arabic" w:hint="cs"/>
          <w:sz w:val="28"/>
          <w:szCs w:val="28"/>
          <w:rtl/>
        </w:rPr>
        <w:t xml:space="preserve"> 59</w:t>
      </w:r>
      <w:r w:rsidRPr="000C680A">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 xml:space="preserve">وقال تعالى: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قُلْ أَطِيعُواْ اللّهَ وَالرَّسُولَ فإِن تَوَلَّوْاْ فَإِنَّ اللّهَ لاَ يُحِبُّ الْكَافِرِينَ}</w:t>
      </w:r>
      <w:r w:rsidR="000C680A">
        <w:rPr>
          <w:rFonts w:ascii="Simplified Arabic" w:hAnsi="Simplified Arabic" w:cs="Simplified Arabic" w:hint="cs"/>
          <w:b/>
          <w:bCs/>
          <w:color w:val="FF0000"/>
          <w:sz w:val="32"/>
          <w:szCs w:val="28"/>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آل عمران</w:t>
      </w:r>
      <w:r w:rsidR="002C31A1" w:rsidRPr="000C680A">
        <w:rPr>
          <w:rFonts w:ascii="Simplified Arabic" w:hAnsi="Simplified Arabic" w:cs="Simplified Arabic" w:hint="cs"/>
          <w:sz w:val="28"/>
          <w:szCs w:val="28"/>
          <w:rtl/>
        </w:rPr>
        <w:t xml:space="preserve"> 32</w:t>
      </w:r>
      <w:r w:rsidRPr="000C680A">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 xml:space="preserve">وقال عز من قائل: </w:t>
      </w:r>
      <w:r w:rsidRPr="001951C5">
        <w:rPr>
          <w:rFonts w:ascii="Simplified Arabic" w:hAnsi="Simplified Arabic" w:cs="Simplified Arabic"/>
          <w:b/>
          <w:bCs/>
          <w:color w:val="FF0000"/>
          <w:sz w:val="32"/>
          <w:szCs w:val="28"/>
          <w:rtl/>
        </w:rPr>
        <w:t>{وَأَطِيعُواْ اللّهَ وَالرَّسُولَ لَعَلَّكُمْ تُرْحَمُونَ}</w:t>
      </w:r>
      <w:r w:rsidR="000C680A">
        <w:rPr>
          <w:rFonts w:ascii="Simplified Arabic" w:hAnsi="Simplified Arabic" w:cs="Simplified Arabic" w:hint="cs"/>
          <w:b/>
          <w:bCs/>
          <w:color w:val="FF0000"/>
          <w:sz w:val="32"/>
          <w:szCs w:val="28"/>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آل عمران</w:t>
      </w:r>
      <w:r w:rsidR="002C31A1" w:rsidRPr="000C680A">
        <w:rPr>
          <w:rFonts w:ascii="Simplified Arabic" w:hAnsi="Simplified Arabic" w:cs="Simplified Arabic" w:hint="cs"/>
          <w:sz w:val="28"/>
          <w:szCs w:val="28"/>
          <w:rtl/>
        </w:rPr>
        <w:t xml:space="preserve"> 132</w:t>
      </w:r>
      <w:r w:rsidRPr="000C680A">
        <w:rPr>
          <w:rFonts w:ascii="Simplified Arabic" w:hAnsi="Simplified Arabic" w:cs="Simplified Arabic" w:hint="cs"/>
          <w:sz w:val="28"/>
          <w:szCs w:val="28"/>
          <w:rtl/>
        </w:rPr>
        <w:t>]</w:t>
      </w:r>
      <w:r w:rsidRPr="00402FA7">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 xml:space="preserve">وقال تعالى: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وَمَن يُطِعْ اللَّهَ وَرَسُولَهُ فَقَدْ فَازَ فَوْزًا عَظِيمًا}</w:t>
      </w:r>
      <w:r w:rsidR="000C680A">
        <w:rPr>
          <w:rFonts w:ascii="Simplified Arabic" w:hAnsi="Simplified Arabic" w:cs="Simplified Arabic" w:hint="cs"/>
          <w:b/>
          <w:bCs/>
          <w:color w:val="FF0000"/>
          <w:sz w:val="32"/>
          <w:szCs w:val="28"/>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الأحزاب</w:t>
      </w:r>
      <w:r w:rsidR="002C31A1" w:rsidRPr="000C680A">
        <w:rPr>
          <w:rFonts w:ascii="Simplified Arabic" w:hAnsi="Simplified Arabic" w:cs="Simplified Arabic" w:hint="cs"/>
          <w:sz w:val="28"/>
          <w:szCs w:val="28"/>
          <w:rtl/>
        </w:rPr>
        <w:t xml:space="preserve"> 71</w:t>
      </w:r>
      <w:r w:rsidRPr="000C680A">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 xml:space="preserve">وقال جل من قائل: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وَمَن يَعْصِ اللَّهَ وَرَسُولَهُ فَقَدْ ضَلَّ ضَلَالًا مُّبِينًا}</w:t>
      </w:r>
      <w:r w:rsidR="000C680A">
        <w:rPr>
          <w:rFonts w:ascii="Simplified Arabic" w:hAnsi="Simplified Arabic" w:cs="Simplified Arabic" w:hint="cs"/>
          <w:b/>
          <w:bCs/>
          <w:color w:val="FF0000"/>
          <w:sz w:val="32"/>
          <w:szCs w:val="28"/>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الأحزاب</w:t>
      </w:r>
      <w:r w:rsidR="002C31A1" w:rsidRPr="000C680A">
        <w:rPr>
          <w:rFonts w:ascii="Simplified Arabic" w:hAnsi="Simplified Arabic" w:cs="Simplified Arabic" w:hint="cs"/>
          <w:sz w:val="28"/>
          <w:szCs w:val="28"/>
          <w:rtl/>
        </w:rPr>
        <w:t xml:space="preserve"> 36</w:t>
      </w:r>
      <w:r w:rsidRPr="000C680A">
        <w:rPr>
          <w:rFonts w:ascii="Simplified Arabic" w:hAnsi="Simplified Arabic" w:cs="Simplified Arabic" w:hint="cs"/>
          <w:sz w:val="28"/>
          <w:szCs w:val="28"/>
          <w:rtl/>
        </w:rPr>
        <w:t>]</w:t>
      </w:r>
      <w:r w:rsidRPr="00402FA7">
        <w:rPr>
          <w:rFonts w:ascii="Simplified Arabic" w:hAnsi="Simplified Arabic" w:cs="Simplified Arabic" w:hint="cs"/>
          <w:szCs w:val="24"/>
          <w:rtl/>
        </w:rPr>
        <w:t>.</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يقول الشاط</w:t>
      </w:r>
      <w:r>
        <w:rPr>
          <w:rFonts w:ascii="Simplified Arabic" w:hAnsi="Simplified Arabic" w:cs="Simplified Arabic" w:hint="cs"/>
          <w:sz w:val="32"/>
          <w:szCs w:val="28"/>
          <w:rtl/>
        </w:rPr>
        <w:t xml:space="preserve">بي في الموافقات في قوله تعالى: </w:t>
      </w:r>
      <w:r w:rsidRPr="0021182A">
        <w:rPr>
          <w:rFonts w:ascii="Simplified Arabic" w:hAnsi="Simplified Arabic" w:cs="Simplified Arabic"/>
          <w:b/>
          <w:bCs/>
          <w:color w:val="FF0000"/>
          <w:sz w:val="32"/>
          <w:szCs w:val="28"/>
          <w:rtl/>
        </w:rPr>
        <w:t>{وَأَطِيعُواْ اللّهَ وَأَطِيعُواْ الرَّسُولَ وَاحْذَرُواْ}</w:t>
      </w:r>
      <w:r w:rsidR="000C680A">
        <w:rPr>
          <w:rFonts w:ascii="Simplified Arabic" w:hAnsi="Simplified Arabic" w:cs="Simplified Arabic" w:hint="cs"/>
          <w:szCs w:val="24"/>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المائدة</w:t>
      </w:r>
      <w:r w:rsidR="002C31A1" w:rsidRPr="000C680A">
        <w:rPr>
          <w:rFonts w:ascii="Simplified Arabic" w:hAnsi="Simplified Arabic" w:cs="Simplified Arabic" w:hint="cs"/>
          <w:sz w:val="28"/>
          <w:szCs w:val="28"/>
          <w:rtl/>
        </w:rPr>
        <w:t xml:space="preserve"> 92</w:t>
      </w:r>
      <w:r w:rsidRPr="000C680A">
        <w:rPr>
          <w:rFonts w:ascii="Simplified Arabic" w:hAnsi="Simplified Arabic" w:cs="Simplified Arabic" w:hint="cs"/>
          <w:sz w:val="28"/>
          <w:szCs w:val="28"/>
          <w:rtl/>
        </w:rPr>
        <w:t>]</w:t>
      </w:r>
      <w:r w:rsidRPr="0021182A">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 xml:space="preserve">قال: وسائرُ ما قرن الله فيه طاعة رسوله </w:t>
      </w:r>
      <w:r>
        <w:rPr>
          <w:rFonts w:ascii="Simplified Arabic" w:hAnsi="Simplified Arabic" w:cs="Simplified Arabic" w:hint="cs"/>
          <w:sz w:val="32"/>
          <w:szCs w:val="28"/>
          <w:rtl/>
        </w:rPr>
        <w:t>-صلى الله عليه وسلم-</w:t>
      </w:r>
      <w:r w:rsidR="00045DD8">
        <w:rPr>
          <w:rFonts w:ascii="Simplified Arabic" w:hAnsi="Simplified Arabic" w:cs="Simplified Arabic" w:hint="cs"/>
          <w:sz w:val="32"/>
          <w:szCs w:val="28"/>
          <w:rtl/>
        </w:rPr>
        <w:t xml:space="preserve"> بطاعته فهو دالٌّ</w:t>
      </w:r>
      <w:r w:rsidRPr="00A9135F">
        <w:rPr>
          <w:rFonts w:ascii="Simplified Arabic" w:hAnsi="Simplified Arabic" w:cs="Simplified Arabic" w:hint="cs"/>
          <w:sz w:val="32"/>
          <w:szCs w:val="28"/>
          <w:rtl/>
        </w:rPr>
        <w:t xml:space="preserve"> على أن طاعة الله ما أمر به ونهى عنه في كتابه، وطاعة الرسول </w:t>
      </w:r>
      <w:r>
        <w:rPr>
          <w:rFonts w:ascii="Simplified Arabic" w:hAnsi="Simplified Arabic" w:cs="Simplified Arabic" w:hint="cs"/>
          <w:sz w:val="32"/>
          <w:szCs w:val="28"/>
          <w:rtl/>
        </w:rPr>
        <w:t>-صلى الله عليه وسلم-</w:t>
      </w:r>
      <w:r w:rsidRPr="00A9135F">
        <w:rPr>
          <w:rFonts w:ascii="Simplified Arabic" w:hAnsi="Simplified Arabic" w:cs="Simplified Arabic" w:hint="cs"/>
          <w:sz w:val="32"/>
          <w:szCs w:val="28"/>
          <w:rtl/>
        </w:rPr>
        <w:t xml:space="preserve"> ما أمر به ونهى عنه مما جاء به مما ليس في القرآن، إذ لو كان في القرآن لكان من طاعة الله.</w:t>
      </w:r>
    </w:p>
    <w:p w:rsidR="00C568EE" w:rsidRPr="00A9135F" w:rsidRDefault="00C568EE" w:rsidP="00045DD8">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وقال </w:t>
      </w:r>
      <w:r>
        <w:rPr>
          <w:rFonts w:ascii="Simplified Arabic" w:hAnsi="Simplified Arabic" w:cs="Simplified Arabic" w:hint="cs"/>
          <w:sz w:val="32"/>
          <w:szCs w:val="28"/>
          <w:rtl/>
        </w:rPr>
        <w:t>جل وعلا</w:t>
      </w:r>
      <w:r w:rsidRPr="00A9135F">
        <w:rPr>
          <w:rFonts w:ascii="Simplified Arabic" w:hAnsi="Simplified Arabic" w:cs="Simplified Arabic" w:hint="cs"/>
          <w:sz w:val="32"/>
          <w:szCs w:val="28"/>
          <w:rtl/>
        </w:rPr>
        <w:t xml:space="preserve">: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فَلاَ وَرَبِّكَ لاَ يُؤْمِنُونَ حَتَّىَ يُحَكِّمُوكَ فِيمَا شَجَرَ بَيْنَهُمْ ثُمَّ لاَ يَجِدُواْ فِي أَنفُسِهِمْ حَرَجًا مِّمَّا قَضَيْتَ وَيُسَلِّمُواْ تَسْلِيمًا}</w:t>
      </w:r>
      <w:r w:rsidR="000C680A">
        <w:rPr>
          <w:rFonts w:ascii="Simplified Arabic" w:hAnsi="Simplified Arabic" w:cs="Simplified Arabic" w:hint="cs"/>
          <w:szCs w:val="24"/>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النساء</w:t>
      </w:r>
      <w:r w:rsidR="002C31A1" w:rsidRPr="000C680A">
        <w:rPr>
          <w:rFonts w:ascii="Simplified Arabic" w:hAnsi="Simplified Arabic" w:cs="Simplified Arabic" w:hint="cs"/>
          <w:sz w:val="28"/>
          <w:szCs w:val="28"/>
          <w:rtl/>
        </w:rPr>
        <w:t xml:space="preserve"> 65</w:t>
      </w:r>
      <w:r w:rsidRPr="000C680A">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يقول العلامة ابن القيم في إعلام الموقعين: أقسم سبحانه بنفسه على نفي الإيمان عن العباد حتى يحك</w:t>
      </w:r>
      <w:r w:rsidR="00045DD8">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موا رسوله في كل ما شجر بينهم من الدقيق والجليل</w:t>
      </w:r>
      <w:r>
        <w:rPr>
          <w:rFonts w:ascii="Simplified Arabic" w:hAnsi="Simplified Arabic" w:cs="Simplified Arabic" w:hint="cs"/>
          <w:sz w:val="32"/>
          <w:szCs w:val="28"/>
          <w:rtl/>
        </w:rPr>
        <w:t>، ولم يكتفِ</w:t>
      </w:r>
      <w:r w:rsidRPr="00A9135F">
        <w:rPr>
          <w:rFonts w:ascii="Simplified Arabic" w:hAnsi="Simplified Arabic" w:cs="Simplified Arabic" w:hint="cs"/>
          <w:sz w:val="32"/>
          <w:szCs w:val="28"/>
          <w:rtl/>
        </w:rPr>
        <w:t xml:space="preserve"> في إيمانهم بهذا التحكيم بمجرده حتى ينتفي عن صدورهم الحرج </w:t>
      </w:r>
      <w:r w:rsidR="00045DD8">
        <w:rPr>
          <w:rFonts w:ascii="Simplified Arabic" w:hAnsi="Simplified Arabic" w:cs="Simplified Arabic" w:hint="cs"/>
          <w:sz w:val="32"/>
          <w:szCs w:val="28"/>
          <w:rtl/>
        </w:rPr>
        <w:t>والضيق من قضائ</w:t>
      </w:r>
      <w:r>
        <w:rPr>
          <w:rFonts w:ascii="Simplified Arabic" w:hAnsi="Simplified Arabic" w:cs="Simplified Arabic" w:hint="cs"/>
          <w:sz w:val="32"/>
          <w:szCs w:val="28"/>
          <w:rtl/>
        </w:rPr>
        <w:t>ه وحكمه، ولم يكتفِ</w:t>
      </w:r>
      <w:r w:rsidR="00045DD8">
        <w:rPr>
          <w:rFonts w:ascii="Simplified Arabic" w:hAnsi="Simplified Arabic" w:cs="Simplified Arabic" w:hint="cs"/>
          <w:sz w:val="32"/>
          <w:szCs w:val="28"/>
          <w:rtl/>
        </w:rPr>
        <w:t xml:space="preserve"> منهم أيضًا</w:t>
      </w:r>
      <w:r w:rsidRPr="00A9135F">
        <w:rPr>
          <w:rFonts w:ascii="Simplified Arabic" w:hAnsi="Simplified Arabic" w:cs="Simplified Arabic" w:hint="cs"/>
          <w:sz w:val="32"/>
          <w:szCs w:val="28"/>
          <w:rtl/>
        </w:rPr>
        <w:t xml:space="preserve"> منهم بذلك حتى يسل</w:t>
      </w:r>
      <w:r w:rsidR="00045DD8">
        <w:rPr>
          <w:rFonts w:ascii="Simplified Arabic" w:hAnsi="Simplified Arabic" w:cs="Simplified Arabic" w:hint="cs"/>
          <w:sz w:val="32"/>
          <w:szCs w:val="28"/>
          <w:rtl/>
        </w:rPr>
        <w:t>ِّموا تسليمًا، وينقادوا انقيادًا</w:t>
      </w:r>
      <w:r w:rsidRPr="00A9135F">
        <w:rPr>
          <w:rFonts w:ascii="Simplified Arabic" w:hAnsi="Simplified Arabic" w:cs="Simplified Arabic" w:hint="cs"/>
          <w:sz w:val="32"/>
          <w:szCs w:val="28"/>
          <w:rtl/>
        </w:rPr>
        <w:t>.</w:t>
      </w:r>
    </w:p>
    <w:p w:rsidR="00C83A73" w:rsidRPr="00F4306C" w:rsidRDefault="00C568EE" w:rsidP="00F4306C">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الإمام الشافعي </w:t>
      </w:r>
      <w:r w:rsidR="000C680A">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في الرسالة يقول: </w:t>
      </w:r>
      <w:r>
        <w:rPr>
          <w:rFonts w:ascii="Simplified Arabic" w:hAnsi="Simplified Arabic" w:cs="Simplified Arabic" w:hint="cs"/>
          <w:sz w:val="32"/>
          <w:szCs w:val="28"/>
          <w:rtl/>
        </w:rPr>
        <w:t xml:space="preserve">هذه الآية يعني قوله تعالى: </w:t>
      </w:r>
      <w:r w:rsidRPr="002B7CF8">
        <w:rPr>
          <w:rFonts w:ascii="Simplified Arabic" w:hAnsi="Simplified Arabic" w:cs="Simplified Arabic"/>
          <w:b/>
          <w:bCs/>
          <w:color w:val="FF0000"/>
          <w:sz w:val="32"/>
          <w:szCs w:val="28"/>
          <w:rtl/>
        </w:rPr>
        <w:t>{فَلاَ وَرَبِّكَ لاَ يُؤْمِنُونَ حَتَّىَ يُحَكِّمُوكَ فِيمَا شَجَرَ بَيْنَهُمْ}</w:t>
      </w:r>
      <w:r w:rsidR="000C680A">
        <w:rPr>
          <w:rFonts w:ascii="Simplified Arabic" w:hAnsi="Simplified Arabic" w:cs="Simplified Arabic" w:hint="cs"/>
          <w:sz w:val="28"/>
          <w:szCs w:val="28"/>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النساء</w:t>
      </w:r>
      <w:r w:rsidR="002C31A1" w:rsidRPr="000C680A">
        <w:rPr>
          <w:rFonts w:ascii="Simplified Arabic" w:hAnsi="Simplified Arabic" w:cs="Simplified Arabic" w:hint="cs"/>
          <w:sz w:val="28"/>
          <w:szCs w:val="28"/>
          <w:rtl/>
        </w:rPr>
        <w:t xml:space="preserve"> 65</w:t>
      </w:r>
      <w:r w:rsidRPr="000C680A">
        <w:rPr>
          <w:rFonts w:ascii="Simplified Arabic" w:hAnsi="Simplified Arabic" w:cs="Simplified Arabic" w:hint="cs"/>
          <w:sz w:val="28"/>
          <w:szCs w:val="28"/>
          <w:rtl/>
        </w:rPr>
        <w:t>]</w:t>
      </w:r>
      <w:r w:rsidRPr="002B7CF8">
        <w:rPr>
          <w:rFonts w:ascii="Simplified Arabic" w:hAnsi="Simplified Arabic" w:cs="Simplified Arabic"/>
          <w:szCs w:val="24"/>
          <w:rtl/>
        </w:rPr>
        <w:t xml:space="preserve"> </w:t>
      </w:r>
      <w:r w:rsidR="000C680A">
        <w:rPr>
          <w:rFonts w:ascii="Simplified Arabic" w:hAnsi="Simplified Arabic" w:cs="Simplified Arabic" w:hint="cs"/>
          <w:sz w:val="32"/>
          <w:szCs w:val="28"/>
          <w:rtl/>
        </w:rPr>
        <w:t>هذه الآية نزلت فيما بلغنا</w:t>
      </w:r>
      <w:r w:rsidR="00045DD8">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والله أعلم</w:t>
      </w:r>
      <w:r w:rsidR="00045DD8">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في رجلٍ خاصم الزبير في أرضٍ</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فقضى النبي </w:t>
      </w:r>
      <w:r>
        <w:rPr>
          <w:rFonts w:ascii="Simplified Arabic" w:hAnsi="Simplified Arabic" w:cs="Simplified Arabic" w:hint="cs"/>
          <w:sz w:val="32"/>
          <w:szCs w:val="28"/>
          <w:rtl/>
        </w:rPr>
        <w:t>-صلى الله عليه وسلم-</w:t>
      </w:r>
      <w:r w:rsidRPr="00A9135F">
        <w:rPr>
          <w:rFonts w:ascii="Simplified Arabic" w:hAnsi="Simplified Arabic" w:cs="Simplified Arabic" w:hint="cs"/>
          <w:sz w:val="32"/>
          <w:szCs w:val="28"/>
          <w:rtl/>
        </w:rPr>
        <w:t xml:space="preserve"> بها للزبير، وهذا القضاء سنة من رسول الله </w:t>
      </w:r>
      <w:r>
        <w:rPr>
          <w:rFonts w:ascii="Simplified Arabic" w:hAnsi="Simplified Arabic" w:cs="Simplified Arabic" w:hint="cs"/>
          <w:sz w:val="32"/>
          <w:szCs w:val="28"/>
          <w:rtl/>
        </w:rPr>
        <w:t>-صلى الله عليه وسلم-</w:t>
      </w:r>
      <w:r w:rsidRPr="00A9135F">
        <w:rPr>
          <w:rFonts w:ascii="Simplified Arabic" w:hAnsi="Simplified Arabic" w:cs="Simplified Arabic" w:hint="cs"/>
          <w:sz w:val="32"/>
          <w:szCs w:val="28"/>
          <w:rtl/>
        </w:rPr>
        <w:t xml:space="preserve"> لا حك</w:t>
      </w:r>
      <w:r w:rsidR="00045DD8">
        <w:rPr>
          <w:rFonts w:ascii="Simplified Arabic" w:hAnsi="Simplified Arabic" w:cs="Simplified Arabic" w:hint="cs"/>
          <w:sz w:val="32"/>
          <w:szCs w:val="28"/>
          <w:rtl/>
        </w:rPr>
        <w:t>م</w:t>
      </w:r>
      <w:r w:rsidRPr="00A9135F">
        <w:rPr>
          <w:rFonts w:ascii="Simplified Arabic" w:hAnsi="Simplified Arabic" w:cs="Simplified Arabic" w:hint="cs"/>
          <w:sz w:val="32"/>
          <w:szCs w:val="28"/>
          <w:rtl/>
        </w:rPr>
        <w:t xml:space="preserve"> منصوص في القرآن، والقرآن يدل والله أعلم على ما وصف</w:t>
      </w:r>
      <w:r>
        <w:rPr>
          <w:rFonts w:ascii="Simplified Arabic" w:hAnsi="Simplified Arabic" w:cs="Simplified Arabic" w:hint="cs"/>
          <w:sz w:val="32"/>
          <w:szCs w:val="28"/>
          <w:rtl/>
        </w:rPr>
        <w:t>ت</w:t>
      </w:r>
      <w:r w:rsidR="00045DD8">
        <w:rPr>
          <w:rFonts w:ascii="Simplified Arabic" w:hAnsi="Simplified Arabic" w:cs="Simplified Arabic" w:hint="cs"/>
          <w:sz w:val="32"/>
          <w:szCs w:val="28"/>
          <w:rtl/>
        </w:rPr>
        <w:t>؛ لأنه لو كان قضاء</w:t>
      </w:r>
      <w:r w:rsidRPr="00A9135F">
        <w:rPr>
          <w:rFonts w:ascii="Simplified Arabic" w:hAnsi="Simplified Arabic" w:cs="Simplified Arabic" w:hint="cs"/>
          <w:sz w:val="32"/>
          <w:szCs w:val="28"/>
          <w:rtl/>
        </w:rPr>
        <w:t xml:space="preserve"> بالقرآن لكان حكم</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منصوص</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في كتاب الله، وأشبه أن يكونوا إذا لم يسلموا لحكم كتاب الله نص</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غير مشكل الأمر أنهم ليسوا بمؤمنين إذ ردوا حكم </w:t>
      </w:r>
      <w:r w:rsidR="00045DD8">
        <w:rPr>
          <w:rFonts w:ascii="Simplified Arabic" w:hAnsi="Simplified Arabic" w:cs="Simplified Arabic" w:hint="cs"/>
          <w:sz w:val="32"/>
          <w:szCs w:val="28"/>
          <w:rtl/>
        </w:rPr>
        <w:t>التنزيل</w:t>
      </w:r>
      <w:r w:rsidRPr="00A9135F">
        <w:rPr>
          <w:rFonts w:ascii="Simplified Arabic" w:hAnsi="Simplified Arabic" w:cs="Simplified Arabic" w:hint="cs"/>
          <w:sz w:val="32"/>
          <w:szCs w:val="28"/>
          <w:rtl/>
        </w:rPr>
        <w:t xml:space="preserve"> فلم يسلموا.</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فضيلة الدكتور</w:t>
      </w:r>
      <w:r w:rsidR="000C680A">
        <w:rPr>
          <w:rFonts w:ascii="Simplified Arabic" w:hAnsi="Simplified Arabic" w:cs="Simplified Arabic" w:hint="cs"/>
          <w:b/>
          <w:bCs/>
          <w:sz w:val="32"/>
          <w:szCs w:val="28"/>
          <w:rtl/>
        </w:rPr>
        <w:t xml:space="preserve"> كأنكم تشيرون أيضًا</w:t>
      </w:r>
      <w:r w:rsidRPr="00A9135F">
        <w:rPr>
          <w:rFonts w:ascii="Simplified Arabic" w:hAnsi="Simplified Arabic" w:cs="Simplified Arabic" w:hint="cs"/>
          <w:b/>
          <w:bCs/>
          <w:sz w:val="32"/>
          <w:szCs w:val="28"/>
          <w:rtl/>
        </w:rPr>
        <w:t xml:space="preserve"> من خلال هذه النقول إلى وجود فرق بين القبول والرضا أيض</w:t>
      </w:r>
      <w:r w:rsidR="000C680A">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بالنسبة للسن</w:t>
      </w:r>
      <w:r>
        <w:rPr>
          <w:rFonts w:ascii="Simplified Arabic" w:hAnsi="Simplified Arabic" w:cs="Simplified Arabic" w:hint="cs"/>
          <w:b/>
          <w:bCs/>
          <w:sz w:val="32"/>
          <w:szCs w:val="28"/>
          <w:rtl/>
        </w:rPr>
        <w:t>ة، فلا يعني فقط</w:t>
      </w:r>
      <w:r w:rsidRPr="00A9135F">
        <w:rPr>
          <w:rFonts w:ascii="Simplified Arabic" w:hAnsi="Simplified Arabic" w:cs="Simplified Arabic" w:hint="cs"/>
          <w:b/>
          <w:bCs/>
          <w:sz w:val="32"/>
          <w:szCs w:val="28"/>
          <w:rtl/>
        </w:rPr>
        <w:t xml:space="preserve"> مجرد القبول بحكم السنة الإيمان، لا بد مع القبول </w:t>
      </w:r>
      <w:r>
        <w:rPr>
          <w:rFonts w:ascii="Simplified Arabic" w:hAnsi="Simplified Arabic" w:cs="Simplified Arabic" w:hint="cs"/>
          <w:b/>
          <w:bCs/>
          <w:sz w:val="32"/>
          <w:szCs w:val="28"/>
          <w:rtl/>
        </w:rPr>
        <w:t>ب</w:t>
      </w:r>
      <w:r w:rsidRPr="00A9135F">
        <w:rPr>
          <w:rFonts w:ascii="Simplified Arabic" w:hAnsi="Simplified Arabic" w:cs="Simplified Arabic" w:hint="cs"/>
          <w:b/>
          <w:bCs/>
          <w:sz w:val="32"/>
          <w:szCs w:val="28"/>
          <w:rtl/>
        </w:rPr>
        <w:t>الرضا، لو وجد من قبل السنة ولكنه لم يرض بها فلا يحكم له بهذا الأمر.</w:t>
      </w:r>
    </w:p>
    <w:p w:rsidR="00C568EE" w:rsidRPr="00A9135F" w:rsidRDefault="00C568EE" w:rsidP="00205DCD">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أولاً: التحكيم، التحاكم إلى السنة، ثم القبول والرضا</w:t>
      </w:r>
      <w:r>
        <w:rPr>
          <w:rFonts w:ascii="Simplified Arabic" w:hAnsi="Simplified Arabic" w:cs="Simplified Arabic" w:hint="cs"/>
          <w:sz w:val="32"/>
          <w:szCs w:val="28"/>
          <w:rtl/>
        </w:rPr>
        <w:t>، القبول والرضا</w:t>
      </w:r>
      <w:r w:rsidRPr="00A9135F">
        <w:rPr>
          <w:rFonts w:ascii="Simplified Arabic" w:hAnsi="Simplified Arabic" w:cs="Simplified Arabic" w:hint="cs"/>
          <w:sz w:val="32"/>
          <w:szCs w:val="28"/>
          <w:rtl/>
        </w:rPr>
        <w:t xml:space="preserve"> بما حكم به الرسول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w:t>
      </w:r>
      <w:r w:rsidR="00205DCD">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ثم</w:t>
      </w:r>
      <w:r w:rsidRPr="00A9135F">
        <w:rPr>
          <w:rFonts w:ascii="Simplified Arabic" w:hAnsi="Simplified Arabic" w:cs="Simplified Arabic" w:hint="cs"/>
          <w:sz w:val="32"/>
          <w:szCs w:val="28"/>
          <w:rtl/>
        </w:rPr>
        <w:t xml:space="preserve"> بعد ذلكم التسليم والانقياد لما حكم به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لكن قد يقول قائل أن الإنسان قد يجد في نفسه شي</w:t>
      </w:r>
      <w:r w:rsidR="00205DCD">
        <w:rPr>
          <w:rFonts w:ascii="Simplified Arabic" w:hAnsi="Simplified Arabic" w:cs="Simplified Arabic" w:hint="cs"/>
          <w:sz w:val="32"/>
          <w:szCs w:val="28"/>
          <w:rtl/>
        </w:rPr>
        <w:t>ئا</w:t>
      </w:r>
      <w:r w:rsidRPr="00A9135F">
        <w:rPr>
          <w:rFonts w:ascii="Simplified Arabic" w:hAnsi="Simplified Arabic" w:cs="Simplified Arabic" w:hint="cs"/>
          <w:sz w:val="32"/>
          <w:szCs w:val="28"/>
          <w:rtl/>
        </w:rPr>
        <w:t xml:space="preserve"> من الحكم إذا كان ضد مصالحه، كما يوجد من كثيرٍ من يحكم عليهم عند القضاة إذا كان الحكم ليس في صالح</w:t>
      </w:r>
      <w:r>
        <w:rPr>
          <w:rFonts w:ascii="Simplified Arabic" w:hAnsi="Simplified Arabic" w:cs="Simplified Arabic" w:hint="cs"/>
          <w:sz w:val="32"/>
          <w:szCs w:val="28"/>
          <w:rtl/>
        </w:rPr>
        <w:t>هم فإنهم يجدون في أنفسهم ولا بد،</w:t>
      </w:r>
      <w:r w:rsidRPr="00A9135F">
        <w:rPr>
          <w:rFonts w:ascii="Simplified Arabic" w:hAnsi="Simplified Arabic" w:cs="Simplified Arabic" w:hint="cs"/>
          <w:sz w:val="32"/>
          <w:szCs w:val="28"/>
          <w:rtl/>
        </w:rPr>
        <w:t xml:space="preserve"> المقصود ألا يتحدث بما في نفسه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ولا يحمله هذا على أن يقدح في الحكم الشرعي.</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أما وجود ذلك في نفسه فهذا أمرٌ ج</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 كل إنسان يود أن يكون الحكم لصالحه، ومن ذلكم ما يثار كثير</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من قضايا تعدد الزوجات مثلاً، كثير من النسوة تعرف أن هذا شرع الله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وهذا حكم الله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لكن لا ترض</w:t>
      </w:r>
      <w:r w:rsidR="00205DCD">
        <w:rPr>
          <w:rFonts w:ascii="Simplified Arabic" w:hAnsi="Simplified Arabic" w:cs="Simplified Arabic" w:hint="cs"/>
          <w:sz w:val="32"/>
          <w:szCs w:val="28"/>
          <w:rtl/>
        </w:rPr>
        <w:t>ى</w:t>
      </w:r>
      <w:r w:rsidRPr="00A9135F">
        <w:rPr>
          <w:rFonts w:ascii="Simplified Arabic" w:hAnsi="Simplified Arabic" w:cs="Simplified Arabic" w:hint="cs"/>
          <w:sz w:val="32"/>
          <w:szCs w:val="28"/>
          <w:rtl/>
        </w:rPr>
        <w:t xml:space="preserve"> أن تكون زوجة ثانية أو ثالثة، وهي التي تقد</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ر مصلحتها، لكن لا بد من الرضا والانقياد لحكم الله وحكم رسوله، </w:t>
      </w:r>
      <w:r w:rsidR="00205DCD">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 xml:space="preserve">لنعلم أن هذا شرع من الله </w:t>
      </w:r>
      <w:r>
        <w:rPr>
          <w:rFonts w:ascii="Simplified Arabic" w:hAnsi="Simplified Arabic" w:cs="Simplified Arabic" w:hint="cs"/>
          <w:sz w:val="32"/>
          <w:szCs w:val="28"/>
          <w:rtl/>
        </w:rPr>
        <w:t>سبحانه وتعالى</w:t>
      </w:r>
      <w:r w:rsidR="00205DCD">
        <w:rPr>
          <w:rFonts w:ascii="Simplified Arabic" w:hAnsi="Simplified Arabic" w:cs="Simplified Arabic" w:hint="cs"/>
          <w:sz w:val="32"/>
          <w:szCs w:val="28"/>
          <w:rtl/>
        </w:rPr>
        <w:t>، فلا بد من الرضا به سواء</w:t>
      </w:r>
      <w:r w:rsidRPr="00A9135F">
        <w:rPr>
          <w:rFonts w:ascii="Simplified Arabic" w:hAnsi="Simplified Arabic" w:cs="Simplified Arabic" w:hint="cs"/>
          <w:sz w:val="32"/>
          <w:szCs w:val="28"/>
          <w:rtl/>
        </w:rPr>
        <w:t xml:space="preserve"> كان في كتابه أو جاء على لسان رسوله </w:t>
      </w:r>
      <w:r>
        <w:rPr>
          <w:rFonts w:ascii="Simplified Arabic" w:hAnsi="Simplified Arabic" w:cs="Simplified Arabic" w:hint="cs"/>
          <w:sz w:val="32"/>
          <w:szCs w:val="28"/>
          <w:rtl/>
        </w:rPr>
        <w:t>-عليه الصلاة والسلام- لا فرق</w:t>
      </w:r>
      <w:r w:rsidRPr="00A9135F">
        <w:rPr>
          <w:rFonts w:ascii="Simplified Arabic" w:hAnsi="Simplified Arabic" w:cs="Simplified Arabic" w:hint="cs"/>
          <w:sz w:val="32"/>
          <w:szCs w:val="28"/>
          <w:rtl/>
        </w:rPr>
        <w:t>.</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فضيلة الدكتور: في قولكم في المقدمة بأنها هي المصدر الثاني من مصادر التشريع، هذا الترتيب فقط من أهل العلم بحيث جعلوا مصدر</w:t>
      </w:r>
      <w:r w:rsidR="00205DCD">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أول</w:t>
      </w:r>
      <w:r w:rsidR="00205DCD">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ومصدر</w:t>
      </w:r>
      <w:r w:rsidR="00205DCD">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ثاني</w:t>
      </w:r>
      <w:r w:rsidR="00205DCD">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ومصدر</w:t>
      </w:r>
      <w:r w:rsidR="00205DCD">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ثالث</w:t>
      </w:r>
      <w:r w:rsidR="00205DCD">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w:t>
      </w:r>
    </w:p>
    <w:p w:rsidR="00C568EE" w:rsidRPr="00A9135F" w:rsidRDefault="00C568EE" w:rsidP="00205DCD">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نعم، باعتبار أن المتكل</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م </w:t>
      </w:r>
      <w:r w:rsidR="00205DCD">
        <w:rPr>
          <w:rFonts w:ascii="Simplified Arabic" w:hAnsi="Simplified Arabic" w:cs="Simplified Arabic" w:hint="cs"/>
          <w:sz w:val="32"/>
          <w:szCs w:val="28"/>
          <w:rtl/>
        </w:rPr>
        <w:t xml:space="preserve">في </w:t>
      </w:r>
      <w:r w:rsidRPr="00A9135F">
        <w:rPr>
          <w:rFonts w:ascii="Simplified Arabic" w:hAnsi="Simplified Arabic" w:cs="Simplified Arabic" w:hint="cs"/>
          <w:sz w:val="32"/>
          <w:szCs w:val="28"/>
          <w:rtl/>
        </w:rPr>
        <w:t xml:space="preserve">كتاب الله </w:t>
      </w:r>
      <w:r>
        <w:rPr>
          <w:rFonts w:ascii="Simplified Arabic" w:hAnsi="Simplified Arabic" w:cs="Simplified Arabic" w:hint="cs"/>
          <w:sz w:val="32"/>
          <w:szCs w:val="28"/>
          <w:rtl/>
        </w:rPr>
        <w:t>سبحانه وتعا</w:t>
      </w:r>
      <w:r w:rsidR="000C680A">
        <w:rPr>
          <w:rFonts w:ascii="Simplified Arabic" w:hAnsi="Simplified Arabic" w:cs="Simplified Arabic" w:hint="cs"/>
          <w:sz w:val="32"/>
          <w:szCs w:val="28"/>
          <w:rtl/>
        </w:rPr>
        <w:t>لى</w:t>
      </w:r>
      <w:r w:rsidRPr="00A9135F">
        <w:rPr>
          <w:rFonts w:ascii="Simplified Arabic" w:hAnsi="Simplified Arabic" w:cs="Simplified Arabic" w:hint="cs"/>
          <w:sz w:val="32"/>
          <w:szCs w:val="28"/>
          <w:rtl/>
        </w:rPr>
        <w:t xml:space="preserve"> هو الله </w:t>
      </w:r>
      <w:r w:rsidR="00205DCD">
        <w:rPr>
          <w:rFonts w:ascii="Simplified Arabic" w:hAnsi="Simplified Arabic" w:cs="Simplified Arabic" w:hint="cs"/>
          <w:sz w:val="32"/>
          <w:szCs w:val="28"/>
          <w:rtl/>
        </w:rPr>
        <w:t>-</w:t>
      </w:r>
      <w:r>
        <w:rPr>
          <w:rFonts w:ascii="Simplified Arabic" w:hAnsi="Simplified Arabic" w:cs="Simplified Arabic" w:hint="cs"/>
          <w:sz w:val="32"/>
          <w:szCs w:val="28"/>
          <w:rtl/>
        </w:rPr>
        <w:t>عز وجل</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فالقرآن يختلف عن السنة من وجوه منها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أنه متعب</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 بتلاوته، والسنة وإن كان يجب تحكيمها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ويجب الإيمان بها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ويجب العمل بمقتضاها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إلا أنه لا يتعبد بتلاوته</w:t>
      </w:r>
      <w:r>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لكن حجيتها كحجية... </w:t>
      </w:r>
    </w:p>
    <w:p w:rsidR="00C568EE" w:rsidRPr="00A9135F" w:rsidRDefault="000C680A" w:rsidP="00C83A73">
      <w:pPr>
        <w:jc w:val="both"/>
        <w:rPr>
          <w:rFonts w:ascii="Simplified Arabic" w:hAnsi="Simplified Arabic" w:cs="Simplified Arabic"/>
          <w:sz w:val="32"/>
          <w:szCs w:val="28"/>
          <w:rtl/>
        </w:rPr>
      </w:pPr>
      <w:r>
        <w:rPr>
          <w:rFonts w:ascii="Simplified Arabic" w:hAnsi="Simplified Arabic" w:cs="Simplified Arabic" w:hint="cs"/>
          <w:sz w:val="32"/>
          <w:szCs w:val="28"/>
          <w:rtl/>
        </w:rPr>
        <w:t>حجيتها مثل القرآن تمامًا</w:t>
      </w:r>
      <w:r w:rsidR="00C568EE" w:rsidRPr="00A9135F">
        <w:rPr>
          <w:rFonts w:ascii="Simplified Arabic" w:hAnsi="Simplified Arabic" w:cs="Simplified Arabic" w:hint="cs"/>
          <w:sz w:val="32"/>
          <w:szCs w:val="28"/>
          <w:rtl/>
        </w:rPr>
        <w:t>.</w:t>
      </w:r>
    </w:p>
    <w:p w:rsidR="00C568EE" w:rsidRPr="00A9135F" w:rsidRDefault="00C568EE" w:rsidP="00205DCD">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لكن التقسيم </w:t>
      </w:r>
      <w:r w:rsidRPr="00A9135F">
        <w:rPr>
          <w:rFonts w:ascii="Simplified Arabic" w:hAnsi="Simplified Arabic" w:cs="Simplified Arabic" w:hint="cs"/>
          <w:b/>
          <w:bCs/>
          <w:sz w:val="32"/>
          <w:szCs w:val="28"/>
          <w:rtl/>
        </w:rPr>
        <w:t>إنما مراد الفقهاء بالتقسيم لذات التقسيم</w:t>
      </w:r>
      <w:r w:rsidR="00205DCD">
        <w:rPr>
          <w:rFonts w:ascii="Simplified Arabic" w:hAnsi="Simplified Arabic" w:cs="Simplified Arabic" w:hint="cs"/>
          <w:b/>
          <w:bCs/>
          <w:sz w:val="32"/>
          <w:szCs w:val="28"/>
          <w:rtl/>
        </w:rPr>
        <w:t>.</w:t>
      </w:r>
    </w:p>
    <w:p w:rsidR="00C568EE" w:rsidRPr="00A9135F" w:rsidRDefault="00C568EE" w:rsidP="00205DCD">
      <w:pPr>
        <w:jc w:val="both"/>
        <w:rPr>
          <w:rFonts w:ascii="Simplified Arabic" w:hAnsi="Simplified Arabic" w:cs="Simplified Arabic"/>
          <w:sz w:val="32"/>
          <w:szCs w:val="28"/>
          <w:rtl/>
        </w:rPr>
      </w:pPr>
      <w:r>
        <w:rPr>
          <w:rFonts w:ascii="Simplified Arabic" w:hAnsi="Simplified Arabic" w:cs="Simplified Arabic" w:hint="cs"/>
          <w:sz w:val="32"/>
          <w:szCs w:val="28"/>
          <w:rtl/>
        </w:rPr>
        <w:t>لذات التقسيم باعتبار القائل</w:t>
      </w:r>
      <w:r w:rsidRPr="00A9135F">
        <w:rPr>
          <w:rFonts w:ascii="Simplified Arabic" w:hAnsi="Simplified Arabic" w:cs="Simplified Arabic" w:hint="cs"/>
          <w:sz w:val="32"/>
          <w:szCs w:val="28"/>
          <w:rtl/>
        </w:rPr>
        <w:t xml:space="preserve">، وإلا فالسنة وحيٌ كما جاء عن الله </w:t>
      </w:r>
      <w:r w:rsidR="00205DCD">
        <w:rPr>
          <w:rFonts w:ascii="Simplified Arabic" w:hAnsi="Simplified Arabic" w:cs="Simplified Arabic" w:hint="cs"/>
          <w:sz w:val="32"/>
          <w:szCs w:val="28"/>
          <w:rtl/>
        </w:rPr>
        <w:t>-</w:t>
      </w:r>
      <w:r>
        <w:rPr>
          <w:rFonts w:ascii="Simplified Arabic" w:hAnsi="Simplified Arabic" w:cs="Simplified Arabic" w:hint="cs"/>
          <w:sz w:val="32"/>
          <w:szCs w:val="28"/>
          <w:rtl/>
        </w:rPr>
        <w:t>عز وجل</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وَمَا يَنطِقُ عَنِ الْهَوَى</w:t>
      </w:r>
      <w:r>
        <w:rPr>
          <w:rFonts w:ascii="Simplified Arabic" w:hAnsi="Simplified Arabic" w:cs="Simplified Arabic" w:hint="cs"/>
          <w:b/>
          <w:bCs/>
          <w:color w:val="FF0000"/>
          <w:sz w:val="32"/>
          <w:szCs w:val="28"/>
          <w:rtl/>
        </w:rPr>
        <w:t xml:space="preserve">* </w:t>
      </w:r>
      <w:r w:rsidRPr="001951C5">
        <w:rPr>
          <w:rFonts w:ascii="Simplified Arabic" w:hAnsi="Simplified Arabic" w:cs="Simplified Arabic"/>
          <w:b/>
          <w:bCs/>
          <w:color w:val="FF0000"/>
          <w:sz w:val="32"/>
          <w:szCs w:val="28"/>
          <w:rtl/>
        </w:rPr>
        <w:t>إِنْ هُوَ إِلَّا وَحْيٌ يُوحَى}</w:t>
      </w:r>
      <w:r w:rsidR="000C680A">
        <w:rPr>
          <w:rFonts w:ascii="Simplified Arabic" w:hAnsi="Simplified Arabic" w:cs="Simplified Arabic" w:hint="cs"/>
          <w:szCs w:val="24"/>
          <w:rtl/>
        </w:rPr>
        <w:t xml:space="preserve"> </w:t>
      </w:r>
      <w:r w:rsidRPr="000C680A">
        <w:rPr>
          <w:rFonts w:ascii="Simplified Arabic" w:hAnsi="Simplified Arabic" w:cs="Simplified Arabic" w:hint="cs"/>
          <w:sz w:val="28"/>
          <w:szCs w:val="28"/>
          <w:rtl/>
        </w:rPr>
        <w:t>[</w:t>
      </w:r>
      <w:r w:rsidRPr="000C680A">
        <w:rPr>
          <w:rFonts w:ascii="Simplified Arabic" w:hAnsi="Simplified Arabic" w:cs="Simplified Arabic"/>
          <w:sz w:val="28"/>
          <w:szCs w:val="28"/>
          <w:rtl/>
        </w:rPr>
        <w:t>سورة النجم</w:t>
      </w:r>
      <w:r w:rsidR="002C31A1" w:rsidRPr="000C680A">
        <w:rPr>
          <w:rFonts w:ascii="Simplified Arabic" w:hAnsi="Simplified Arabic" w:cs="Simplified Arabic" w:hint="cs"/>
          <w:sz w:val="28"/>
          <w:szCs w:val="28"/>
          <w:rtl/>
        </w:rPr>
        <w:t xml:space="preserve"> 3-4</w:t>
      </w:r>
      <w:r w:rsidRPr="000C680A">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 xml:space="preserve">يقوله في حق نبيه </w:t>
      </w:r>
      <w:r>
        <w:rPr>
          <w:rFonts w:ascii="Simplified Arabic" w:hAnsi="Simplified Arabic" w:cs="Simplified Arabic" w:hint="cs"/>
          <w:sz w:val="32"/>
          <w:szCs w:val="28"/>
          <w:rtl/>
        </w:rPr>
        <w:t xml:space="preserve">-عليه الصلاة والسلام-. </w:t>
      </w:r>
      <w:r w:rsidRPr="00A9135F">
        <w:rPr>
          <w:rFonts w:ascii="Simplified Arabic" w:hAnsi="Simplified Arabic" w:cs="Simplified Arabic" w:hint="cs"/>
          <w:sz w:val="32"/>
          <w:szCs w:val="28"/>
          <w:rtl/>
        </w:rPr>
        <w:t xml:space="preserve">ثبت عنه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أنه قال: </w:t>
      </w:r>
      <w:r w:rsidR="002C31A1">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عليكم بسنتي</w:t>
      </w:r>
      <w:r w:rsidR="002C31A1">
        <w:rPr>
          <w:rFonts w:ascii="Simplified Arabic" w:hAnsi="Simplified Arabic" w:cs="Simplified Arabic" w:hint="eastAsia"/>
          <w:color w:val="0000FF"/>
          <w:sz w:val="32"/>
          <w:szCs w:val="28"/>
          <w:rtl/>
        </w:rPr>
        <w:t>»</w:t>
      </w:r>
      <w:r w:rsidRPr="00A9135F">
        <w:rPr>
          <w:rFonts w:ascii="Simplified Arabic" w:hAnsi="Simplified Arabic" w:cs="Simplified Arabic" w:hint="cs"/>
          <w:sz w:val="32"/>
          <w:szCs w:val="28"/>
          <w:rtl/>
        </w:rPr>
        <w:t xml:space="preserve"> وقال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w:t>
      </w:r>
      <w:r w:rsidR="002C31A1">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 xml:space="preserve">لا </w:t>
      </w:r>
      <w:r w:rsidR="00205DCD">
        <w:rPr>
          <w:rFonts w:ascii="Simplified Arabic" w:hAnsi="Simplified Arabic" w:cs="Simplified Arabic" w:hint="cs"/>
          <w:color w:val="0000FF"/>
          <w:sz w:val="32"/>
          <w:szCs w:val="28"/>
          <w:rtl/>
        </w:rPr>
        <w:t>ألفين أحدكم متكئًا</w:t>
      </w:r>
      <w:r w:rsidRPr="004A00E4">
        <w:rPr>
          <w:rFonts w:ascii="Simplified Arabic" w:hAnsi="Simplified Arabic" w:cs="Simplified Arabic" w:hint="cs"/>
          <w:color w:val="0000FF"/>
          <w:sz w:val="32"/>
          <w:szCs w:val="28"/>
          <w:rtl/>
        </w:rPr>
        <w:t xml:space="preserve"> على أريكته</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يأتيه الأمر من أمري مما أمرت به</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أو نهيت عنه</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فيقول</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لا أدري</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ما وجدنا في كتب الله اتبعناه</w:t>
      </w:r>
      <w:r w:rsidR="002C31A1">
        <w:rPr>
          <w:rFonts w:ascii="Simplified Arabic" w:hAnsi="Simplified Arabic" w:cs="Simplified Arabic" w:hint="eastAsia"/>
          <w:color w:val="0000FF"/>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رواه أبو داود والترمذي وابن ماج</w:t>
      </w:r>
      <w:r w:rsidR="00205DCD">
        <w:rPr>
          <w:rFonts w:ascii="Simplified Arabic" w:hAnsi="Simplified Arabic" w:cs="Simplified Arabic" w:hint="cs"/>
          <w:sz w:val="32"/>
          <w:szCs w:val="28"/>
          <w:rtl/>
        </w:rPr>
        <w:t>ه</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 xml:space="preserve">من </w:t>
      </w:r>
      <w:r w:rsidRPr="00A9135F">
        <w:rPr>
          <w:rFonts w:ascii="Simplified Arabic" w:hAnsi="Simplified Arabic" w:cs="Simplified Arabic" w:hint="cs"/>
          <w:sz w:val="32"/>
          <w:szCs w:val="28"/>
          <w:rtl/>
        </w:rPr>
        <w:t>حديث أبي رافع.</w:t>
      </w:r>
    </w:p>
    <w:p w:rsidR="00C568EE" w:rsidRPr="00A9135F" w:rsidRDefault="00C568EE" w:rsidP="00205DCD">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وجاء عنه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أنه قال:</w:t>
      </w:r>
      <w:r w:rsidRPr="004A00E4">
        <w:rPr>
          <w:rFonts w:ascii="Simplified Arabic" w:hAnsi="Simplified Arabic" w:cs="Simplified Arabic" w:hint="cs"/>
          <w:color w:val="0000FF"/>
          <w:sz w:val="32"/>
          <w:szCs w:val="28"/>
          <w:rtl/>
        </w:rPr>
        <w:t xml:space="preserve"> </w:t>
      </w:r>
      <w:r w:rsidR="002C31A1">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 xml:space="preserve">ألا إني أوتيت القرآن ومثله معه، ألا يوشك رجلٌ شبعان على أريكته </w:t>
      </w:r>
      <w:r>
        <w:rPr>
          <w:rFonts w:ascii="Simplified Arabic" w:hAnsi="Simplified Arabic" w:cs="Simplified Arabic" w:hint="cs"/>
          <w:color w:val="0000FF"/>
          <w:sz w:val="32"/>
          <w:szCs w:val="28"/>
          <w:rtl/>
        </w:rPr>
        <w:t xml:space="preserve">يقول: </w:t>
      </w:r>
      <w:r w:rsidRPr="004A00E4">
        <w:rPr>
          <w:rFonts w:ascii="Simplified Arabic" w:hAnsi="Simplified Arabic" w:cs="Simplified Arabic" w:hint="cs"/>
          <w:color w:val="0000FF"/>
          <w:sz w:val="32"/>
          <w:szCs w:val="28"/>
          <w:rtl/>
        </w:rPr>
        <w:t>عليكم بهذا القرآن</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فما وجدتم فيه من حلال فأحلوه</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وما وجدتم فيه من حرام فحرموه</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وإنما حرم</w:t>
      </w:r>
      <w:r w:rsidR="00205DCD">
        <w:rPr>
          <w:rFonts w:ascii="Simplified Arabic" w:hAnsi="Simplified Arabic" w:cs="Simplified Arabic" w:hint="cs"/>
          <w:color w:val="0000FF"/>
          <w:sz w:val="32"/>
          <w:szCs w:val="28"/>
          <w:rtl/>
        </w:rPr>
        <w:t xml:space="preserve"> </w:t>
      </w:r>
      <w:r w:rsidRPr="004A00E4">
        <w:rPr>
          <w:rFonts w:ascii="Simplified Arabic" w:hAnsi="Simplified Arabic" w:cs="Simplified Arabic" w:hint="cs"/>
          <w:color w:val="0000FF"/>
          <w:sz w:val="32"/>
          <w:szCs w:val="28"/>
          <w:rtl/>
        </w:rPr>
        <w:t>رسول الله كما حرم الله، ألا لا يحل لكم الحمار الأهلي</w:t>
      </w:r>
      <w:r>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ولا كل ذي نابٍ من السباع، ولا لقطة معاهد إلا أن يستغني عنها صاحبها</w:t>
      </w:r>
      <w:r w:rsidR="002C31A1">
        <w:rPr>
          <w:rFonts w:ascii="Simplified Arabic" w:hAnsi="Simplified Arabic" w:cs="Simplified Arabic" w:hint="eastAsia"/>
          <w:color w:val="0000FF"/>
          <w:sz w:val="32"/>
          <w:szCs w:val="28"/>
          <w:rtl/>
        </w:rPr>
        <w:t>»</w:t>
      </w:r>
      <w:r w:rsidRPr="00A9135F">
        <w:rPr>
          <w:rFonts w:ascii="Simplified Arabic" w:hAnsi="Simplified Arabic" w:cs="Simplified Arabic" w:hint="cs"/>
          <w:sz w:val="32"/>
          <w:szCs w:val="28"/>
          <w:rtl/>
        </w:rPr>
        <w:t xml:space="preserve"> الحديث مخرج في السنن، سنن أبي داود والترمذي والحاكم عن المقدام</w:t>
      </w:r>
      <w:r>
        <w:rPr>
          <w:rFonts w:ascii="Simplified Arabic" w:hAnsi="Simplified Arabic" w:cs="Simplified Arabic" w:hint="cs"/>
          <w:sz w:val="32"/>
          <w:szCs w:val="28"/>
          <w:rtl/>
        </w:rPr>
        <w:t xml:space="preserve"> بن معدي</w:t>
      </w:r>
      <w:r w:rsidRPr="00A9135F">
        <w:rPr>
          <w:rFonts w:ascii="Simplified Arabic" w:hAnsi="Simplified Arabic" w:cs="Simplified Arabic" w:hint="cs"/>
          <w:sz w:val="32"/>
          <w:szCs w:val="28"/>
          <w:rtl/>
        </w:rPr>
        <w:t xml:space="preserve"> كرب.</w:t>
      </w:r>
    </w:p>
    <w:p w:rsidR="00C568EE" w:rsidRPr="00A9135F" w:rsidRDefault="00C568EE" w:rsidP="00205DCD">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على كل حال السنة بالنسبة للاحتجاج مثل القرآن سواءً بسواء، لا تختلف عنه، فما ثبت بالسنة يجب العمل به سواء قلنا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أنه مثل القرآن في القطعية في الثبوت أو دونه.</w:t>
      </w:r>
      <w:r>
        <w:rPr>
          <w:rFonts w:ascii="Simplified Arabic" w:hAnsi="Simplified Arabic" w:cs="Simplified Arabic" w:hint="cs"/>
          <w:sz w:val="32"/>
          <w:szCs w:val="28"/>
          <w:rtl/>
        </w:rPr>
        <w:t xml:space="preserve"> </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ا</w:t>
      </w:r>
      <w:r>
        <w:rPr>
          <w:rFonts w:ascii="Simplified Arabic" w:hAnsi="Simplified Arabic" w:cs="Simplified Arabic" w:hint="cs"/>
          <w:b/>
          <w:bCs/>
          <w:sz w:val="32"/>
          <w:szCs w:val="28"/>
          <w:rtl/>
        </w:rPr>
        <w:t>خترتم كتاب التجريد الصريح</w:t>
      </w:r>
      <w:r w:rsidRPr="00A9135F">
        <w:rPr>
          <w:rFonts w:ascii="Simplified Arabic" w:hAnsi="Simplified Arabic" w:cs="Simplified Arabic" w:hint="cs"/>
          <w:b/>
          <w:bCs/>
          <w:sz w:val="32"/>
          <w:szCs w:val="28"/>
          <w:rtl/>
        </w:rPr>
        <w:t xml:space="preserve"> </w:t>
      </w:r>
      <w:r>
        <w:rPr>
          <w:rFonts w:ascii="Simplified Arabic" w:hAnsi="Simplified Arabic" w:cs="Simplified Arabic" w:hint="cs"/>
          <w:b/>
          <w:bCs/>
          <w:sz w:val="32"/>
          <w:szCs w:val="28"/>
          <w:rtl/>
        </w:rPr>
        <w:t>ل</w:t>
      </w:r>
      <w:r w:rsidRPr="00A9135F">
        <w:rPr>
          <w:rFonts w:ascii="Simplified Arabic" w:hAnsi="Simplified Arabic" w:cs="Simplified Arabic" w:hint="cs"/>
          <w:b/>
          <w:bCs/>
          <w:sz w:val="32"/>
          <w:szCs w:val="28"/>
          <w:rtl/>
        </w:rPr>
        <w:t xml:space="preserve">أحاديث </w:t>
      </w:r>
      <w:r>
        <w:rPr>
          <w:rFonts w:ascii="Simplified Arabic" w:hAnsi="Simplified Arabic" w:cs="Simplified Arabic" w:hint="cs"/>
          <w:b/>
          <w:bCs/>
          <w:sz w:val="32"/>
          <w:szCs w:val="28"/>
          <w:rtl/>
        </w:rPr>
        <w:t>ال</w:t>
      </w:r>
      <w:r w:rsidRPr="00A9135F">
        <w:rPr>
          <w:rFonts w:ascii="Simplified Arabic" w:hAnsi="Simplified Arabic" w:cs="Simplified Arabic" w:hint="cs"/>
          <w:b/>
          <w:bCs/>
          <w:sz w:val="32"/>
          <w:szCs w:val="28"/>
          <w:rtl/>
        </w:rPr>
        <w:t>جامع الصحيح، ما المراد بالجامع الصحيح هنا</w:t>
      </w:r>
      <w:r>
        <w:rPr>
          <w:rFonts w:ascii="Simplified Arabic" w:hAnsi="Simplified Arabic" w:cs="Simplified Arabic" w:hint="cs"/>
          <w:b/>
          <w:bCs/>
          <w:sz w:val="32"/>
          <w:szCs w:val="28"/>
          <w:rtl/>
        </w:rPr>
        <w:t>؟</w:t>
      </w:r>
    </w:p>
    <w:p w:rsidR="00C568EE" w:rsidRPr="00A9135F" w:rsidRDefault="00C568EE" w:rsidP="00205DCD">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 xml:space="preserve">الجامع الصحيح المراد به ما اشتهر عند الناس واستفاض لديهم صحيح البخاري الذي سماه مؤلفه الجامع الصحيح المختصر من أمور رسول الله </w:t>
      </w:r>
      <w:r>
        <w:rPr>
          <w:rFonts w:ascii="Simplified Arabic" w:hAnsi="Simplified Arabic" w:cs="Simplified Arabic" w:hint="cs"/>
          <w:sz w:val="32"/>
          <w:szCs w:val="28"/>
          <w:rtl/>
        </w:rPr>
        <w:t>-صلى الله عليه وسلم-</w:t>
      </w:r>
      <w:r w:rsidRPr="00A9135F">
        <w:rPr>
          <w:rFonts w:ascii="Simplified Arabic" w:hAnsi="Simplified Arabic" w:cs="Simplified Arabic" w:hint="cs"/>
          <w:sz w:val="32"/>
          <w:szCs w:val="28"/>
          <w:rtl/>
        </w:rPr>
        <w:t xml:space="preserve"> وسننه وأيامه.</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000C680A">
        <w:rPr>
          <w:rFonts w:ascii="Simplified Arabic" w:hAnsi="Simplified Arabic" w:cs="Simplified Arabic" w:hint="cs"/>
          <w:b/>
          <w:bCs/>
          <w:sz w:val="32"/>
          <w:szCs w:val="28"/>
          <w:rtl/>
        </w:rPr>
        <w:t>لعلكم تتحدثون إذًا</w:t>
      </w:r>
      <w:r w:rsidRPr="00A9135F">
        <w:rPr>
          <w:rFonts w:ascii="Simplified Arabic" w:hAnsi="Simplified Arabic" w:cs="Simplified Arabic" w:hint="cs"/>
          <w:b/>
          <w:bCs/>
          <w:sz w:val="32"/>
          <w:szCs w:val="28"/>
          <w:rtl/>
        </w:rPr>
        <w:t xml:space="preserve"> عن البخاري وعن صحيحه ما دام هذا الكتاب باختصار.</w:t>
      </w:r>
    </w:p>
    <w:p w:rsidR="00C568EE" w:rsidRPr="00A9135F" w:rsidRDefault="00C568EE" w:rsidP="008A0872">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البخاري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هو أمير المؤمنين في الحديث: أبو عبد الله محمد بن إسماعيل بن إبراهيم</w:t>
      </w:r>
      <w:r>
        <w:rPr>
          <w:rFonts w:ascii="Simplified Arabic" w:hAnsi="Simplified Arabic" w:cs="Simplified Arabic" w:hint="cs"/>
          <w:sz w:val="32"/>
          <w:szCs w:val="28"/>
          <w:rtl/>
        </w:rPr>
        <w:t xml:space="preserve"> بن بردزبه البخاري،</w:t>
      </w:r>
      <w:r w:rsidRPr="00A9135F">
        <w:rPr>
          <w:rFonts w:ascii="Simplified Arabic" w:hAnsi="Simplified Arabic" w:cs="Simplified Arabic" w:hint="cs"/>
          <w:sz w:val="32"/>
          <w:szCs w:val="28"/>
          <w:rtl/>
        </w:rPr>
        <w:t xml:space="preserve"> ولد </w:t>
      </w:r>
      <w:r>
        <w:rPr>
          <w:rFonts w:ascii="Simplified Arabic" w:hAnsi="Simplified Arabic" w:cs="Simplified Arabic" w:hint="cs"/>
          <w:sz w:val="32"/>
          <w:szCs w:val="28"/>
          <w:rtl/>
        </w:rPr>
        <w:t xml:space="preserve">رحمه الله </w:t>
      </w:r>
      <w:r w:rsidRPr="00A9135F">
        <w:rPr>
          <w:rFonts w:ascii="Simplified Arabic" w:hAnsi="Simplified Arabic" w:cs="Simplified Arabic" w:hint="cs"/>
          <w:sz w:val="32"/>
          <w:szCs w:val="28"/>
          <w:rtl/>
        </w:rPr>
        <w:t>تعالى</w:t>
      </w:r>
      <w:r>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194هـ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ببخارى، ومات أبوه وهو صغير، فكفلته أمه وأحسنت تربيته، وقد ظهر نبوغه من صغره وهو في الكتاب، فرزقه الله </w:t>
      </w:r>
      <w:r>
        <w:rPr>
          <w:rFonts w:ascii="Simplified Arabic" w:hAnsi="Simplified Arabic" w:cs="Simplified Arabic" w:hint="cs"/>
          <w:sz w:val="32"/>
          <w:szCs w:val="28"/>
          <w:rtl/>
        </w:rPr>
        <w:t>سبحانه وتعالى</w:t>
      </w:r>
      <w:r w:rsidRPr="00A9135F">
        <w:rPr>
          <w:rFonts w:ascii="Simplified Arabic" w:hAnsi="Simplified Arabic" w:cs="Simplified Arabic" w:hint="cs"/>
          <w:sz w:val="32"/>
          <w:szCs w:val="28"/>
          <w:rtl/>
        </w:rPr>
        <w:t xml:space="preserve"> قلب</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واعي</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وحافظة قوية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وذهن</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حاد</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وو</w:t>
      </w:r>
      <w:r w:rsidR="00205DCD">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ف</w:t>
      </w:r>
      <w:r w:rsidR="00205DCD">
        <w:rPr>
          <w:rFonts w:ascii="Simplified Arabic" w:hAnsi="Simplified Arabic" w:cs="Simplified Arabic" w:hint="cs"/>
          <w:sz w:val="32"/>
          <w:szCs w:val="28"/>
          <w:rtl/>
        </w:rPr>
        <w:t>ِّق لحفظ الحديث فأخذ منه بحظٍّ</w:t>
      </w:r>
      <w:r w:rsidRPr="00A9135F">
        <w:rPr>
          <w:rFonts w:ascii="Simplified Arabic" w:hAnsi="Simplified Arabic" w:cs="Simplified Arabic" w:hint="cs"/>
          <w:sz w:val="32"/>
          <w:szCs w:val="28"/>
          <w:rtl/>
        </w:rPr>
        <w:t xml:space="preserve"> كبير</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ولما يبلغ العاشرة من عمره، ثم صار يختلف إلى علماء عصره وأئمة بلده فأخذ الحديث والعلم عنهم، وصار يراجعهم في بعض ما سمع منهم، وقد بلغ عدد شيوخه فيما روي عنه </w:t>
      </w:r>
      <w:r>
        <w:rPr>
          <w:rFonts w:ascii="Simplified Arabic" w:hAnsi="Simplified Arabic" w:cs="Simplified Arabic" w:hint="cs"/>
          <w:sz w:val="32"/>
          <w:szCs w:val="28"/>
          <w:rtl/>
        </w:rPr>
        <w:t xml:space="preserve">ثمانين وألف </w:t>
      </w:r>
      <w:r w:rsidRPr="00A9135F">
        <w:rPr>
          <w:rFonts w:ascii="Simplified Arabic" w:hAnsi="Simplified Arabic" w:cs="Simplified Arabic" w:hint="cs"/>
          <w:sz w:val="32"/>
          <w:szCs w:val="28"/>
          <w:rtl/>
        </w:rPr>
        <w:t xml:space="preserve">نفس ليس فيهم إلا صاحب حديث، وقد بلغت محفوظاته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أنه يحفظ من الحديث الصحيح </w:t>
      </w:r>
      <w:r>
        <w:rPr>
          <w:rFonts w:ascii="Simplified Arabic" w:hAnsi="Simplified Arabic" w:cs="Simplified Arabic" w:hint="cs"/>
          <w:sz w:val="32"/>
          <w:szCs w:val="28"/>
          <w:rtl/>
        </w:rPr>
        <w:t xml:space="preserve">مائة </w:t>
      </w:r>
      <w:r w:rsidRPr="00A9135F">
        <w:rPr>
          <w:rFonts w:ascii="Simplified Arabic" w:hAnsi="Simplified Arabic" w:cs="Simplified Arabic" w:hint="cs"/>
          <w:sz w:val="32"/>
          <w:szCs w:val="28"/>
          <w:rtl/>
        </w:rPr>
        <w:t xml:space="preserve">ألف، ويحفظ </w:t>
      </w:r>
      <w:r>
        <w:rPr>
          <w:rFonts w:ascii="Simplified Arabic" w:hAnsi="Simplified Arabic" w:cs="Simplified Arabic" w:hint="cs"/>
          <w:sz w:val="32"/>
          <w:szCs w:val="28"/>
          <w:rtl/>
        </w:rPr>
        <w:t>مائتي ألف حديث غير صحيح، يحفظ</w:t>
      </w:r>
      <w:r w:rsidRPr="00A9135F">
        <w:rPr>
          <w:rFonts w:ascii="Simplified Arabic" w:hAnsi="Simplified Arabic" w:cs="Simplified Arabic" w:hint="cs"/>
          <w:sz w:val="32"/>
          <w:szCs w:val="28"/>
          <w:rtl/>
        </w:rPr>
        <w:t xml:space="preserve"> هذا الكم الهائل من السنة، ف</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رحمةً واسعة.</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وقد أثنى عليه جمعٌ من الحفاظ من أقرانه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فقد قال أبو حاتم الرازي: لم تخرج خرسان قط أحفظ منه،</w:t>
      </w:r>
      <w:r w:rsidR="000C680A">
        <w:rPr>
          <w:rFonts w:ascii="Simplified Arabic" w:hAnsi="Simplified Arabic" w:cs="Simplified Arabic" w:hint="cs"/>
          <w:sz w:val="32"/>
          <w:szCs w:val="28"/>
          <w:rtl/>
        </w:rPr>
        <w:t xml:space="preserve"> ولا قدم إلى العراق أعلم منه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وكذلك أثنى عليه الدار</w:t>
      </w:r>
      <w:r>
        <w:rPr>
          <w:rFonts w:ascii="Simplified Arabic" w:hAnsi="Simplified Arabic" w:cs="Simplified Arabic" w:hint="cs"/>
          <w:sz w:val="32"/>
          <w:szCs w:val="28"/>
          <w:rtl/>
        </w:rPr>
        <w:t>م</w:t>
      </w:r>
      <w:r w:rsidR="000C680A">
        <w:rPr>
          <w:rFonts w:ascii="Simplified Arabic" w:hAnsi="Simplified Arabic" w:cs="Simplified Arabic" w:hint="cs"/>
          <w:sz w:val="32"/>
          <w:szCs w:val="28"/>
          <w:rtl/>
        </w:rPr>
        <w:t xml:space="preserve">ي عبد الله بن عبد الرحمن فقال: </w:t>
      </w:r>
      <w:r w:rsidRPr="00A9135F">
        <w:rPr>
          <w:rFonts w:ascii="Simplified Arabic" w:hAnsi="Simplified Arabic" w:cs="Simplified Arabic" w:hint="cs"/>
          <w:sz w:val="32"/>
          <w:szCs w:val="28"/>
          <w:rtl/>
        </w:rPr>
        <w:t>رأيتُ علماء الحرمين والحجاز والشام والعراق، فما رأيت فيهم أجمع من محمد بن إسماعيل وروى الحاكم بسنده أن مسلم</w:t>
      </w:r>
      <w:r w:rsidR="000C680A">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الإمام صاحب الصحيح جاء إلى البخاري فقب</w:t>
      </w:r>
      <w:r w:rsidR="0078405A">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له بين عينيه، وقال: دعني حتى أقبل رجليك يا أستاذ الأستاذين</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وسيد المحدثين، وطبيب الحديث في علله.</w:t>
      </w:r>
    </w:p>
    <w:p w:rsidR="00C568EE" w:rsidRPr="00A9135F" w:rsidRDefault="00C568EE" w:rsidP="0078405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وأما ثناء من جاء بعده فيكفي في ذلك قول الحافظ ابن حجر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في مقدمة الفتح، يقول: لو فتحت باب ثناء الأئمة عليه ممن تأخر عن عصره لفني القرطاس، ونفذت الأنفاس، فذلك بحرٌ</w:t>
      </w:r>
      <w:r w:rsidR="0078405A">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لا ساحل له.</w:t>
      </w:r>
    </w:p>
    <w:p w:rsidR="00C83A73" w:rsidRDefault="00C568EE" w:rsidP="00F4306C">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وعلى كل حال ترجمة الإمام البخاري مدونة و</w:t>
      </w:r>
      <w:r>
        <w:rPr>
          <w:rFonts w:ascii="Simplified Arabic" w:hAnsi="Simplified Arabic" w:cs="Simplified Arabic" w:hint="cs"/>
          <w:sz w:val="32"/>
          <w:szCs w:val="28"/>
          <w:rtl/>
        </w:rPr>
        <w:t>مسطرة ومفردة ومع غيره من الأئمة،</w:t>
      </w:r>
      <w:r w:rsidRPr="00A9135F">
        <w:rPr>
          <w:rFonts w:ascii="Simplified Arabic" w:hAnsi="Simplified Arabic" w:cs="Simplified Arabic" w:hint="cs"/>
          <w:sz w:val="32"/>
          <w:szCs w:val="28"/>
          <w:rtl/>
        </w:rPr>
        <w:t xml:space="preserve"> صنفت في ترجم</w:t>
      </w:r>
      <w:r w:rsidR="00F966F9">
        <w:rPr>
          <w:rFonts w:ascii="Simplified Arabic" w:hAnsi="Simplified Arabic" w:cs="Simplified Arabic" w:hint="cs"/>
          <w:sz w:val="32"/>
          <w:szCs w:val="28"/>
          <w:rtl/>
        </w:rPr>
        <w:t>ته</w:t>
      </w:r>
      <w:r w:rsidRPr="00A9135F">
        <w:rPr>
          <w:rFonts w:ascii="Simplified Arabic" w:hAnsi="Simplified Arabic" w:cs="Simplified Arabic" w:hint="cs"/>
          <w:sz w:val="32"/>
          <w:szCs w:val="28"/>
          <w:rtl/>
        </w:rPr>
        <w:t xml:space="preserve"> المصنفات التي منها المجلد</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ومنها المجلدان</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ومنها ما يبلغ المئات من الصفحات في ثنايا الكتب، وألف عن كتابه الصحيح العشرات م</w:t>
      </w:r>
      <w:r w:rsidR="00F966F9">
        <w:rPr>
          <w:rFonts w:ascii="Simplified Arabic" w:hAnsi="Simplified Arabic" w:cs="Simplified Arabic" w:hint="cs"/>
          <w:sz w:val="32"/>
          <w:szCs w:val="28"/>
          <w:rtl/>
        </w:rPr>
        <w:t>ن المؤلفات والرسائل العلمية، كلٌّ</w:t>
      </w:r>
      <w:r w:rsidRPr="00A9135F">
        <w:rPr>
          <w:rFonts w:ascii="Simplified Arabic" w:hAnsi="Simplified Arabic" w:cs="Simplified Arabic" w:hint="cs"/>
          <w:sz w:val="32"/>
          <w:szCs w:val="28"/>
          <w:rtl/>
        </w:rPr>
        <w:t xml:space="preserve"> يتناوله من جهة، ولا يزال الصحيح بحاجة إ</w:t>
      </w:r>
      <w:r>
        <w:rPr>
          <w:rFonts w:ascii="Simplified Arabic" w:hAnsi="Simplified Arabic" w:cs="Simplified Arabic" w:hint="cs"/>
          <w:sz w:val="32"/>
          <w:szCs w:val="28"/>
          <w:rtl/>
        </w:rPr>
        <w:t>لى خدمة، وإن كان مشروحًا</w:t>
      </w:r>
      <w:r w:rsidRPr="00A9135F">
        <w:rPr>
          <w:rFonts w:ascii="Simplified Arabic" w:hAnsi="Simplified Arabic" w:cs="Simplified Arabic" w:hint="cs"/>
          <w:sz w:val="32"/>
          <w:szCs w:val="28"/>
          <w:rtl/>
        </w:rPr>
        <w:t xml:space="preserve"> من أكثر من ثمانين شرح</w:t>
      </w:r>
      <w:r w:rsidR="00F966F9">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فيما عده صاحب كشف الظنون، والشروح أضعاف هذا العدد الذي ذكره مما لم يطلع عليه وممن تأخر عنده.</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الإمام البخاري له مصنفات غير الجامع الصحيح</w:t>
      </w:r>
      <w:r>
        <w:rPr>
          <w:rFonts w:ascii="Simplified Arabic" w:hAnsi="Simplified Arabic" w:cs="Simplified Arabic" w:hint="cs"/>
          <w:sz w:val="32"/>
          <w:szCs w:val="28"/>
          <w:rtl/>
        </w:rPr>
        <w:t>، الت</w:t>
      </w:r>
      <w:r w:rsidRPr="00A9135F">
        <w:rPr>
          <w:rFonts w:ascii="Simplified Arabic" w:hAnsi="Simplified Arabic" w:cs="Simplified Arabic" w:hint="cs"/>
          <w:sz w:val="32"/>
          <w:szCs w:val="28"/>
          <w:rtl/>
        </w:rPr>
        <w:t>و</w:t>
      </w:r>
      <w:r>
        <w:rPr>
          <w:rFonts w:ascii="Simplified Arabic" w:hAnsi="Simplified Arabic" w:cs="Simplified Arabic" w:hint="cs"/>
          <w:sz w:val="32"/>
          <w:szCs w:val="28"/>
          <w:rtl/>
        </w:rPr>
        <w:t>اريخ</w:t>
      </w:r>
      <w:r w:rsidRPr="00A9135F">
        <w:rPr>
          <w:rFonts w:ascii="Simplified Arabic" w:hAnsi="Simplified Arabic" w:cs="Simplified Arabic" w:hint="cs"/>
          <w:sz w:val="32"/>
          <w:szCs w:val="28"/>
          <w:rtl/>
        </w:rPr>
        <w:t xml:space="preserve"> الثلاثة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الكبير والأوسط والصغير</w:t>
      </w:r>
      <w:r>
        <w:rPr>
          <w:rFonts w:ascii="Simplified Arabic" w:hAnsi="Simplified Arabic" w:cs="Simplified Arabic" w:hint="cs"/>
          <w:sz w:val="32"/>
          <w:szCs w:val="28"/>
          <w:rtl/>
        </w:rPr>
        <w:t>) له</w:t>
      </w:r>
      <w:r w:rsidRPr="00A9135F">
        <w:rPr>
          <w:rFonts w:ascii="Simplified Arabic" w:hAnsi="Simplified Arabic" w:cs="Simplified Arabic" w:hint="cs"/>
          <w:sz w:val="32"/>
          <w:szCs w:val="28"/>
          <w:rtl/>
        </w:rPr>
        <w:t xml:space="preserve"> التفسير الكبير</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وله الأدب المفرد، وله القراءة خلف الإمام</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ورفع اليدين، وله غيرها من الكتب.</w:t>
      </w:r>
    </w:p>
    <w:p w:rsidR="00C568EE" w:rsidRPr="00A9135F" w:rsidRDefault="00C568EE" w:rsidP="008A0872">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توفي </w:t>
      </w:r>
      <w:r w:rsidR="000C680A">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ليلة عيد الفطر سنة</w:t>
      </w:r>
      <w:r w:rsidR="00F966F9">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256</w:t>
      </w:r>
      <w:r w:rsidR="002C31A1">
        <w:rPr>
          <w:rFonts w:ascii="Simplified Arabic" w:hAnsi="Simplified Arabic" w:cs="Simplified Arabic" w:hint="cs"/>
          <w:sz w:val="32"/>
          <w:szCs w:val="28"/>
          <w:rtl/>
        </w:rPr>
        <w:t>ه</w:t>
      </w:r>
      <w:r w:rsidR="00F966F9">
        <w:rPr>
          <w:rFonts w:ascii="Simplified Arabic" w:hAnsi="Simplified Arabic" w:cs="Simplified Arabic" w:hint="cs"/>
          <w:sz w:val="32"/>
          <w:szCs w:val="28"/>
          <w:rtl/>
        </w:rPr>
        <w:t>ـ</w:t>
      </w:r>
      <w:r>
        <w:rPr>
          <w:rFonts w:ascii="Simplified Arabic" w:hAnsi="Simplified Arabic" w:cs="Simplified Arabic" w:hint="cs"/>
          <w:sz w:val="32"/>
          <w:szCs w:val="28"/>
          <w:rtl/>
        </w:rPr>
        <w:t>) عن اثنتين وستين عامًا</w:t>
      </w:r>
      <w:r w:rsidRPr="00A9135F">
        <w:rPr>
          <w:rFonts w:ascii="Simplified Arabic" w:hAnsi="Simplified Arabic" w:cs="Simplified Arabic" w:hint="cs"/>
          <w:sz w:val="32"/>
          <w:szCs w:val="28"/>
          <w:rtl/>
        </w:rPr>
        <w:t>، بقرية يقال له</w:t>
      </w:r>
      <w:r>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خ</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ت</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ك على فرسخين من س</w:t>
      </w:r>
      <w:r w:rsidR="00F966F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w:t>
      </w:r>
      <w:r w:rsidR="00F966F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w:t>
      </w:r>
      <w:r w:rsidR="00F966F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ق</w:t>
      </w:r>
      <w:r w:rsidR="00F966F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w:t>
      </w:r>
      <w:r w:rsidR="00F966F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كانوا ي</w:t>
      </w:r>
      <w:r w:rsidRPr="00A9135F">
        <w:rPr>
          <w:rFonts w:ascii="Simplified Arabic" w:hAnsi="Simplified Arabic" w:cs="Simplified Arabic" w:hint="cs"/>
          <w:b/>
          <w:bCs/>
          <w:sz w:val="32"/>
          <w:szCs w:val="28"/>
          <w:rtl/>
        </w:rPr>
        <w:t>ت</w:t>
      </w:r>
      <w:r>
        <w:rPr>
          <w:rFonts w:ascii="Simplified Arabic" w:hAnsi="Simplified Arabic" w:cs="Simplified Arabic" w:hint="cs"/>
          <w:b/>
          <w:bCs/>
          <w:sz w:val="32"/>
          <w:szCs w:val="28"/>
          <w:rtl/>
        </w:rPr>
        <w:t>كلمون العربية، فضيلة الدكتور،</w:t>
      </w:r>
      <w:r w:rsidRPr="00A9135F">
        <w:rPr>
          <w:rFonts w:ascii="Simplified Arabic" w:hAnsi="Simplified Arabic" w:cs="Simplified Arabic" w:hint="cs"/>
          <w:b/>
          <w:bCs/>
          <w:sz w:val="32"/>
          <w:szCs w:val="28"/>
          <w:rtl/>
        </w:rPr>
        <w:t xml:space="preserve"> في بخارى قبل أن يتعلمها</w:t>
      </w:r>
      <w:r>
        <w:rPr>
          <w:rFonts w:ascii="Simplified Arabic" w:hAnsi="Simplified Arabic" w:cs="Simplified Arabic" w:hint="cs"/>
          <w:b/>
          <w:bCs/>
          <w:sz w:val="32"/>
          <w:szCs w:val="28"/>
          <w:rtl/>
        </w:rPr>
        <w:t xml:space="preserve"> هو؟</w:t>
      </w:r>
    </w:p>
    <w:p w:rsidR="00C568EE" w:rsidRPr="00A9135F" w:rsidRDefault="00C568EE" w:rsidP="004A3B8F">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نعلم أن الأعاجم لما دخلوا في الإسلام عنوا بلغة الإسلام</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بلغة القرآن</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فتعلموها وأتقنوها وضبطوها وحفظوها حتى برز أكثرهم وصنف فيها، بل أكثر المؤلفين والمصنفين في علوم العربية بفروعها العشرة منهم، ويكفينا من ذلكم سيبويه صاحب الكتاب</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ليس بعربي، وهو أشهر كتابٍ في العربية على الإطلاق، على كل حال معرفة الأعاجم للعربية أمرٌ مستفيض </w:t>
      </w:r>
      <w:r w:rsidR="004A3B8F">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 xml:space="preserve">ظاهر </w:t>
      </w:r>
      <w:r w:rsidR="004A3B8F">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معروف، ومؤلف</w:t>
      </w:r>
      <w:r w:rsidR="004A3B8F">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تهم </w:t>
      </w:r>
      <w:r w:rsidR="004A3B8F">
        <w:rPr>
          <w:rFonts w:ascii="Simplified Arabic" w:hAnsi="Simplified Arabic" w:cs="Simplified Arabic" w:hint="cs"/>
          <w:sz w:val="32"/>
          <w:szCs w:val="28"/>
          <w:rtl/>
        </w:rPr>
        <w:t>كثيرة جدًّ</w:t>
      </w:r>
      <w:r>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تغني عن الإفاضة </w:t>
      </w:r>
      <w:r w:rsidR="004A3B8F">
        <w:rPr>
          <w:rFonts w:ascii="Simplified Arabic" w:hAnsi="Simplified Arabic" w:cs="Simplified Arabic" w:hint="cs"/>
          <w:sz w:val="32"/>
          <w:szCs w:val="28"/>
          <w:rtl/>
        </w:rPr>
        <w:t xml:space="preserve">في </w:t>
      </w:r>
      <w:r w:rsidRPr="00A9135F">
        <w:rPr>
          <w:rFonts w:ascii="Simplified Arabic" w:hAnsi="Simplified Arabic" w:cs="Simplified Arabic" w:hint="cs"/>
          <w:sz w:val="32"/>
          <w:szCs w:val="28"/>
          <w:rtl/>
        </w:rPr>
        <w:t>هذا الموضوع.</w:t>
      </w:r>
    </w:p>
    <w:p w:rsidR="00C568EE" w:rsidRPr="00A9135F" w:rsidRDefault="00C568EE" w:rsidP="004A3B8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صحيح الإمام أبي عبد الله محمد بن إسماعيل البخاري أول كتاب صنف في الصحيح المجرد من غيره، فقد كان الأئمة قب</w:t>
      </w:r>
      <w:r w:rsidR="006C77B6">
        <w:rPr>
          <w:rFonts w:ascii="Simplified Arabic" w:hAnsi="Simplified Arabic" w:cs="Simplified Arabic" w:hint="cs"/>
          <w:sz w:val="32"/>
          <w:szCs w:val="28"/>
          <w:rtl/>
        </w:rPr>
        <w:t>ل الإمام البخاري لا يقصرون مؤلفاتهم</w:t>
      </w:r>
      <w:r w:rsidRPr="00A9135F">
        <w:rPr>
          <w:rFonts w:ascii="Simplified Arabic" w:hAnsi="Simplified Arabic" w:cs="Simplified Arabic" w:hint="cs"/>
          <w:sz w:val="32"/>
          <w:szCs w:val="28"/>
          <w:rtl/>
        </w:rPr>
        <w:t xml:space="preserve"> على الأحاديث الصحيحة، بل كانوا يجمعون بين الصحيح والحسن الضعيف، تاركين التمييز بينها إلى معرفة القارئين والطالبين إلى معرفة هؤلاء بالرجال، ومقدرتهم على التمييز بين المقبول والمردود، وقد كانوا لا يهتمون </w:t>
      </w:r>
      <w:r w:rsidR="004A3B8F">
        <w:rPr>
          <w:rFonts w:ascii="Simplified Arabic" w:hAnsi="Simplified Arabic" w:cs="Simplified Arabic" w:hint="cs"/>
          <w:sz w:val="32"/>
          <w:szCs w:val="28"/>
          <w:rtl/>
        </w:rPr>
        <w:t>ل</w:t>
      </w:r>
      <w:r w:rsidRPr="00A9135F">
        <w:rPr>
          <w:rFonts w:ascii="Simplified Arabic" w:hAnsi="Simplified Arabic" w:cs="Simplified Arabic" w:hint="cs"/>
          <w:sz w:val="32"/>
          <w:szCs w:val="28"/>
          <w:rtl/>
        </w:rPr>
        <w:t>لتمييز فيما تقدم من الأزمان؛ لأنهم عندهم أن من ذكر الإسناد فقد برئ من العهدة، والمط</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لع على هذه الأسانيد يستطيع أن يميز، لكن لما دخلت العلوم، وكثر الداخلون في الإسلام، وقل</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ت العناية بعلوم الشرع، احتاج الناس إلى من يميز لهم الصحيح من غيره، فجاء الإمام أبو عبد الله محمد بن إسماعيل البخاري فصنف كتابه الصحيح، فرأى أن يخص الصحيح ب</w:t>
      </w:r>
      <w:r w:rsidR="004A3B8F">
        <w:rPr>
          <w:rFonts w:ascii="Simplified Arabic" w:hAnsi="Simplified Arabic" w:cs="Simplified Arabic" w:hint="cs"/>
          <w:sz w:val="32"/>
          <w:szCs w:val="28"/>
          <w:rtl/>
        </w:rPr>
        <w:t>ال</w:t>
      </w:r>
      <w:r w:rsidRPr="00A9135F">
        <w:rPr>
          <w:rFonts w:ascii="Simplified Arabic" w:hAnsi="Simplified Arabic" w:cs="Simplified Arabic" w:hint="cs"/>
          <w:sz w:val="32"/>
          <w:szCs w:val="28"/>
          <w:rtl/>
        </w:rPr>
        <w:t>جمع فأل</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ف كتابه المذكور، وفي هذا يقول الحافظ العراقي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0"/>
        <w:gridCol w:w="840"/>
        <w:gridCol w:w="4560"/>
      </w:tblGrid>
      <w:tr w:rsidR="00C568EE" w:rsidTr="00381FA9">
        <w:trPr>
          <w:jc w:val="center"/>
        </w:trPr>
        <w:tc>
          <w:tcPr>
            <w:tcW w:w="4200" w:type="dxa"/>
          </w:tcPr>
          <w:p w:rsidR="00C568EE" w:rsidRPr="00112D6F" w:rsidRDefault="006C77B6" w:rsidP="00C83A73">
            <w:pPr>
              <w:jc w:val="lowKashida"/>
              <w:rPr>
                <w:rFonts w:ascii="Simplified Arabic" w:hAnsi="Simplified Arabic" w:cs="Simplified Arabic"/>
                <w:sz w:val="2"/>
                <w:szCs w:val="2"/>
                <w:rtl/>
              </w:rPr>
            </w:pPr>
            <w:r>
              <w:rPr>
                <w:rFonts w:ascii="Simplified Arabic" w:hAnsi="Simplified Arabic" w:cs="Simplified Arabic" w:hint="cs"/>
                <w:sz w:val="32"/>
                <w:szCs w:val="28"/>
                <w:rtl/>
              </w:rPr>
              <w:t xml:space="preserve">أول من صنف في </w:t>
            </w:r>
            <w:r w:rsidR="00C568EE" w:rsidRPr="00A9135F">
              <w:rPr>
                <w:rFonts w:ascii="Simplified Arabic" w:hAnsi="Simplified Arabic" w:cs="Simplified Arabic" w:hint="cs"/>
                <w:sz w:val="32"/>
                <w:szCs w:val="28"/>
                <w:rtl/>
              </w:rPr>
              <w:t>الصحيح</w:t>
            </w:r>
            <w:r w:rsidR="00C568EE">
              <w:rPr>
                <w:rFonts w:ascii="Simplified Arabic" w:hAnsi="Simplified Arabic" w:cs="Simplified Arabic" w:hint="cs"/>
                <w:sz w:val="32"/>
                <w:szCs w:val="28"/>
                <w:rtl/>
              </w:rPr>
              <w:t>ِ</w:t>
            </w:r>
            <w:r w:rsidR="00C568EE">
              <w:rPr>
                <w:rFonts w:ascii="Simplified Arabic" w:hAnsi="Simplified Arabic" w:cs="Simplified Arabic"/>
                <w:sz w:val="32"/>
                <w:szCs w:val="28"/>
                <w:rtl/>
              </w:rPr>
              <w:br/>
            </w:r>
            <w:r w:rsidR="00C568EE" w:rsidRPr="00A9135F">
              <w:rPr>
                <w:rFonts w:ascii="Simplified Arabic" w:hAnsi="Simplified Arabic" w:cs="Simplified Arabic" w:hint="cs"/>
                <w:sz w:val="32"/>
                <w:szCs w:val="28"/>
                <w:rtl/>
              </w:rPr>
              <w:t>ومسلمٌ بعد وبعض الغرب مع</w:t>
            </w:r>
            <w:r w:rsidR="00C568EE">
              <w:rPr>
                <w:rFonts w:ascii="Simplified Arabic" w:hAnsi="Simplified Arabic" w:cs="Simplified Arabic" w:hint="cs"/>
                <w:sz w:val="32"/>
                <w:szCs w:val="28"/>
                <w:rtl/>
              </w:rPr>
              <w:t>ْ</w:t>
            </w:r>
            <w:r w:rsidR="00C568EE">
              <w:rPr>
                <w:rFonts w:ascii="Simplified Arabic" w:hAnsi="Simplified Arabic" w:cs="Simplified Arabic"/>
                <w:sz w:val="32"/>
                <w:szCs w:val="28"/>
                <w:rtl/>
              </w:rPr>
              <w:br/>
            </w:r>
          </w:p>
        </w:tc>
        <w:tc>
          <w:tcPr>
            <w:tcW w:w="840" w:type="dxa"/>
          </w:tcPr>
          <w:p w:rsidR="00C568EE" w:rsidRDefault="00C568EE" w:rsidP="00C83A73">
            <w:pPr>
              <w:jc w:val="both"/>
              <w:rPr>
                <w:rFonts w:ascii="Simplified Arabic" w:hAnsi="Simplified Arabic" w:cs="Simplified Arabic"/>
                <w:sz w:val="32"/>
                <w:szCs w:val="28"/>
                <w:rtl/>
              </w:rPr>
            </w:pPr>
          </w:p>
        </w:tc>
        <w:tc>
          <w:tcPr>
            <w:tcW w:w="4560" w:type="dxa"/>
          </w:tcPr>
          <w:p w:rsidR="00C568EE" w:rsidRPr="00112D6F" w:rsidRDefault="00C568EE" w:rsidP="00C83A73">
            <w:pPr>
              <w:jc w:val="lowKashida"/>
              <w:rPr>
                <w:rFonts w:ascii="Simplified Arabic" w:hAnsi="Simplified Arabic" w:cs="Simplified Arabic"/>
                <w:sz w:val="2"/>
                <w:szCs w:val="2"/>
                <w:rtl/>
              </w:rPr>
            </w:pPr>
            <w:r w:rsidRPr="00A9135F">
              <w:rPr>
                <w:rFonts w:ascii="Simplified Arabic" w:hAnsi="Simplified Arabic" w:cs="Simplified Arabic" w:hint="cs"/>
                <w:sz w:val="32"/>
                <w:szCs w:val="28"/>
                <w:rtl/>
              </w:rPr>
              <w:t>محمدٌ وخص بالترجيح</w:t>
            </w:r>
            <w:r>
              <w:rPr>
                <w:rFonts w:ascii="Simplified Arabic" w:hAnsi="Simplified Arabic" w:cs="Simplified Arabic" w:hint="cs"/>
                <w:sz w:val="32"/>
                <w:szCs w:val="28"/>
                <w:rtl/>
              </w:rPr>
              <w:t>ِ</w:t>
            </w:r>
            <w:r>
              <w:rPr>
                <w:rFonts w:ascii="Simplified Arabic" w:hAnsi="Simplified Arabic" w:cs="Simplified Arabic"/>
                <w:sz w:val="32"/>
                <w:szCs w:val="28"/>
                <w:rtl/>
              </w:rPr>
              <w:br/>
            </w:r>
            <w:r w:rsidRPr="00A9135F">
              <w:rPr>
                <w:rFonts w:ascii="Simplified Arabic" w:hAnsi="Simplified Arabic" w:cs="Simplified Arabic" w:hint="cs"/>
                <w:sz w:val="32"/>
                <w:szCs w:val="28"/>
                <w:rtl/>
              </w:rPr>
              <w:t>أبي عليٍ فضلوا ذا لو نفع</w:t>
            </w:r>
            <w:r>
              <w:rPr>
                <w:rFonts w:ascii="Simplified Arabic" w:hAnsi="Simplified Arabic" w:cs="Simplified Arabic" w:hint="cs"/>
                <w:sz w:val="32"/>
                <w:szCs w:val="28"/>
                <w:rtl/>
              </w:rPr>
              <w:t>ْ</w:t>
            </w:r>
            <w:r>
              <w:rPr>
                <w:rFonts w:ascii="Simplified Arabic" w:hAnsi="Simplified Arabic" w:cs="Simplified Arabic"/>
                <w:sz w:val="32"/>
                <w:szCs w:val="28"/>
                <w:rtl/>
              </w:rPr>
              <w:br/>
            </w:r>
          </w:p>
          <w:p w:rsidR="00C568EE" w:rsidRPr="00112D6F" w:rsidRDefault="00C568EE" w:rsidP="00C83A73">
            <w:pPr>
              <w:jc w:val="both"/>
              <w:rPr>
                <w:rFonts w:ascii="Simplified Arabic" w:hAnsi="Simplified Arabic" w:cs="Simplified Arabic"/>
                <w:sz w:val="2"/>
                <w:szCs w:val="2"/>
                <w:rtl/>
              </w:rPr>
            </w:pPr>
          </w:p>
        </w:tc>
      </w:tr>
    </w:tbl>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الإمام الشافعي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روي عنه أنه قال: ما على ظهر الأرض كتابٌ بعد كتاب الله أصح من كتاب مالك وهذا كان قبل وجود الصحيحين، وإلا لو رأى الإمام الشافعي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هذين الكتابين أعني صحيح البخاري وصحيح مسلم لما قال هذه المقالة، وشواهد الأحوال</w:t>
      </w:r>
      <w:r>
        <w:rPr>
          <w:rFonts w:ascii="Simplified Arabic" w:hAnsi="Simplified Arabic" w:cs="Simplified Arabic" w:hint="cs"/>
          <w:sz w:val="32"/>
          <w:szCs w:val="28"/>
          <w:rtl/>
        </w:rPr>
        <w:t xml:space="preserve"> وواقع هذه الكتب يشهد بما ذكرنا</w:t>
      </w:r>
      <w:r w:rsidRPr="00A9135F">
        <w:rPr>
          <w:rFonts w:ascii="Simplified Arabic" w:hAnsi="Simplified Arabic" w:cs="Simplified Arabic" w:hint="cs"/>
          <w:sz w:val="32"/>
          <w:szCs w:val="28"/>
          <w:rtl/>
        </w:rPr>
        <w:t xml:space="preserve"> ولذا فإن صحيح البخاري أصح الكتب بعد كتاب الله </w:t>
      </w:r>
      <w:r w:rsidR="00E65E33">
        <w:rPr>
          <w:rFonts w:ascii="Simplified Arabic" w:hAnsi="Simplified Arabic" w:cs="Simplified Arabic" w:hint="cs"/>
          <w:sz w:val="32"/>
          <w:szCs w:val="28"/>
          <w:rtl/>
        </w:rPr>
        <w:t>سبحانه وتعالى</w:t>
      </w:r>
      <w:r w:rsidRPr="00A9135F">
        <w:rPr>
          <w:rFonts w:ascii="Simplified Arabic" w:hAnsi="Simplified Arabic" w:cs="Simplified Arabic" w:hint="cs"/>
          <w:sz w:val="32"/>
          <w:szCs w:val="28"/>
          <w:rtl/>
        </w:rPr>
        <w:t xml:space="preserve"> عند جماهير العلماء، وذهب بعض المغاربة إلى تفضيل صحيح مسلم، كما أشار الحافظ العراقي </w:t>
      </w:r>
      <w:r w:rsidR="00190A29">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0"/>
        <w:gridCol w:w="840"/>
        <w:gridCol w:w="4560"/>
      </w:tblGrid>
      <w:tr w:rsidR="00C568EE" w:rsidTr="00381FA9">
        <w:trPr>
          <w:jc w:val="center"/>
        </w:trPr>
        <w:tc>
          <w:tcPr>
            <w:tcW w:w="4200" w:type="dxa"/>
          </w:tcPr>
          <w:p w:rsidR="00C568EE" w:rsidRPr="000B1201" w:rsidRDefault="00C568EE" w:rsidP="00C83A73">
            <w:pPr>
              <w:jc w:val="lowKashida"/>
              <w:rPr>
                <w:rFonts w:ascii="Simplified Arabic" w:hAnsi="Simplified Arabic" w:cs="Simplified Arabic"/>
                <w:sz w:val="2"/>
                <w:szCs w:val="2"/>
                <w:rtl/>
              </w:rPr>
            </w:pPr>
            <w:r w:rsidRPr="00A9135F">
              <w:rPr>
                <w:rFonts w:ascii="Simplified Arabic" w:hAnsi="Simplified Arabic" w:cs="Simplified Arabic" w:hint="cs"/>
                <w:sz w:val="32"/>
                <w:szCs w:val="28"/>
                <w:rtl/>
              </w:rPr>
              <w:t xml:space="preserve">ومسلمٌ بعد </w:t>
            </w:r>
            <w:r>
              <w:rPr>
                <w:rFonts w:ascii="Simplified Arabic" w:hAnsi="Simplified Arabic" w:cs="Simplified Arabic" w:hint="cs"/>
                <w:sz w:val="32"/>
                <w:szCs w:val="28"/>
                <w:rtl/>
              </w:rPr>
              <w:t>وبعض الغرب</w:t>
            </w:r>
            <w:r w:rsidRPr="00A9135F">
              <w:rPr>
                <w:rFonts w:ascii="Simplified Arabic" w:hAnsi="Simplified Arabic" w:cs="Simplified Arabic" w:hint="cs"/>
                <w:sz w:val="32"/>
                <w:szCs w:val="28"/>
                <w:rtl/>
              </w:rPr>
              <w:t xml:space="preserve"> مع</w:t>
            </w:r>
            <w:r>
              <w:rPr>
                <w:rFonts w:ascii="Simplified Arabic" w:hAnsi="Simplified Arabic" w:cs="Simplified Arabic" w:hint="cs"/>
                <w:sz w:val="32"/>
                <w:szCs w:val="28"/>
                <w:rtl/>
              </w:rPr>
              <w:t>ْ</w:t>
            </w:r>
            <w:r>
              <w:rPr>
                <w:rFonts w:ascii="Simplified Arabic" w:hAnsi="Simplified Arabic" w:cs="Simplified Arabic"/>
                <w:sz w:val="32"/>
                <w:szCs w:val="28"/>
                <w:rtl/>
              </w:rPr>
              <w:br/>
            </w:r>
          </w:p>
        </w:tc>
        <w:tc>
          <w:tcPr>
            <w:tcW w:w="840" w:type="dxa"/>
          </w:tcPr>
          <w:p w:rsidR="00C568EE" w:rsidRDefault="00C568EE" w:rsidP="00C83A73">
            <w:pPr>
              <w:jc w:val="both"/>
              <w:rPr>
                <w:rFonts w:ascii="Simplified Arabic" w:hAnsi="Simplified Arabic" w:cs="Simplified Arabic"/>
                <w:sz w:val="32"/>
                <w:szCs w:val="28"/>
                <w:rtl/>
              </w:rPr>
            </w:pPr>
          </w:p>
        </w:tc>
        <w:tc>
          <w:tcPr>
            <w:tcW w:w="4560" w:type="dxa"/>
          </w:tcPr>
          <w:p w:rsidR="00C568EE" w:rsidRPr="000B1201" w:rsidRDefault="00C568EE" w:rsidP="00C83A73">
            <w:pPr>
              <w:jc w:val="lowKashida"/>
              <w:rPr>
                <w:rFonts w:ascii="Simplified Arabic" w:hAnsi="Simplified Arabic" w:cs="Simplified Arabic"/>
                <w:sz w:val="2"/>
                <w:szCs w:val="2"/>
                <w:rtl/>
              </w:rPr>
            </w:pPr>
            <w:r w:rsidRPr="00A9135F">
              <w:rPr>
                <w:rFonts w:ascii="Simplified Arabic" w:hAnsi="Simplified Arabic" w:cs="Simplified Arabic" w:hint="cs"/>
                <w:sz w:val="32"/>
                <w:szCs w:val="28"/>
                <w:rtl/>
              </w:rPr>
              <w:t>أبي عليٍ فضلوا ذا لو نفع</w:t>
            </w:r>
            <w:r>
              <w:rPr>
                <w:rFonts w:ascii="Simplified Arabic" w:hAnsi="Simplified Arabic" w:cs="Simplified Arabic" w:hint="cs"/>
                <w:sz w:val="32"/>
                <w:szCs w:val="28"/>
                <w:rtl/>
              </w:rPr>
              <w:t>ْ</w:t>
            </w:r>
            <w:r>
              <w:rPr>
                <w:rFonts w:ascii="Simplified Arabic" w:hAnsi="Simplified Arabic" w:cs="Simplified Arabic"/>
                <w:sz w:val="32"/>
                <w:szCs w:val="28"/>
                <w:rtl/>
              </w:rPr>
              <w:br/>
            </w:r>
          </w:p>
        </w:tc>
      </w:tr>
    </w:tbl>
    <w:p w:rsidR="00C568EE" w:rsidRDefault="00C568EE" w:rsidP="004A3B8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ولعل مرد التفضيل وسببه أن صحيح مسلم ليس فيه بعد الخطبة إلا حديث سرد، فقد جرده الإمام مسلم </w:t>
      </w:r>
      <w:r w:rsidR="00190A29">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من الموقوفات</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فتاوى الصحابة والتابعين</w:t>
      </w:r>
      <w:r>
        <w:rPr>
          <w:rFonts w:ascii="Simplified Arabic" w:hAnsi="Simplified Arabic" w:cs="Simplified Arabic" w:hint="cs"/>
          <w:sz w:val="32"/>
          <w:szCs w:val="28"/>
          <w:rtl/>
        </w:rPr>
        <w:t>،</w:t>
      </w:r>
      <w:r w:rsidR="004A3B8F">
        <w:rPr>
          <w:rFonts w:ascii="Simplified Arabic" w:hAnsi="Simplified Arabic" w:cs="Simplified Arabic" w:hint="cs"/>
          <w:sz w:val="32"/>
          <w:szCs w:val="28"/>
          <w:rtl/>
        </w:rPr>
        <w:t xml:space="preserve"> كما نقل ذلك القاسم التج</w:t>
      </w:r>
      <w:r w:rsidRPr="00A9135F">
        <w:rPr>
          <w:rFonts w:ascii="Simplified Arabic" w:hAnsi="Simplified Arabic" w:cs="Simplified Arabic" w:hint="cs"/>
          <w:sz w:val="32"/>
          <w:szCs w:val="28"/>
          <w:rtl/>
        </w:rPr>
        <w:t xml:space="preserve">يبي عن ابن حزم، وهذا </w:t>
      </w:r>
      <w:r>
        <w:rPr>
          <w:rFonts w:ascii="Simplified Arabic" w:hAnsi="Simplified Arabic" w:cs="Simplified Arabic" w:hint="cs"/>
          <w:sz w:val="32"/>
          <w:szCs w:val="28"/>
          <w:rtl/>
        </w:rPr>
        <w:t xml:space="preserve">غير راجع إلى الأصحية، </w:t>
      </w:r>
      <w:r w:rsidRPr="00A9135F">
        <w:rPr>
          <w:rFonts w:ascii="Simplified Arabic" w:hAnsi="Simplified Arabic" w:cs="Simplified Arabic" w:hint="cs"/>
          <w:sz w:val="32"/>
          <w:szCs w:val="28"/>
          <w:rtl/>
        </w:rPr>
        <w:t>نعم إذا نظرنا إلى الصحيحين من هذه الحيثية وجدنا صحيح الإمام مسلم مجرد، ليس فيه إلا الحديث بعد الخطبة، حتى التراجم الإمام مسلم ما ترجم كتابه، بخلاف البخاري الذي يشتم</w:t>
      </w:r>
      <w:r w:rsidR="00190A29">
        <w:rPr>
          <w:rFonts w:ascii="Simplified Arabic" w:hAnsi="Simplified Arabic" w:cs="Simplified Arabic" w:hint="cs"/>
          <w:sz w:val="32"/>
          <w:szCs w:val="28"/>
          <w:rtl/>
        </w:rPr>
        <w:t>ل على آلاف التراجم، ويشتمل أيضًا</w:t>
      </w:r>
      <w:r w:rsidRPr="00A9135F">
        <w:rPr>
          <w:rFonts w:ascii="Simplified Arabic" w:hAnsi="Simplified Arabic" w:cs="Simplified Arabic" w:hint="cs"/>
          <w:sz w:val="32"/>
          <w:szCs w:val="28"/>
          <w:rtl/>
        </w:rPr>
        <w:t xml:space="preserve"> على آلاف الموقوفات من أقوال الصحابة والتابعين وفتاويهم</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p>
    <w:p w:rsidR="00C568EE" w:rsidRPr="00A9135F" w:rsidRDefault="00C568EE" w:rsidP="004A3B8F">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المقصود بالتراجم الأبواب، باب ما جاء في كذا، باب حكم كذا، </w:t>
      </w:r>
      <w:r>
        <w:rPr>
          <w:rFonts w:ascii="Simplified Arabic" w:hAnsi="Simplified Arabic" w:cs="Simplified Arabic" w:hint="cs"/>
          <w:sz w:val="32"/>
          <w:szCs w:val="28"/>
          <w:rtl/>
        </w:rPr>
        <w:t xml:space="preserve">باب.. </w:t>
      </w:r>
      <w:r w:rsidRPr="00A9135F">
        <w:rPr>
          <w:rFonts w:ascii="Simplified Arabic" w:hAnsi="Simplified Arabic" w:cs="Simplified Arabic" w:hint="cs"/>
          <w:sz w:val="32"/>
          <w:szCs w:val="28"/>
          <w:rtl/>
        </w:rPr>
        <w:t xml:space="preserve">إلى آخره، هذه </w:t>
      </w:r>
      <w:r w:rsidR="004A3B8F">
        <w:rPr>
          <w:rFonts w:ascii="Simplified Arabic" w:hAnsi="Simplified Arabic" w:cs="Simplified Arabic" w:hint="cs"/>
          <w:sz w:val="32"/>
          <w:szCs w:val="28"/>
          <w:rtl/>
        </w:rPr>
        <w:t xml:space="preserve">هي </w:t>
      </w:r>
      <w:r w:rsidRPr="00A9135F">
        <w:rPr>
          <w:rFonts w:ascii="Simplified Arabic" w:hAnsi="Simplified Arabic" w:cs="Simplified Arabic" w:hint="cs"/>
          <w:sz w:val="32"/>
          <w:szCs w:val="28"/>
          <w:rtl/>
        </w:rPr>
        <w:t>التراجم، الإمام مسلم جرد كتابه منها، وكون الإمام مسلم جرد كتابه من الموقوفات والمقطوعات من أق</w:t>
      </w:r>
      <w:r w:rsidR="00190A29">
        <w:rPr>
          <w:rFonts w:ascii="Simplified Arabic" w:hAnsi="Simplified Arabic" w:cs="Simplified Arabic" w:hint="cs"/>
          <w:sz w:val="32"/>
          <w:szCs w:val="28"/>
          <w:rtl/>
        </w:rPr>
        <w:t>وال الصحابة والتابعين هذا غالبًا</w:t>
      </w:r>
      <w:r w:rsidRPr="00A9135F">
        <w:rPr>
          <w:rFonts w:ascii="Simplified Arabic" w:hAnsi="Simplified Arabic" w:cs="Simplified Arabic" w:hint="cs"/>
          <w:sz w:val="32"/>
          <w:szCs w:val="28"/>
          <w:rtl/>
        </w:rPr>
        <w:t>، وإلا يوجد فيه عدد يسير جد</w:t>
      </w:r>
      <w:r w:rsidR="00190A29">
        <w:rPr>
          <w:rFonts w:ascii="Simplified Arabic" w:hAnsi="Simplified Arabic" w:cs="Simplified Arabic" w:hint="cs"/>
          <w:sz w:val="32"/>
          <w:szCs w:val="28"/>
          <w:rtl/>
        </w:rPr>
        <w:t>ًا من الموقوفات، وفيه أيضًا</w:t>
      </w:r>
      <w:r w:rsidRPr="00A9135F">
        <w:rPr>
          <w:rFonts w:ascii="Simplified Arabic" w:hAnsi="Simplified Arabic" w:cs="Simplified Arabic" w:hint="cs"/>
          <w:sz w:val="32"/>
          <w:szCs w:val="28"/>
          <w:rtl/>
        </w:rPr>
        <w:t xml:space="preserve"> بعض المعلقات</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وإن كان</w:t>
      </w:r>
      <w:r>
        <w:rPr>
          <w:rFonts w:ascii="Simplified Arabic" w:hAnsi="Simplified Arabic" w:cs="Simplified Arabic" w:hint="cs"/>
          <w:sz w:val="32"/>
          <w:szCs w:val="28"/>
          <w:rtl/>
        </w:rPr>
        <w:t>ت</w:t>
      </w:r>
      <w:r w:rsidRPr="00A9135F">
        <w:rPr>
          <w:rFonts w:ascii="Simplified Arabic" w:hAnsi="Simplified Arabic" w:cs="Simplified Arabic" w:hint="cs"/>
          <w:sz w:val="32"/>
          <w:szCs w:val="28"/>
          <w:rtl/>
        </w:rPr>
        <w:t xml:space="preserve"> يسيرة جد</w:t>
      </w:r>
      <w:r w:rsidR="00190A29">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w:t>
      </w:r>
    </w:p>
    <w:p w:rsidR="00C568EE" w:rsidRPr="00A9135F" w:rsidRDefault="00C568EE" w:rsidP="004A3B8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من الموقوفات التي في صحيح مسلم، قول يحيى بن أبي كثير: لا يستطاع العلم براحة الجسم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هذا الموقوف أدخله الإمام مسلم </w:t>
      </w:r>
      <w:r w:rsidR="00190A29">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بين أحاديث مواقيت الصلاة، وأشكل على جمع من الشراح مناسبة لهذا الخبر وهذا الأثر عن يحيى بن أبي كثير بين أحاديث مرفوعة في مواقيت الصلاة، ولعل الإمام مسلم </w:t>
      </w:r>
      <w:r w:rsidR="00190A29">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أعجبه سياق المتون والأسانيد، وأراد أن ي</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ح </w:t>
      </w:r>
      <w:r w:rsidR="004A3B8F">
        <w:rPr>
          <w:rFonts w:ascii="Simplified Arabic" w:hAnsi="Simplified Arabic" w:cs="Simplified Arabic" w:hint="cs"/>
          <w:sz w:val="32"/>
          <w:szCs w:val="28"/>
          <w:rtl/>
        </w:rPr>
        <w:t xml:space="preserve">أن </w:t>
      </w:r>
      <w:r w:rsidRPr="00A9135F">
        <w:rPr>
          <w:rFonts w:ascii="Simplified Arabic" w:hAnsi="Simplified Arabic" w:cs="Simplified Arabic" w:hint="cs"/>
          <w:sz w:val="32"/>
          <w:szCs w:val="28"/>
          <w:rtl/>
        </w:rPr>
        <w:t>مثل هذا الضبط وهذا الإتقان لا يأتي براحة، لا يأتي مع الراحة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ولا يأتي مع الاسترخاء، بل لا بد من إتعاب الجسم، ولذا قال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لا يستطاع العلم براحة الجسم، أو لا ينال العلم براحة الجسم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lastRenderedPageBreak/>
        <w:t>هذا الذي ذكروه وما ن</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قل عن بعض المغاربة أن سبب التفضيل تجريد الإمام مسلم لكتابه من الموقوفات وأقوال الصحابة والتابعين وفتاويهم، هذا </w:t>
      </w:r>
      <w:r>
        <w:rPr>
          <w:rFonts w:ascii="Simplified Arabic" w:hAnsi="Simplified Arabic" w:cs="Simplified Arabic" w:hint="cs"/>
          <w:sz w:val="32"/>
          <w:szCs w:val="28"/>
          <w:rtl/>
        </w:rPr>
        <w:t>غير راجع</w:t>
      </w:r>
      <w:r w:rsidRPr="00A9135F">
        <w:rPr>
          <w:rFonts w:ascii="Simplified Arabic" w:hAnsi="Simplified Arabic" w:cs="Simplified Arabic" w:hint="cs"/>
          <w:sz w:val="32"/>
          <w:szCs w:val="28"/>
          <w:rtl/>
        </w:rPr>
        <w:t xml:space="preserve"> إلى الأصحية، المفاضلة بين الصحيحين في الأحاديث الأصول المرفوعة التي هي العمدة في الكتاب.</w:t>
      </w:r>
      <w:r w:rsidR="00E65E33">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ممن فض</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ل مسلم على البخاري أبو علي النيسابوري، وأشار إليه الحافظ العراقي فيما تقدم، روي عنه </w:t>
      </w:r>
      <w:r w:rsidR="00E65E33">
        <w:rPr>
          <w:rFonts w:ascii="Simplified Arabic" w:hAnsi="Simplified Arabic" w:cs="Simplified Arabic" w:hint="cs"/>
          <w:sz w:val="32"/>
          <w:szCs w:val="28"/>
          <w:rtl/>
        </w:rPr>
        <w:t xml:space="preserve">أنه </w:t>
      </w:r>
      <w:r w:rsidRPr="00A9135F">
        <w:rPr>
          <w:rFonts w:ascii="Simplified Arabic" w:hAnsi="Simplified Arabic" w:cs="Simplified Arabic" w:hint="cs"/>
          <w:sz w:val="32"/>
          <w:szCs w:val="28"/>
          <w:rtl/>
        </w:rPr>
        <w:t>قال: ما تحت أديم السماء كتابٌ أصح من كتاب مسلم وكلامه كما أشار ابن حجر محتملٌ للمد</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عى أنه أصح م</w:t>
      </w:r>
      <w:r w:rsidR="00190A29">
        <w:rPr>
          <w:rFonts w:ascii="Simplified Arabic" w:hAnsi="Simplified Arabic" w:cs="Simplified Arabic" w:hint="cs"/>
          <w:sz w:val="32"/>
          <w:szCs w:val="28"/>
          <w:rtl/>
        </w:rPr>
        <w:t>ن كتاب البخاري، وهو محتملٌ أيضًا</w:t>
      </w:r>
      <w:r w:rsidRPr="00A9135F">
        <w:rPr>
          <w:rFonts w:ascii="Simplified Arabic" w:hAnsi="Simplified Arabic" w:cs="Simplified Arabic" w:hint="cs"/>
          <w:sz w:val="32"/>
          <w:szCs w:val="28"/>
          <w:rtl/>
        </w:rPr>
        <w:t xml:space="preserve"> لنفي الأصحية خاصة دون المساواة، كونه لا يوجد أصح منه لا ينفي أن يوجد مساوي له، كون صحيح مسلم لا يوجد كتاب على وجه الأرض أصح</w:t>
      </w:r>
      <w:r w:rsidR="00E65E33">
        <w:rPr>
          <w:rFonts w:ascii="Simplified Arabic" w:hAnsi="Simplified Arabic" w:cs="Simplified Arabic" w:hint="cs"/>
          <w:sz w:val="32"/>
          <w:szCs w:val="28"/>
          <w:rtl/>
        </w:rPr>
        <w:t xml:space="preserve"> منه لا ينفي أن يوجد كتاب مساوٍ</w:t>
      </w:r>
      <w:r w:rsidRPr="00A9135F">
        <w:rPr>
          <w:rFonts w:ascii="Simplified Arabic" w:hAnsi="Simplified Arabic" w:cs="Simplified Arabic" w:hint="cs"/>
          <w:sz w:val="32"/>
          <w:szCs w:val="28"/>
          <w:rtl/>
        </w:rPr>
        <w:t xml:space="preserve"> له في الأصحية، ويتأيد ذلك</w:t>
      </w:r>
      <w:r w:rsidR="00E65E33">
        <w:rPr>
          <w:rFonts w:ascii="Simplified Arabic" w:hAnsi="Simplified Arabic" w:cs="Simplified Arabic" w:hint="cs"/>
          <w:sz w:val="32"/>
          <w:szCs w:val="28"/>
          <w:rtl/>
        </w:rPr>
        <w:t xml:space="preserve"> بحكاية التساوي قولاً ثالثًا</w:t>
      </w:r>
      <w:r w:rsidRPr="00A9135F">
        <w:rPr>
          <w:rFonts w:ascii="Simplified Arabic" w:hAnsi="Simplified Arabic" w:cs="Simplified Arabic" w:hint="cs"/>
          <w:sz w:val="32"/>
          <w:szCs w:val="28"/>
          <w:rtl/>
        </w:rPr>
        <w:t xml:space="preserve"> في المسألة، فأبو علي إنما نفى وجود</w:t>
      </w:r>
      <w:r>
        <w:rPr>
          <w:rFonts w:ascii="Simplified Arabic" w:hAnsi="Simplified Arabic" w:cs="Simplified Arabic" w:hint="cs"/>
          <w:sz w:val="32"/>
          <w:szCs w:val="28"/>
          <w:rtl/>
        </w:rPr>
        <w:t xml:space="preserve"> كتاب أصح من كتاب مسلم، ولم ينفِ</w:t>
      </w:r>
      <w:r w:rsidRPr="00A9135F">
        <w:rPr>
          <w:rFonts w:ascii="Simplified Arabic" w:hAnsi="Simplified Arabic" w:cs="Simplified Arabic" w:hint="cs"/>
          <w:sz w:val="32"/>
          <w:szCs w:val="28"/>
          <w:rtl/>
        </w:rPr>
        <w:t xml:space="preserve"> المساوي، هذا ما قرره ابن حجر وتبعه عليه الحافظ السخاوي.</w:t>
      </w:r>
    </w:p>
    <w:p w:rsidR="00C568EE" w:rsidRPr="00A9135F" w:rsidRDefault="00C568EE" w:rsidP="004A3B8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لكن شيخ الإسلام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في مجموع الفتاوى في تفسير قوله تعالى: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وَمَنْ أَحْسَنُ دِينًا مِّمَّنْ أَسْلَمَ وَجْهَهُ لله وَهُوَ مُحْسِنٌ</w:t>
      </w:r>
      <w:r>
        <w:rPr>
          <w:rFonts w:ascii="Simplified Arabic" w:hAnsi="Simplified Arabic" w:cs="Simplified Arabic" w:hint="cs"/>
          <w:b/>
          <w:bCs/>
          <w:color w:val="FF0000"/>
          <w:sz w:val="32"/>
          <w:szCs w:val="28"/>
          <w:rtl/>
        </w:rPr>
        <w:t>}</w:t>
      </w:r>
      <w:r w:rsidR="00190A29">
        <w:rPr>
          <w:rFonts w:ascii="Simplified Arabic" w:hAnsi="Simplified Arabic" w:cs="Simplified Arabic" w:hint="cs"/>
          <w:szCs w:val="24"/>
          <w:rtl/>
        </w:rPr>
        <w:t xml:space="preserve"> </w:t>
      </w:r>
      <w:r w:rsidRPr="00190A29">
        <w:rPr>
          <w:rFonts w:ascii="Simplified Arabic" w:hAnsi="Simplified Arabic" w:cs="Simplified Arabic" w:hint="cs"/>
          <w:sz w:val="28"/>
          <w:szCs w:val="28"/>
          <w:rtl/>
        </w:rPr>
        <w:t>[</w:t>
      </w:r>
      <w:r w:rsidRPr="00190A29">
        <w:rPr>
          <w:rFonts w:ascii="Simplified Arabic" w:hAnsi="Simplified Arabic" w:cs="Simplified Arabic"/>
          <w:sz w:val="28"/>
          <w:szCs w:val="28"/>
          <w:rtl/>
        </w:rPr>
        <w:t>سورة النساء</w:t>
      </w:r>
      <w:r w:rsidR="00E65E33" w:rsidRPr="00190A29">
        <w:rPr>
          <w:rFonts w:ascii="Simplified Arabic" w:hAnsi="Simplified Arabic" w:cs="Simplified Arabic" w:hint="cs"/>
          <w:sz w:val="28"/>
          <w:szCs w:val="28"/>
          <w:rtl/>
        </w:rPr>
        <w:t xml:space="preserve"> 125</w:t>
      </w:r>
      <w:r w:rsidRPr="00190A29">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Pr="00A9135F">
        <w:rPr>
          <w:rFonts w:ascii="Simplified Arabic" w:hAnsi="Simplified Arabic" w:cs="Simplified Arabic" w:hint="cs"/>
          <w:sz w:val="32"/>
          <w:szCs w:val="28"/>
          <w:rtl/>
        </w:rPr>
        <w:t>يقول: فإن قيل</w:t>
      </w:r>
      <w:r>
        <w:rPr>
          <w:rFonts w:ascii="Simplified Arabic" w:hAnsi="Simplified Arabic" w:cs="Simplified Arabic" w:hint="cs"/>
          <w:sz w:val="32"/>
          <w:szCs w:val="28"/>
          <w:rtl/>
        </w:rPr>
        <w:t>:</w:t>
      </w:r>
      <w:r w:rsidR="004A3B8F">
        <w:rPr>
          <w:rFonts w:ascii="Simplified Arabic" w:hAnsi="Simplified Arabic" w:cs="Simplified Arabic" w:hint="cs"/>
          <w:sz w:val="32"/>
          <w:szCs w:val="28"/>
          <w:rtl/>
        </w:rPr>
        <w:t xml:space="preserve"> الآية نصٌّ</w:t>
      </w:r>
      <w:r w:rsidRPr="00A9135F">
        <w:rPr>
          <w:rFonts w:ascii="Simplified Arabic" w:hAnsi="Simplified Arabic" w:cs="Simplified Arabic" w:hint="cs"/>
          <w:sz w:val="32"/>
          <w:szCs w:val="28"/>
          <w:rtl/>
        </w:rPr>
        <w:t xml:space="preserve"> في</w:t>
      </w:r>
      <w:r w:rsidR="00E65E33">
        <w:rPr>
          <w:rFonts w:ascii="Simplified Arabic" w:hAnsi="Simplified Arabic" w:cs="Simplified Arabic" w:hint="cs"/>
          <w:sz w:val="32"/>
          <w:szCs w:val="28"/>
          <w:rtl/>
        </w:rPr>
        <w:t xml:space="preserve"> نفي</w:t>
      </w:r>
      <w:r w:rsidRPr="00A9135F">
        <w:rPr>
          <w:rFonts w:ascii="Simplified Arabic" w:hAnsi="Simplified Arabic" w:cs="Simplified Arabic" w:hint="cs"/>
          <w:sz w:val="32"/>
          <w:szCs w:val="28"/>
          <w:rtl/>
        </w:rPr>
        <w:t xml:space="preserve"> دينٍ أحسن من دين هذا المسلم لكن من أين له أنه ليس هناك دينٌ مثله</w:t>
      </w:r>
      <w:r w:rsidR="00190A29">
        <w:rPr>
          <w:rFonts w:ascii="Simplified Arabic" w:hAnsi="Simplified Arabic" w:cs="Simplified Arabic" w:hint="cs"/>
          <w:sz w:val="32"/>
          <w:szCs w:val="28"/>
          <w:rtl/>
        </w:rPr>
        <w:t>؟</w:t>
      </w:r>
      <w:r w:rsidR="004A3B8F">
        <w:rPr>
          <w:rFonts w:ascii="Simplified Arabic" w:hAnsi="Simplified Arabic" w:cs="Simplified Arabic" w:hint="cs"/>
          <w:sz w:val="32"/>
          <w:szCs w:val="28"/>
          <w:rtl/>
        </w:rPr>
        <w:t xml:space="preserve"> الآية نصٌّ</w:t>
      </w:r>
      <w:r w:rsidRPr="00A9135F">
        <w:rPr>
          <w:rFonts w:ascii="Simplified Arabic" w:hAnsi="Simplified Arabic" w:cs="Simplified Arabic" w:hint="cs"/>
          <w:sz w:val="32"/>
          <w:szCs w:val="28"/>
          <w:rtl/>
        </w:rPr>
        <w:t xml:space="preserve"> في</w:t>
      </w:r>
      <w:r w:rsidR="00E65E33">
        <w:rPr>
          <w:rFonts w:ascii="Simplified Arabic" w:hAnsi="Simplified Arabic" w:cs="Simplified Arabic" w:hint="cs"/>
          <w:sz w:val="32"/>
          <w:szCs w:val="28"/>
          <w:rtl/>
        </w:rPr>
        <w:t xml:space="preserve"> نفي</w:t>
      </w:r>
      <w:r w:rsidRPr="00A9135F">
        <w:rPr>
          <w:rFonts w:ascii="Simplified Arabic" w:hAnsi="Simplified Arabic" w:cs="Simplified Arabic" w:hint="cs"/>
          <w:sz w:val="32"/>
          <w:szCs w:val="28"/>
          <w:rtl/>
        </w:rPr>
        <w:t xml:space="preserve"> دينٍ أحسن من دين الإسلام</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لكن من أين لهذا المسلم أن يدعي أنه ليس هناك دينٌ مثله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أجاب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w:t>
      </w:r>
      <w:r w:rsidR="004A3B8F">
        <w:rPr>
          <w:rFonts w:ascii="Simplified Arabic" w:hAnsi="Simplified Arabic" w:cs="Simplified Arabic" w:hint="cs"/>
          <w:sz w:val="32"/>
          <w:szCs w:val="28"/>
          <w:rtl/>
        </w:rPr>
        <w:t xml:space="preserve">على هذا الإشكال </w:t>
      </w:r>
      <w:r w:rsidRPr="00A9135F">
        <w:rPr>
          <w:rFonts w:ascii="Simplified Arabic" w:hAnsi="Simplified Arabic" w:cs="Simplified Arabic" w:hint="cs"/>
          <w:sz w:val="32"/>
          <w:szCs w:val="28"/>
          <w:rtl/>
        </w:rPr>
        <w:t>من وجوه</w:t>
      </w:r>
      <w:r w:rsidR="00E65E33">
        <w:rPr>
          <w:rFonts w:ascii="Simplified Arabic" w:hAnsi="Simplified Arabic" w:cs="Simplified Arabic" w:hint="cs"/>
          <w:sz w:val="32"/>
          <w:szCs w:val="28"/>
          <w:rtl/>
        </w:rPr>
        <w:t>: والوجه الأول هو الذي يعني</w:t>
      </w:r>
      <w:r w:rsidRPr="00A9135F">
        <w:rPr>
          <w:rFonts w:ascii="Simplified Arabic" w:hAnsi="Simplified Arabic" w:cs="Simplified Arabic" w:hint="cs"/>
          <w:sz w:val="32"/>
          <w:szCs w:val="28"/>
          <w:rtl/>
        </w:rPr>
        <w:t xml:space="preserve">نا هنا، فقال: أحدها: أن هذه الصيغة وإن كانت في أصل اللغة لنفي الأفضل </w:t>
      </w:r>
      <w:r w:rsidR="00E65E33">
        <w:rPr>
          <w:rFonts w:ascii="Simplified Arabic" w:hAnsi="Simplified Arabic" w:cs="Simplified Arabic" w:hint="cs"/>
          <w:sz w:val="32"/>
          <w:szCs w:val="28"/>
          <w:rtl/>
        </w:rPr>
        <w:t>لدخول النفي على أفعل فإنه كثير</w:t>
      </w:r>
      <w:r w:rsidRPr="00A9135F">
        <w:rPr>
          <w:rFonts w:ascii="Simplified Arabic" w:hAnsi="Simplified Arabic" w:cs="Simplified Arabic" w:hint="cs"/>
          <w:sz w:val="32"/>
          <w:szCs w:val="28"/>
          <w:rtl/>
        </w:rPr>
        <w:t>ً</w:t>
      </w:r>
      <w:r w:rsidR="00E65E33">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ما ي</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ضم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بعرف الخطاب ي</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فض</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 المذكور المجرور بم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مفض</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لاً عليه في الإثبات، فإنك إ</w:t>
      </w:r>
      <w:r w:rsidR="004A3B8F">
        <w:rPr>
          <w:rFonts w:ascii="Simplified Arabic" w:hAnsi="Simplified Arabic" w:cs="Simplified Arabic" w:hint="cs"/>
          <w:sz w:val="32"/>
          <w:szCs w:val="28"/>
          <w:rtl/>
        </w:rPr>
        <w:t>ذا</w:t>
      </w:r>
      <w:r w:rsidRPr="00A9135F">
        <w:rPr>
          <w:rFonts w:ascii="Simplified Arabic" w:hAnsi="Simplified Arabic" w:cs="Simplified Arabic" w:hint="cs"/>
          <w:sz w:val="32"/>
          <w:szCs w:val="28"/>
          <w:rtl/>
        </w:rPr>
        <w:t xml:space="preserve"> قلت</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هذا الدين أحسن من هذا كان المجرور بمن مفضلاً عليه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والأول مفضلاً، فإذا قلت: لا أحسن من هذا أو 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أحسن 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ن هذا </w:t>
      </w:r>
      <w:r w:rsidR="00E65E33">
        <w:rPr>
          <w:rFonts w:ascii="Simplified Arabic" w:hAnsi="Simplified Arabic" w:cs="Simplified Arabic" w:hint="cs"/>
          <w:sz w:val="32"/>
          <w:szCs w:val="28"/>
          <w:rtl/>
        </w:rPr>
        <w:t>إذا قلت لا أحسن م</w:t>
      </w:r>
      <w:r w:rsidR="004A3B8F">
        <w:rPr>
          <w:rFonts w:ascii="Simplified Arabic" w:hAnsi="Simplified Arabic" w:cs="Simplified Arabic" w:hint="cs"/>
          <w:sz w:val="32"/>
          <w:szCs w:val="28"/>
          <w:rtl/>
        </w:rPr>
        <w:t>ِ</w:t>
      </w:r>
      <w:r w:rsidR="00E65E33">
        <w:rPr>
          <w:rFonts w:ascii="Simplified Arabic" w:hAnsi="Simplified Arabic" w:cs="Simplified Arabic" w:hint="cs"/>
          <w:sz w:val="32"/>
          <w:szCs w:val="28"/>
          <w:rtl/>
        </w:rPr>
        <w:t>ن هذا أو م</w:t>
      </w:r>
      <w:r w:rsidR="004A3B8F">
        <w:rPr>
          <w:rFonts w:ascii="Simplified Arabic" w:hAnsi="Simplified Arabic" w:cs="Simplified Arabic" w:hint="cs"/>
          <w:sz w:val="32"/>
          <w:szCs w:val="28"/>
          <w:rtl/>
        </w:rPr>
        <w:t>َ</w:t>
      </w:r>
      <w:r w:rsidR="00E65E33">
        <w:rPr>
          <w:rFonts w:ascii="Simplified Arabic" w:hAnsi="Simplified Arabic" w:cs="Simplified Arabic" w:hint="cs"/>
          <w:sz w:val="32"/>
          <w:szCs w:val="28"/>
          <w:rtl/>
        </w:rPr>
        <w:t>ن أحسن م</w:t>
      </w:r>
      <w:r w:rsidR="004A3B8F">
        <w:rPr>
          <w:rFonts w:ascii="Simplified Arabic" w:hAnsi="Simplified Arabic" w:cs="Simplified Arabic" w:hint="cs"/>
          <w:sz w:val="32"/>
          <w:szCs w:val="28"/>
          <w:rtl/>
        </w:rPr>
        <w:t>ِ</w:t>
      </w:r>
      <w:r w:rsidR="00E65E33">
        <w:rPr>
          <w:rFonts w:ascii="Simplified Arabic" w:hAnsi="Simplified Arabic" w:cs="Simplified Arabic" w:hint="cs"/>
          <w:sz w:val="32"/>
          <w:szCs w:val="28"/>
          <w:rtl/>
        </w:rPr>
        <w:t xml:space="preserve">ن هذا </w:t>
      </w:r>
      <w:r w:rsidRPr="00A9135F">
        <w:rPr>
          <w:rFonts w:ascii="Simplified Arabic" w:hAnsi="Simplified Arabic" w:cs="Simplified Arabic" w:hint="cs"/>
          <w:sz w:val="32"/>
          <w:szCs w:val="28"/>
          <w:rtl/>
        </w:rPr>
        <w:t>أو ليس فيهم أفضل 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هذا، أو ما عندي أعلم 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زيد، أو ما في القوم أصدق م</w:t>
      </w:r>
      <w:r w:rsidR="004A3B8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عمرو، أو ما فيهم خيرٌ منه، فإن هذا التأليف يدل على أنه أفضلهم وأعلمهم وخيرهم، بل قد صار</w:t>
      </w:r>
      <w:r w:rsidR="00E65E33">
        <w:rPr>
          <w:rFonts w:ascii="Simplified Arabic" w:hAnsi="Simplified Arabic" w:cs="Simplified Arabic" w:hint="cs"/>
          <w:sz w:val="32"/>
          <w:szCs w:val="28"/>
          <w:rtl/>
        </w:rPr>
        <w:t>ت</w:t>
      </w:r>
      <w:r w:rsidRPr="00A9135F">
        <w:rPr>
          <w:rFonts w:ascii="Simplified Arabic" w:hAnsi="Simplified Arabic" w:cs="Simplified Arabic" w:hint="cs"/>
          <w:sz w:val="32"/>
          <w:szCs w:val="28"/>
          <w:rtl/>
        </w:rPr>
        <w:t xml:space="preserve"> حقيقة عرفية، يعني هذه العبارة صارت حقيقة عرفية في نفي فضل الداخل في أفعل، وتفضيل المجرور</w:t>
      </w:r>
      <w:r w:rsidR="004A3B8F">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على الباقي</w:t>
      </w:r>
      <w:r w:rsidR="004A3B8F">
        <w:rPr>
          <w:rFonts w:ascii="Simplified Arabic" w:hAnsi="Simplified Arabic" w:cs="Simplified Arabic" w:hint="cs"/>
          <w:sz w:val="32"/>
          <w:szCs w:val="28"/>
          <w:rtl/>
        </w:rPr>
        <w:t>ن</w:t>
      </w:r>
      <w:r w:rsidRPr="00A9135F">
        <w:rPr>
          <w:rFonts w:ascii="Simplified Arabic" w:hAnsi="Simplified Arabic" w:cs="Simplified Arabic" w:hint="cs"/>
          <w:sz w:val="32"/>
          <w:szCs w:val="28"/>
          <w:rtl/>
        </w:rPr>
        <w:t>، وأنها تقتضي نفي فضلهم وإثبات فضله عليهم، وضمنت معنى الاستثناء كأنك قلت: ما فيهم أفضل من هذا أو ما فيهم المفضل إلا هذا، ثم ذكر</w:t>
      </w:r>
      <w:r w:rsidR="00190A29">
        <w:rPr>
          <w:rFonts w:ascii="Simplified Arabic" w:hAnsi="Simplified Arabic" w:cs="Simplified Arabic" w:hint="cs"/>
          <w:sz w:val="32"/>
          <w:szCs w:val="28"/>
          <w:rtl/>
        </w:rPr>
        <w:t xml:space="preserve"> رحمه الله</w:t>
      </w:r>
      <w:r w:rsidRPr="00A9135F">
        <w:rPr>
          <w:rFonts w:ascii="Simplified Arabic" w:hAnsi="Simplified Arabic" w:cs="Simplified Arabic" w:hint="cs"/>
          <w:sz w:val="32"/>
          <w:szCs w:val="28"/>
          <w:rtl/>
        </w:rPr>
        <w:t xml:space="preserve"> بقية الوجوه.</w:t>
      </w:r>
    </w:p>
    <w:p w:rsidR="00C568EE" w:rsidRPr="00A9135F" w:rsidRDefault="00C568EE" w:rsidP="00C83A73">
      <w:pPr>
        <w:spacing w:before="120" w:after="120"/>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مفاد كلام الشيخ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أن قولنا: لا يوجد أفضل من فلان أو ما على وجه الأرض أفضل من فلان أن الحقيقة العرفية تدل على تفضيل هذا المذكور على جميع م</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 على وجه الأرض، فصار حقيقةً عرفية، وإن كان في الأصل اللغوي أنها تنفي الأفضل، ولا تنفي وجود الم</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ساوي، هذا كلام الشيخ </w:t>
      </w:r>
      <w:r>
        <w:rPr>
          <w:rFonts w:ascii="Simplified Arabic" w:hAnsi="Simplified Arabic" w:cs="Simplified Arabic" w:hint="cs"/>
          <w:sz w:val="32"/>
          <w:szCs w:val="28"/>
          <w:rtl/>
        </w:rPr>
        <w:t xml:space="preserve">رحمه الله </w:t>
      </w:r>
      <w:r w:rsidRPr="00A9135F">
        <w:rPr>
          <w:rFonts w:ascii="Simplified Arabic" w:hAnsi="Simplified Arabic" w:cs="Simplified Arabic" w:hint="cs"/>
          <w:sz w:val="32"/>
          <w:szCs w:val="28"/>
          <w:rtl/>
        </w:rPr>
        <w:t>تعالى، يقول: فإن هذا التأليف يدل على أنه الأفضل والأعلم والخير.</w:t>
      </w:r>
    </w:p>
    <w:p w:rsidR="00C568EE" w:rsidRPr="00A9135F" w:rsidRDefault="00C568EE" w:rsidP="007256D1">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شيخ الإسلام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حينما ذكر هذا الكلام وهو كلامٌ جميل ونفيس، يرد عليه ما ذكره ابن القطاع في شرح ديوان المتنبي قال: ذهب من لا يعرف معاني الكلام إلى أن مثل قوله </w:t>
      </w:r>
      <w:r>
        <w:rPr>
          <w:rFonts w:ascii="Simplified Arabic" w:hAnsi="Simplified Arabic" w:cs="Simplified Arabic" w:hint="cs"/>
          <w:sz w:val="32"/>
          <w:szCs w:val="28"/>
          <w:rtl/>
        </w:rPr>
        <w:t>-صلى الله عليه وسلم-</w:t>
      </w:r>
      <w:r w:rsidRPr="00A9135F">
        <w:rPr>
          <w:rFonts w:ascii="Simplified Arabic" w:hAnsi="Simplified Arabic" w:cs="Simplified Arabic" w:hint="cs"/>
          <w:sz w:val="32"/>
          <w:szCs w:val="28"/>
          <w:rtl/>
        </w:rPr>
        <w:t xml:space="preserve">: </w:t>
      </w:r>
      <w:r w:rsidR="002C31A1">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ما أقلت الغبراء ولا أظلت الخضراء أصدق لهجةً من أبي ذر</w:t>
      </w:r>
      <w:r w:rsidR="002C31A1">
        <w:rPr>
          <w:rFonts w:ascii="Simplified Arabic" w:hAnsi="Simplified Arabic" w:cs="Simplified Arabic" w:hint="eastAsia"/>
          <w:color w:val="0000FF"/>
          <w:sz w:val="32"/>
          <w:szCs w:val="28"/>
          <w:rtl/>
        </w:rPr>
        <w:t>»</w:t>
      </w:r>
      <w:r>
        <w:rPr>
          <w:rFonts w:ascii="Simplified Arabic" w:hAnsi="Simplified Arabic" w:cs="Simplified Arabic" w:hint="cs"/>
          <w:sz w:val="32"/>
          <w:szCs w:val="28"/>
          <w:rtl/>
        </w:rPr>
        <w:t xml:space="preserve"> مقتضاه أن يكون أبو</w:t>
      </w:r>
      <w:r w:rsidRPr="00A9135F">
        <w:rPr>
          <w:rFonts w:ascii="Simplified Arabic" w:hAnsi="Simplified Arabic" w:cs="Simplified Arabic" w:hint="cs"/>
          <w:sz w:val="32"/>
          <w:szCs w:val="28"/>
          <w:rtl/>
        </w:rPr>
        <w:t xml:space="preserve"> ذر أصدق العال</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م أجمع، </w:t>
      </w:r>
      <w:r w:rsidR="002C31A1">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ما أقلت الغبراء ولا أظلت الخضراء أصدق لهجةً من أبي ذر</w:t>
      </w:r>
      <w:r w:rsidR="002C31A1">
        <w:rPr>
          <w:rFonts w:ascii="Simplified Arabic" w:hAnsi="Simplified Arabic" w:cs="Simplified Arabic" w:hint="eastAsia"/>
          <w:color w:val="0000FF"/>
          <w:sz w:val="32"/>
          <w:szCs w:val="28"/>
          <w:rtl/>
        </w:rPr>
        <w:t>»</w:t>
      </w:r>
      <w:r w:rsidRPr="00A9135F">
        <w:rPr>
          <w:rFonts w:ascii="Simplified Arabic" w:hAnsi="Simplified Arabic" w:cs="Simplified Arabic" w:hint="cs"/>
          <w:sz w:val="32"/>
          <w:szCs w:val="28"/>
          <w:rtl/>
        </w:rPr>
        <w:t xml:space="preserve"> فمقتضاه أن يكون أب</w:t>
      </w:r>
      <w:r w:rsidR="007256D1">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 xml:space="preserve"> ذر أصدق العال</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 أجمع، قال: وليس المعنى كذلك</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وإنما نفى أن يكون أحدٌ أعلى رتبةً في الصدق منه، ولم ينفِ أن يكون في الناس مثله في الصدق، ولو </w:t>
      </w:r>
      <w:r w:rsidR="007256D1">
        <w:rPr>
          <w:rFonts w:ascii="Simplified Arabic" w:hAnsi="Simplified Arabic" w:cs="Simplified Arabic" w:hint="cs"/>
          <w:sz w:val="32"/>
          <w:szCs w:val="28"/>
          <w:rtl/>
        </w:rPr>
        <w:t xml:space="preserve">أراد ما ذهبوا إليه </w:t>
      </w:r>
      <w:r w:rsidR="007256D1">
        <w:rPr>
          <w:rFonts w:ascii="Simplified Arabic" w:hAnsi="Simplified Arabic" w:cs="Simplified Arabic" w:hint="cs"/>
          <w:sz w:val="32"/>
          <w:szCs w:val="28"/>
          <w:rtl/>
        </w:rPr>
        <w:lastRenderedPageBreak/>
        <w:t>لقال: أبو ذرٍّ</w:t>
      </w:r>
      <w:r w:rsidRPr="00A9135F">
        <w:rPr>
          <w:rFonts w:ascii="Simplified Arabic" w:hAnsi="Simplified Arabic" w:cs="Simplified Arabic" w:hint="cs"/>
          <w:sz w:val="32"/>
          <w:szCs w:val="28"/>
          <w:rtl/>
        </w:rPr>
        <w:t xml:space="preserve"> أصدق من كل من أقلت والحديث م</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خر</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ج في المسند والترمذي واب</w:t>
      </w:r>
      <w:r>
        <w:rPr>
          <w:rFonts w:ascii="Simplified Arabic" w:hAnsi="Simplified Arabic" w:cs="Simplified Arabic" w:hint="cs"/>
          <w:sz w:val="32"/>
          <w:szCs w:val="28"/>
          <w:rtl/>
        </w:rPr>
        <w:t>ن ماج</w:t>
      </w:r>
      <w:r w:rsidR="007256D1">
        <w:rPr>
          <w:rFonts w:ascii="Simplified Arabic" w:hAnsi="Simplified Arabic" w:cs="Simplified Arabic" w:hint="cs"/>
          <w:sz w:val="32"/>
          <w:szCs w:val="28"/>
          <w:rtl/>
        </w:rPr>
        <w:t>ه</w:t>
      </w:r>
      <w:r w:rsidRPr="00A9135F">
        <w:rPr>
          <w:rFonts w:ascii="Simplified Arabic" w:hAnsi="Simplified Arabic" w:cs="Simplified Arabic" w:hint="cs"/>
          <w:sz w:val="32"/>
          <w:szCs w:val="28"/>
          <w:rtl/>
        </w:rPr>
        <w:t>، والحديث بمجموع طرقه حسن، حس</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نه الترمذي والسيوطي والألباني، وقال الحافظ: إسناده جيد.</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كأ</w:t>
      </w:r>
      <w:r w:rsidRPr="00A9135F">
        <w:rPr>
          <w:rFonts w:ascii="Simplified Arabic" w:hAnsi="Simplified Arabic" w:cs="Simplified Arabic" w:hint="cs"/>
          <w:b/>
          <w:bCs/>
          <w:sz w:val="32"/>
          <w:szCs w:val="28"/>
          <w:rtl/>
        </w:rPr>
        <w:t xml:space="preserve">ني فهمت أن شيخ الإسلام </w:t>
      </w:r>
      <w:r>
        <w:rPr>
          <w:rFonts w:ascii="Simplified Arabic" w:hAnsi="Simplified Arabic" w:cs="Simplified Arabic" w:hint="cs"/>
          <w:b/>
          <w:bCs/>
          <w:sz w:val="32"/>
          <w:szCs w:val="28"/>
          <w:rtl/>
        </w:rPr>
        <w:t>رحمه الل</w:t>
      </w:r>
      <w:r w:rsidR="00190A29">
        <w:rPr>
          <w:rFonts w:ascii="Simplified Arabic" w:hAnsi="Simplified Arabic" w:cs="Simplified Arabic" w:hint="cs"/>
          <w:b/>
          <w:bCs/>
          <w:sz w:val="32"/>
          <w:szCs w:val="28"/>
          <w:rtl/>
        </w:rPr>
        <w:t>ه</w:t>
      </w:r>
      <w:r w:rsidRPr="00A9135F">
        <w:rPr>
          <w:rFonts w:ascii="Simplified Arabic" w:hAnsi="Simplified Arabic" w:cs="Simplified Arabic" w:hint="cs"/>
          <w:b/>
          <w:bCs/>
          <w:sz w:val="32"/>
          <w:szCs w:val="28"/>
          <w:rtl/>
        </w:rPr>
        <w:t xml:space="preserve"> لا يؤيد أن صحيح مسلم أفضل من صحيح البخاري ولا حتى مساوي</w:t>
      </w:r>
      <w:r w:rsidR="00190A29">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له، وإنما يقول: أن هذه العبارة خاطئة</w:t>
      </w:r>
      <w:r w:rsidR="004223EF">
        <w:rPr>
          <w:rFonts w:ascii="Simplified Arabic" w:hAnsi="Simplified Arabic" w:cs="Simplified Arabic" w:hint="cs"/>
          <w:b/>
          <w:bCs/>
          <w:sz w:val="32"/>
          <w:szCs w:val="28"/>
          <w:rtl/>
        </w:rPr>
        <w:t>، هل</w:t>
      </w:r>
      <w:r w:rsidRPr="00A9135F">
        <w:rPr>
          <w:rFonts w:ascii="Simplified Arabic" w:hAnsi="Simplified Arabic" w:cs="Simplified Arabic" w:hint="cs"/>
          <w:b/>
          <w:bCs/>
          <w:sz w:val="32"/>
          <w:szCs w:val="28"/>
          <w:rtl/>
        </w:rPr>
        <w:t xml:space="preserve"> </w:t>
      </w:r>
      <w:r w:rsidR="004223EF">
        <w:rPr>
          <w:rFonts w:ascii="Simplified Arabic" w:hAnsi="Simplified Arabic" w:cs="Simplified Arabic" w:hint="cs"/>
          <w:b/>
          <w:bCs/>
          <w:sz w:val="32"/>
          <w:szCs w:val="28"/>
          <w:rtl/>
        </w:rPr>
        <w:t xml:space="preserve">هكذا </w:t>
      </w:r>
      <w:r w:rsidRPr="00A9135F">
        <w:rPr>
          <w:rFonts w:ascii="Simplified Arabic" w:hAnsi="Simplified Arabic" w:cs="Simplified Arabic" w:hint="cs"/>
          <w:b/>
          <w:bCs/>
          <w:sz w:val="32"/>
          <w:szCs w:val="28"/>
          <w:rtl/>
        </w:rPr>
        <w:t>فهمي صحيح</w:t>
      </w:r>
      <w:r>
        <w:rPr>
          <w:rFonts w:ascii="Simplified Arabic" w:hAnsi="Simplified Arabic" w:cs="Simplified Arabic" w:hint="cs"/>
          <w:b/>
          <w:bCs/>
          <w:sz w:val="32"/>
          <w:szCs w:val="28"/>
          <w:rtl/>
        </w:rPr>
        <w:t>؟</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شيخ الإسلام </w:t>
      </w:r>
      <w:r w:rsidR="007256D1">
        <w:rPr>
          <w:rFonts w:ascii="Simplified Arabic" w:hAnsi="Simplified Arabic" w:cs="Simplified Arabic" w:hint="cs"/>
          <w:sz w:val="32"/>
          <w:szCs w:val="28"/>
          <w:rtl/>
        </w:rPr>
        <w:t xml:space="preserve">ابن تيمية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لا يعرض للصحيحين، كلامه ليس له علاقة بالصحيحين في الآية، كلامه يوضح لن</w:t>
      </w:r>
      <w:r w:rsidR="00460267">
        <w:rPr>
          <w:rFonts w:ascii="Simplified Arabic" w:hAnsi="Simplified Arabic" w:cs="Simplified Arabic" w:hint="cs"/>
          <w:sz w:val="32"/>
          <w:szCs w:val="28"/>
          <w:rtl/>
        </w:rPr>
        <w:t>ا كلام أبي علي النيسابوري، وأن</w:t>
      </w:r>
      <w:bookmarkStart w:id="1" w:name="_GoBack"/>
      <w:bookmarkEnd w:id="1"/>
      <w:r w:rsidRPr="00A9135F">
        <w:rPr>
          <w:rFonts w:ascii="Simplified Arabic" w:hAnsi="Simplified Arabic" w:cs="Simplified Arabic" w:hint="cs"/>
          <w:sz w:val="32"/>
          <w:szCs w:val="28"/>
          <w:rtl/>
        </w:rPr>
        <w:t xml:space="preserve"> أبا علي النيسابوري يرى أن صحيح مسلم أفضل بهذه العبارة، ولا يعني أنه ينفي الأفضل بل يثبت المساوي لا، لا يعني هذا.</w:t>
      </w:r>
    </w:p>
    <w:p w:rsidR="00C568EE" w:rsidRPr="00A9135F" w:rsidRDefault="00C568EE"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فهم الآية حتى أن من قال أنه أقر بأن صحيح مسلم أفضل من صحيح البخاري</w:t>
      </w:r>
      <w:r>
        <w:rPr>
          <w:rFonts w:ascii="Simplified Arabic" w:hAnsi="Simplified Arabic" w:cs="Simplified Arabic" w:hint="cs"/>
          <w:b/>
          <w:bCs/>
          <w:sz w:val="32"/>
          <w:szCs w:val="28"/>
          <w:rtl/>
        </w:rPr>
        <w:t xml:space="preserve"> لم ينفِ</w:t>
      </w:r>
      <w:r w:rsidRPr="00A9135F">
        <w:rPr>
          <w:rFonts w:ascii="Simplified Arabic" w:hAnsi="Simplified Arabic" w:cs="Simplified Arabic" w:hint="cs"/>
          <w:b/>
          <w:bCs/>
          <w:sz w:val="32"/>
          <w:szCs w:val="28"/>
          <w:rtl/>
        </w:rPr>
        <w:t xml:space="preserve"> أن يكون</w:t>
      </w:r>
      <w:r w:rsidR="007256D1">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متساوي</w:t>
      </w:r>
      <w:r w:rsidR="007256D1">
        <w:rPr>
          <w:rFonts w:ascii="Simplified Arabic" w:hAnsi="Simplified Arabic" w:cs="Simplified Arabic" w:hint="cs"/>
          <w:b/>
          <w:bCs/>
          <w:sz w:val="32"/>
          <w:szCs w:val="28"/>
          <w:rtl/>
        </w:rPr>
        <w:t>ين</w:t>
      </w:r>
      <w:r w:rsidRPr="00A9135F">
        <w:rPr>
          <w:rFonts w:ascii="Simplified Arabic" w:hAnsi="Simplified Arabic" w:cs="Simplified Arabic" w:hint="cs"/>
          <w:b/>
          <w:bCs/>
          <w:sz w:val="32"/>
          <w:szCs w:val="28"/>
          <w:rtl/>
        </w:rPr>
        <w:t>، لكن من</w:t>
      </w:r>
      <w:r w:rsidR="00190A29">
        <w:rPr>
          <w:rFonts w:ascii="Simplified Arabic" w:hAnsi="Simplified Arabic" w:cs="Simplified Arabic" w:hint="cs"/>
          <w:b/>
          <w:bCs/>
          <w:sz w:val="32"/>
          <w:szCs w:val="28"/>
          <w:rtl/>
        </w:rPr>
        <w:t xml:space="preserve"> فهم الآية ينفي أن يكون</w:t>
      </w:r>
      <w:r w:rsidR="007256D1">
        <w:rPr>
          <w:rFonts w:ascii="Simplified Arabic" w:hAnsi="Simplified Arabic" w:cs="Simplified Arabic" w:hint="cs"/>
          <w:b/>
          <w:bCs/>
          <w:sz w:val="32"/>
          <w:szCs w:val="28"/>
          <w:rtl/>
        </w:rPr>
        <w:t>ا متساويين</w:t>
      </w:r>
      <w:r w:rsidRPr="00A9135F">
        <w:rPr>
          <w:rFonts w:ascii="Simplified Arabic" w:hAnsi="Simplified Arabic" w:cs="Simplified Arabic" w:hint="cs"/>
          <w:b/>
          <w:bCs/>
          <w:sz w:val="32"/>
          <w:szCs w:val="28"/>
          <w:rtl/>
        </w:rPr>
        <w:t>.</w:t>
      </w:r>
    </w:p>
    <w:p w:rsidR="00C568EE" w:rsidRPr="00A9135F" w:rsidRDefault="00C568EE" w:rsidP="00C83A7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نعم، إذا قلنا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الحقيقة العرفية لمثل هذا التركيب يجعل المذكور أفضل من غي</w:t>
      </w:r>
      <w:r w:rsidR="004223EF">
        <w:rPr>
          <w:rFonts w:ascii="Simplified Arabic" w:hAnsi="Simplified Arabic" w:cs="Simplified Arabic" w:hint="cs"/>
          <w:sz w:val="32"/>
          <w:szCs w:val="28"/>
          <w:rtl/>
        </w:rPr>
        <w:t>ره مطلقًا</w:t>
      </w:r>
      <w:r w:rsidRPr="00A9135F">
        <w:rPr>
          <w:rFonts w:ascii="Simplified Arabic" w:hAnsi="Simplified Arabic" w:cs="Simplified Arabic" w:hint="cs"/>
          <w:sz w:val="32"/>
          <w:szCs w:val="28"/>
          <w:rtl/>
        </w:rPr>
        <w:t xml:space="preserve">، نأتي إلى الحديث حديث: </w:t>
      </w:r>
      <w:r w:rsidR="002C31A1">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ما أقلت الغبراء ولا أظلت الخضراء</w:t>
      </w:r>
      <w:r w:rsidR="002C31A1">
        <w:rPr>
          <w:rFonts w:ascii="Simplified Arabic" w:hAnsi="Simplified Arabic" w:cs="Simplified Arabic" w:hint="eastAsia"/>
          <w:color w:val="0000FF"/>
          <w:sz w:val="32"/>
          <w:szCs w:val="28"/>
          <w:rtl/>
        </w:rPr>
        <w:t>»</w:t>
      </w:r>
      <w:r w:rsidRPr="00A9135F">
        <w:rPr>
          <w:rFonts w:ascii="Simplified Arabic" w:hAnsi="Simplified Arabic" w:cs="Simplified Arabic" w:hint="cs"/>
          <w:sz w:val="32"/>
          <w:szCs w:val="28"/>
          <w:rtl/>
        </w:rPr>
        <w:t xml:space="preserve"> لا يوجد على ظهر الأرض أصدق لهجةً من أبي ذر.</w:t>
      </w:r>
    </w:p>
    <w:p w:rsidR="00C568EE" w:rsidRPr="000B1201" w:rsidRDefault="004223EF" w:rsidP="00C83A7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00C568EE">
        <w:rPr>
          <w:rFonts w:ascii="Simplified Arabic" w:hAnsi="Simplified Arabic" w:cs="Simplified Arabic" w:hint="cs"/>
          <w:b/>
          <w:bCs/>
          <w:sz w:val="32"/>
          <w:szCs w:val="28"/>
          <w:rtl/>
        </w:rPr>
        <w:t xml:space="preserve">مثل </w:t>
      </w:r>
      <w:r w:rsidR="00C568EE" w:rsidRPr="001951C5">
        <w:rPr>
          <w:rFonts w:ascii="Simplified Arabic" w:hAnsi="Simplified Arabic" w:cs="Simplified Arabic" w:hint="cs"/>
          <w:b/>
          <w:bCs/>
          <w:color w:val="FF0000"/>
          <w:sz w:val="32"/>
          <w:szCs w:val="28"/>
          <w:rtl/>
        </w:rPr>
        <w:t>{</w:t>
      </w:r>
      <w:r w:rsidR="00C568EE" w:rsidRPr="001951C5">
        <w:rPr>
          <w:rFonts w:ascii="Simplified Arabic" w:hAnsi="Simplified Arabic" w:cs="Simplified Arabic"/>
          <w:b/>
          <w:bCs/>
          <w:color w:val="FF0000"/>
          <w:sz w:val="32"/>
          <w:szCs w:val="28"/>
          <w:rtl/>
        </w:rPr>
        <w:t>وَمَنْ أَحْسَنُ</w:t>
      </w:r>
      <w:r w:rsidR="00C568EE">
        <w:rPr>
          <w:rFonts w:ascii="Simplified Arabic" w:hAnsi="Simplified Arabic" w:cs="Simplified Arabic" w:hint="cs"/>
          <w:b/>
          <w:bCs/>
          <w:color w:val="FF0000"/>
          <w:sz w:val="32"/>
          <w:szCs w:val="28"/>
          <w:rtl/>
        </w:rPr>
        <w:t>}</w:t>
      </w:r>
      <w:r w:rsidR="00C568EE">
        <w:rPr>
          <w:rFonts w:ascii="Simplified Arabic" w:hAnsi="Simplified Arabic" w:cs="Simplified Arabic" w:hint="cs"/>
          <w:b/>
          <w:bCs/>
          <w:sz w:val="32"/>
          <w:szCs w:val="28"/>
          <w:rtl/>
        </w:rPr>
        <w:t>؟</w:t>
      </w:r>
    </w:p>
    <w:p w:rsidR="00E26FE0" w:rsidRPr="00C568EE" w:rsidRDefault="00C568EE" w:rsidP="007F0AFA">
      <w:pPr>
        <w:jc w:val="both"/>
      </w:pPr>
      <w:r w:rsidRPr="00A9135F">
        <w:rPr>
          <w:rFonts w:ascii="Simplified Arabic" w:hAnsi="Simplified Arabic" w:cs="Simplified Arabic" w:hint="cs"/>
          <w:sz w:val="32"/>
          <w:szCs w:val="28"/>
          <w:rtl/>
        </w:rPr>
        <w:t xml:space="preserve">مثل الآية ومثل قول أبي </w:t>
      </w:r>
      <w:r>
        <w:rPr>
          <w:rFonts w:ascii="Simplified Arabic" w:hAnsi="Simplified Arabic" w:cs="Simplified Arabic" w:hint="cs"/>
          <w:sz w:val="32"/>
          <w:szCs w:val="28"/>
          <w:rtl/>
        </w:rPr>
        <w:t>علي</w:t>
      </w:r>
      <w:r w:rsidRPr="00A9135F">
        <w:rPr>
          <w:rFonts w:ascii="Simplified Arabic" w:hAnsi="Simplified Arabic" w:cs="Simplified Arabic" w:hint="cs"/>
          <w:sz w:val="32"/>
          <w:szCs w:val="28"/>
          <w:rtl/>
        </w:rPr>
        <w:t>، مفهوم على مق</w:t>
      </w:r>
      <w:r w:rsidR="004223EF">
        <w:rPr>
          <w:rFonts w:ascii="Simplified Arabic" w:hAnsi="Simplified Arabic" w:cs="Simplified Arabic" w:hint="cs"/>
          <w:sz w:val="32"/>
          <w:szCs w:val="28"/>
          <w:rtl/>
        </w:rPr>
        <w:t>تضى كلام شيخ الإسلام أن يكون أبو</w:t>
      </w:r>
      <w:r w:rsidRPr="00A9135F">
        <w:rPr>
          <w:rFonts w:ascii="Simplified Arabic" w:hAnsi="Simplified Arabic" w:cs="Simplified Arabic" w:hint="cs"/>
          <w:sz w:val="32"/>
          <w:szCs w:val="28"/>
          <w:rtl/>
        </w:rPr>
        <w:t xml:space="preserve"> ذر أصدق العال</w:t>
      </w:r>
      <w:r w:rsidR="007256D1">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م أجمع، </w:t>
      </w:r>
      <w:r w:rsidRPr="007F0AFA">
        <w:rPr>
          <w:rFonts w:ascii="Simplified Arabic" w:hAnsi="Simplified Arabic" w:cs="Simplified Arabic" w:hint="cs"/>
          <w:sz w:val="32"/>
          <w:szCs w:val="28"/>
          <w:rtl/>
        </w:rPr>
        <w:t>جميع</w:t>
      </w:r>
      <w:r w:rsidRPr="00A9135F">
        <w:rPr>
          <w:rFonts w:ascii="Simplified Arabic" w:hAnsi="Simplified Arabic" w:cs="Simplified Arabic" w:hint="cs"/>
          <w:sz w:val="32"/>
          <w:szCs w:val="28"/>
          <w:rtl/>
        </w:rPr>
        <w:t xml:space="preserve"> من وطئ على وجه الأرض أبو ذر أصدق منه، لكن هذا غير مراد بلا شك إذ الأنبياء أصدق</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الصديق أصدق، </w:t>
      </w:r>
      <w:r w:rsidR="007F0AFA">
        <w:rPr>
          <w:rFonts w:ascii="Simplified Arabic" w:hAnsi="Simplified Arabic" w:cs="Simplified Arabic" w:hint="cs"/>
          <w:sz w:val="32"/>
          <w:szCs w:val="28"/>
          <w:rtl/>
        </w:rPr>
        <w:t xml:space="preserve">التي </w:t>
      </w:r>
      <w:r w:rsidRPr="00A9135F">
        <w:rPr>
          <w:rFonts w:ascii="Simplified Arabic" w:hAnsi="Simplified Arabic" w:cs="Simplified Arabic" w:hint="cs"/>
          <w:sz w:val="32"/>
          <w:szCs w:val="28"/>
          <w:rtl/>
        </w:rPr>
        <w:t>أثبت</w:t>
      </w:r>
      <w:r w:rsidR="007F0AFA">
        <w:rPr>
          <w:rFonts w:ascii="Simplified Arabic" w:hAnsi="Simplified Arabic" w:cs="Simplified Arabic" w:hint="cs"/>
          <w:sz w:val="32"/>
          <w:szCs w:val="28"/>
          <w:rtl/>
        </w:rPr>
        <w:t>ها</w:t>
      </w:r>
      <w:r w:rsidRPr="00A9135F">
        <w:rPr>
          <w:rFonts w:ascii="Simplified Arabic" w:hAnsi="Simplified Arabic" w:cs="Simplified Arabic" w:hint="cs"/>
          <w:sz w:val="32"/>
          <w:szCs w:val="28"/>
          <w:rtl/>
        </w:rPr>
        <w:t xml:space="preserve"> النبي </w:t>
      </w:r>
      <w:r>
        <w:rPr>
          <w:rFonts w:ascii="Simplified Arabic" w:hAnsi="Simplified Arabic" w:cs="Simplified Arabic" w:hint="cs"/>
          <w:sz w:val="32"/>
          <w:szCs w:val="28"/>
          <w:rtl/>
        </w:rPr>
        <w:t>-عليه الصلاة والسلام-</w:t>
      </w:r>
      <w:r w:rsidR="004223EF">
        <w:rPr>
          <w:rFonts w:ascii="Simplified Arabic" w:hAnsi="Simplified Arabic" w:cs="Simplified Arabic" w:hint="cs"/>
          <w:sz w:val="32"/>
          <w:szCs w:val="28"/>
          <w:rtl/>
        </w:rPr>
        <w:t xml:space="preserve"> أثبت له الصد</w:t>
      </w:r>
      <w:r w:rsidRPr="00A9135F">
        <w:rPr>
          <w:rFonts w:ascii="Simplified Arabic" w:hAnsi="Simplified Arabic" w:cs="Simplified Arabic" w:hint="cs"/>
          <w:sz w:val="32"/>
          <w:szCs w:val="28"/>
          <w:rtl/>
        </w:rPr>
        <w:t xml:space="preserve">ق، وسمي الصديق، واستحق هذا الوصف الذي هو وصف المبالغة لما اتصف به من هذا الوصف، لكن لعل الحديث جرى مجرى المبالغة في إثبات صدق </w:t>
      </w:r>
      <w:r w:rsidR="007F0AFA">
        <w:rPr>
          <w:rFonts w:ascii="Simplified Arabic" w:hAnsi="Simplified Arabic" w:cs="Simplified Arabic" w:hint="cs"/>
          <w:sz w:val="32"/>
          <w:szCs w:val="28"/>
          <w:rtl/>
        </w:rPr>
        <w:t>أ</w:t>
      </w:r>
      <w:r w:rsidRPr="00A9135F">
        <w:rPr>
          <w:rFonts w:ascii="Simplified Arabic" w:hAnsi="Simplified Arabic" w:cs="Simplified Arabic" w:hint="cs"/>
          <w:sz w:val="32"/>
          <w:szCs w:val="28"/>
          <w:rtl/>
        </w:rPr>
        <w:t xml:space="preserve">بي </w:t>
      </w:r>
      <w:r w:rsidR="007F0AFA">
        <w:rPr>
          <w:rFonts w:ascii="Simplified Arabic" w:hAnsi="Simplified Arabic" w:cs="Simplified Arabic" w:hint="cs"/>
          <w:sz w:val="32"/>
          <w:szCs w:val="28"/>
          <w:rtl/>
        </w:rPr>
        <w:t>ذر، ولم تقصد حقيقة هذه المبالغة.</w:t>
      </w:r>
      <w:r w:rsidR="007F0AFA" w:rsidRPr="00C568EE">
        <w:t xml:space="preserve"> </w:t>
      </w:r>
    </w:p>
    <w:sectPr w:rsidR="00E26FE0" w:rsidRPr="00C568EE" w:rsidSect="007A0DDF">
      <w:headerReference w:type="even" r:id="rId7"/>
      <w:headerReference w:type="default" r:id="rId8"/>
      <w:footerReference w:type="even" r:id="rId9"/>
      <w:pgSz w:w="11906" w:h="16838"/>
      <w:pgMar w:top="1134" w:right="707" w:bottom="1134" w:left="993"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015" w:rsidRDefault="00374015" w:rsidP="00A32E4D">
      <w:r>
        <w:separator/>
      </w:r>
    </w:p>
  </w:endnote>
  <w:endnote w:type="continuationSeparator" w:id="0">
    <w:p w:rsidR="00374015" w:rsidRDefault="00374015" w:rsidP="00A3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2F7FB8C-C73E-42B5-BC08-8641297BC345}"/>
  </w:font>
  <w:font w:name="Arial">
    <w:panose1 w:val="020B0604020202020204"/>
    <w:charset w:val="00"/>
    <w:family w:val="swiss"/>
    <w:pitch w:val="variable"/>
    <w:sig w:usb0="E0002EFF" w:usb1="C0007843" w:usb2="00000009" w:usb3="00000000" w:csb0="000001FF" w:csb1="00000000"/>
    <w:embedRegular r:id="rId2" w:fontKey="{DF450F76-40BD-4F68-B99E-F6FBA7AB35CD}"/>
  </w:font>
  <w:font w:name="Times New Roman">
    <w:panose1 w:val="02020603050405020304"/>
    <w:charset w:val="00"/>
    <w:family w:val="roman"/>
    <w:pitch w:val="variable"/>
    <w:sig w:usb0="E0002EFF" w:usb1="C000785B" w:usb2="00000009" w:usb3="00000000" w:csb0="000001FF" w:csb1="00000000"/>
    <w:embedRegular r:id="rId3" w:fontKey="{36E7FE99-F2CD-4FEA-9A15-CD71DF9F0086}"/>
    <w:embedBold r:id="rId4" w:fontKey="{1381F1F2-8514-4D5E-BFD2-A10A6D0E5478}"/>
  </w:font>
  <w:font w:name="Traditional Arabic">
    <w:panose1 w:val="02020603050405020304"/>
    <w:charset w:val="00"/>
    <w:family w:val="roman"/>
    <w:pitch w:val="variable"/>
    <w:sig w:usb0="00002003" w:usb1="80000000" w:usb2="00000008" w:usb3="00000000" w:csb0="00000041" w:csb1="00000000"/>
    <w:embedRegular r:id="rId5" w:fontKey="{C0331964-DC9E-4C50-8914-A5EA98AA87C5}"/>
    <w:embedBold r:id="rId6" w:fontKey="{238D2FD7-CDE2-42D6-AEA0-FDBD4EBE1306}"/>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89C3BABA-0648-4D09-B4B5-A88814C5BF48}"/>
  </w:font>
  <w:font w:name="Tahoma">
    <w:panose1 w:val="020B0604030504040204"/>
    <w:charset w:val="00"/>
    <w:family w:val="swiss"/>
    <w:pitch w:val="variable"/>
    <w:sig w:usb0="E1002EFF" w:usb1="C000605B" w:usb2="00000029" w:usb3="00000000" w:csb0="000101FF" w:csb1="00000000"/>
    <w:embedRegular r:id="rId8" w:fontKey="{1AE6675E-F8FC-49C4-966A-E610C1908026}"/>
    <w:embedBold r:id="rId9" w:fontKey="{778BE90B-B9FE-4087-AC05-0D50D4114084}"/>
  </w:font>
  <w:font w:name="Cambria">
    <w:panose1 w:val="02040503050406030204"/>
    <w:charset w:val="00"/>
    <w:family w:val="roman"/>
    <w:pitch w:val="variable"/>
    <w:sig w:usb0="E00002FF" w:usb1="400004FF" w:usb2="00000000" w:usb3="00000000" w:csb0="0000019F" w:csb1="00000000"/>
    <w:embedRegular r:id="rId10" w:fontKey="{6E8E8E60-FF7F-4D25-9D4E-C727A308FB7B}"/>
    <w:embedBold r:id="rId11" w:fontKey="{41B4651D-73D2-4E3C-888A-E2DD244EE742}"/>
  </w:font>
  <w:font w:name="AGA Arabesque">
    <w:panose1 w:val="05000000000000000000"/>
    <w:charset w:val="02"/>
    <w:family w:val="auto"/>
    <w:pitch w:val="variable"/>
    <w:sig w:usb0="00000000" w:usb1="10000000" w:usb2="00000000" w:usb3="00000000" w:csb0="80000000" w:csb1="00000000"/>
    <w:embedRegular r:id="rId12" w:fontKey="{CD1D047F-9FD2-4EE6-B6E9-10E4AD2A9A46}"/>
  </w:font>
  <w:font w:name="PT Bold Heading">
    <w:panose1 w:val="02010400000000000000"/>
    <w:charset w:val="B2"/>
    <w:family w:val="auto"/>
    <w:pitch w:val="variable"/>
    <w:sig w:usb0="00002001" w:usb1="80000000" w:usb2="00000008" w:usb3="00000000" w:csb0="00000040" w:csb1="00000000"/>
    <w:embedRegular r:id="rId13" w:fontKey="{E967C39A-088E-4F0E-B0F2-226DC0BCF97E}"/>
  </w:font>
  <w:font w:name="Andalus">
    <w:panose1 w:val="02020603050405020304"/>
    <w:charset w:val="00"/>
    <w:family w:val="roman"/>
    <w:pitch w:val="variable"/>
    <w:sig w:usb0="00002003" w:usb1="80000000" w:usb2="00000008" w:usb3="00000000" w:csb0="00000041" w:csb1="00000000"/>
    <w:embedRegular r:id="rId14" w:fontKey="{B22367FF-4AFB-45C6-8A7D-2D15E9DDBEDC}"/>
    <w:embedBold r:id="rId15" w:fontKey="{48AAAD92-A6A7-4D26-9C6D-0038DFC7F553}"/>
  </w:font>
  <w:font w:name="AL-Mohanad Bold">
    <w:altName w:val="Times New Roman"/>
    <w:panose1 w:val="00000000000000000000"/>
    <w:charset w:val="B2"/>
    <w:family w:val="auto"/>
    <w:pitch w:val="variable"/>
    <w:sig w:usb0="00002001" w:usb1="00000000" w:usb2="00000000" w:usb3="00000000" w:csb0="00000040" w:csb1="00000000"/>
    <w:embedRegular r:id="rId16" w:fontKey="{12D74BC8-3C50-4547-B7D0-1EBC19E11A5B}"/>
  </w:font>
  <w:font w:name="QCF_P039">
    <w:panose1 w:val="02000400000000000000"/>
    <w:charset w:val="00"/>
    <w:family w:val="auto"/>
    <w:pitch w:val="variable"/>
    <w:sig w:usb0="80002003" w:usb1="90000000" w:usb2="00000008" w:usb3="00000000" w:csb0="80000041" w:csb1="00000000"/>
    <w:embedRegular r:id="rId17" w:fontKey="{5F45691C-646B-440F-BBF8-8C7BF2A02D93}"/>
    <w:embedBold r:id="rId18" w:fontKey="{DA67DACF-C091-46D1-828B-94089E365F51}"/>
  </w:font>
  <w:font w:name="Al-Mohanad">
    <w:altName w:val="Times New Roman"/>
    <w:panose1 w:val="02060603050605020204"/>
    <w:charset w:val="00"/>
    <w:family w:val="roman"/>
    <w:pitch w:val="variable"/>
    <w:sig w:usb0="800020AF" w:usb1="C000204A" w:usb2="00000008" w:usb3="00000000" w:csb0="00000041" w:csb1="00000000"/>
    <w:embedRegular r:id="rId19" w:fontKey="{5039E57C-0CF6-436C-B441-FCE2B84B00C1}"/>
    <w:embedBold r:id="rId20" w:fontKey="{53FFF0FC-7CE4-45D2-82FB-6873F9778012}"/>
  </w:font>
  <w:font w:name="Simplified Arabic">
    <w:panose1 w:val="02020603050405020304"/>
    <w:charset w:val="00"/>
    <w:family w:val="roman"/>
    <w:pitch w:val="variable"/>
    <w:sig w:usb0="00002003" w:usb1="80000000" w:usb2="00000008" w:usb3="00000000" w:csb0="00000041" w:csb1="00000000"/>
    <w:embedRegular r:id="rId21" w:fontKey="{55AC6481-BE11-434B-AA2C-AB42641BDF2D}"/>
    <w:embedBold r:id="rId22" w:fontKey="{94E35E54-2B9A-4A6A-9606-6C90A740ED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67" w:rsidRDefault="00374015" w:rsidP="00F57F20">
    <w:pPr>
      <w:pStyle w:val="Footer"/>
      <w:framePr w:wrap="around" w:vAnchor="text" w:hAnchor="text" w:xAlign="center" w:y="1"/>
      <w:rPr>
        <w:rStyle w:val="PageNumber"/>
      </w:rPr>
    </w:pPr>
  </w:p>
  <w:p w:rsidR="00387767" w:rsidRDefault="00374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015" w:rsidRDefault="00374015" w:rsidP="00A32E4D">
      <w:r>
        <w:separator/>
      </w:r>
    </w:p>
  </w:footnote>
  <w:footnote w:type="continuationSeparator" w:id="0">
    <w:p w:rsidR="00374015" w:rsidRDefault="00374015" w:rsidP="00A32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63E" w:rsidRDefault="00374015" w:rsidP="0002163E">
    <w:pPr>
      <w:pStyle w:val="Header"/>
      <w:tabs>
        <w:tab w:val="clear" w:pos="4153"/>
        <w:tab w:val="clear" w:pos="8306"/>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74624" filled="f" stroked="f">
          <v:textbox style="mso-next-textbox:#_x0000_s2063">
            <w:txbxContent>
              <w:p w:rsidR="0002163E" w:rsidRDefault="0002163E" w:rsidP="0002163E">
                <w:pPr>
                  <w:pStyle w:val="Heading2"/>
                  <w:ind w:firstLine="32"/>
                  <w:rPr>
                    <w:rFonts w:cs="Traditional Arabic"/>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460267">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73600" stroked="f">
          <v:textbox style="mso-next-textbox:#_x0000_s2062" inset="0,,1mm">
            <w:txbxContent>
              <w:p w:rsidR="0002163E" w:rsidRPr="0004247D" w:rsidRDefault="0002163E" w:rsidP="0002163E">
                <w:pPr>
                  <w:jc w:val="center"/>
                  <w:rPr>
                    <w:rFonts w:cs="AL-Mohanad Bold"/>
                    <w:szCs w:val="22"/>
                    <w:rtl/>
                  </w:rPr>
                </w:pPr>
                <w:r>
                  <w:rPr>
                    <w:rFonts w:cs="AL-Mohanad Bold" w:hint="cs"/>
                    <w:szCs w:val="22"/>
                    <w:rtl/>
                  </w:rPr>
                  <w:t>التجريد الصريح</w:t>
                </w:r>
                <w:r>
                  <w:rPr>
                    <w:rFonts w:cs="AL-Mohanad Bold"/>
                    <w:szCs w:val="22"/>
                    <w:rtl/>
                  </w:rPr>
                  <w:t>–</w:t>
                </w:r>
                <w:r>
                  <w:rPr>
                    <w:rFonts w:cs="AL-Mohanad Bold" w:hint="cs"/>
                    <w:szCs w:val="22"/>
                    <w:rtl/>
                  </w:rPr>
                  <w:t xml:space="preserve"> الحلقة الأولى</w:t>
                </w:r>
              </w:p>
            </w:txbxContent>
          </v:textbox>
          <w10:wrap anchorx="page"/>
        </v:shape>
      </w:pict>
    </w:r>
    <w:r>
      <w:rPr>
        <w:rtl/>
        <w:lang w:val="ar-SA" w:eastAsia="ar-SA"/>
      </w:rPr>
      <w:pict>
        <v:shape id="_x0000_s2060" type="#_x0000_t202" style="position:absolute;left:0;text-align:left;margin-left:382.05pt;margin-top:7.7pt;width:99pt;height:45pt;z-index:251671552" stroked="f">
          <v:textbox style="mso-next-textbox:#_x0000_s2060">
            <w:txbxContent>
              <w:p w:rsidR="0002163E" w:rsidRDefault="0002163E" w:rsidP="0002163E">
                <w:pPr>
                  <w:jc w:val="center"/>
                  <w:rPr>
                    <w:sz w:val="36"/>
                    <w:rtl/>
                  </w:rPr>
                </w:pPr>
                <w:r>
                  <w:rPr>
                    <w:rFonts w:ascii="AGA Arabesque" w:hAnsi="AGA Arabesque"/>
                    <w:sz w:val="72"/>
                    <w:szCs w:val="72"/>
                  </w:rPr>
                  <w:t></w:t>
                </w:r>
                <w:r>
                  <w:rPr>
                    <w:rFonts w:ascii="AGA Arabesque" w:hAnsi="AGA Arabesque"/>
                    <w:sz w:val="72"/>
                    <w:szCs w:val="72"/>
                  </w:rPr>
                  <w:t></w:t>
                </w:r>
              </w:p>
              <w:p w:rsidR="0002163E" w:rsidRDefault="0002163E" w:rsidP="0002163E">
                <w:pPr>
                  <w:pStyle w:val="Heading2"/>
                  <w:ind w:firstLine="32"/>
                  <w:rPr>
                    <w:rFonts w:cs="Traditional Arabic"/>
                    <w:sz w:val="32"/>
                    <w:rtl/>
                  </w:rPr>
                </w:pPr>
                <w:r>
                  <w:rPr>
                    <w:sz w:val="28"/>
                    <w:szCs w:val="28"/>
                  </w:rPr>
                  <w:fldChar w:fldCharType="begin"/>
                </w:r>
                <w:r>
                  <w:rPr>
                    <w:sz w:val="28"/>
                    <w:szCs w:val="28"/>
                  </w:rPr>
                  <w:instrText xml:space="preserve"> PAGE </w:instrText>
                </w:r>
                <w:r>
                  <w:rPr>
                    <w:sz w:val="28"/>
                    <w:szCs w:val="28"/>
                  </w:rPr>
                  <w:fldChar w:fldCharType="separate"/>
                </w:r>
                <w:r w:rsidR="00460267">
                  <w:rPr>
                    <w:sz w:val="28"/>
                    <w:szCs w:val="28"/>
                    <w:rtl/>
                  </w:rPr>
                  <w:t>6</w:t>
                </w:r>
                <w:r>
                  <w:rPr>
                    <w:sz w:val="28"/>
                    <w:szCs w:val="28"/>
                  </w:rPr>
                  <w:fldChar w:fldCharType="end"/>
                </w:r>
              </w:p>
            </w:txbxContent>
          </v:textbox>
          <w10:wrap type="square"/>
        </v:shape>
      </w:pict>
    </w:r>
    <w:r w:rsidR="0002163E">
      <w:rPr>
        <w:rtl/>
      </w:rPr>
      <w:tab/>
    </w:r>
  </w:p>
  <w:p w:rsidR="0002163E" w:rsidRDefault="00374015" w:rsidP="0002163E">
    <w:pPr>
      <w:pStyle w:val="Header"/>
      <w:tabs>
        <w:tab w:val="left" w:pos="8"/>
      </w:tabs>
      <w:ind w:left="8"/>
    </w:pPr>
    <w:r>
      <w:rPr>
        <w:lang w:val="ar-SA" w:eastAsia="ar-SA"/>
      </w:rPr>
      <w:pict>
        <v:line id="_x0000_s2061" style="position:absolute;left:0;text-align:left;z-index:251672576" from="6.3pt,2.6pt" to="399.1pt,4.15pt" strokeweight="5pt">
          <v:stroke linestyle="thickThin"/>
          <w10:wrap anchorx="page"/>
        </v:line>
      </w:pict>
    </w:r>
  </w:p>
  <w:p w:rsidR="00075AA7" w:rsidRDefault="00075AA7" w:rsidP="00C83A73">
    <w:pPr>
      <w:pStyle w:val="Header"/>
      <w:tabs>
        <w:tab w:val="left" w:pos="8"/>
      </w:tabs>
      <w:ind w:left="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63E" w:rsidRDefault="00374015" w:rsidP="0002163E">
    <w:pPr>
      <w:pStyle w:val="Header"/>
      <w:rPr>
        <w:rtl/>
      </w:rPr>
    </w:pPr>
    <w:r>
      <w:rPr>
        <w:rtl/>
        <w:lang w:val="ar-SA" w:eastAsia="ar-SA"/>
      </w:rPr>
      <w:pict>
        <v:shapetype id="_x0000_t202" coordsize="21600,21600" o:spt="202" path="m,l,21600r21600,l21600,xe">
          <v:stroke joinstyle="miter"/>
          <v:path gradientshapeok="t" o:connecttype="rect"/>
        </v:shapetype>
        <v:shape id="_x0000_s2068" type="#_x0000_t202" style="position:absolute;left:0;text-align:left;margin-left:4.6pt;margin-top:27.95pt;width:45pt;height:36pt;z-index:251680768" filled="f" stroked="f">
          <v:textbox style="mso-next-textbox:#_x0000_s2068">
            <w:txbxContent>
              <w:p w:rsidR="0002163E" w:rsidRDefault="0002163E" w:rsidP="0002163E">
                <w:pPr>
                  <w:jc w:val="center"/>
                  <w:rPr>
                    <w:sz w:val="30"/>
                    <w:szCs w:val="30"/>
                    <w:rtl/>
                  </w:rPr>
                </w:pPr>
                <w:r>
                  <w:rPr>
                    <w:rStyle w:val="PageNumber"/>
                    <w:sz w:val="26"/>
                    <w:szCs w:val="26"/>
                  </w:rPr>
                  <w:fldChar w:fldCharType="begin"/>
                </w:r>
                <w:r>
                  <w:rPr>
                    <w:rStyle w:val="PageNumber"/>
                    <w:sz w:val="26"/>
                    <w:szCs w:val="26"/>
                  </w:rPr>
                  <w:instrText xml:space="preserve"> PAGE </w:instrText>
                </w:r>
                <w:r>
                  <w:rPr>
                    <w:rStyle w:val="PageNumber"/>
                    <w:sz w:val="26"/>
                    <w:szCs w:val="26"/>
                  </w:rPr>
                  <w:fldChar w:fldCharType="separate"/>
                </w:r>
                <w:r w:rsidR="00460267">
                  <w:rPr>
                    <w:rStyle w:val="PageNumber"/>
                    <w:noProof/>
                    <w:sz w:val="26"/>
                    <w:szCs w:val="26"/>
                    <w:rtl/>
                  </w:rPr>
                  <w:t>7</w:t>
                </w:r>
                <w:r>
                  <w:rPr>
                    <w:rStyle w:val="PageNumber"/>
                    <w:sz w:val="26"/>
                    <w:szCs w:val="26"/>
                  </w:rPr>
                  <w:fldChar w:fldCharType="end"/>
                </w:r>
              </w:p>
            </w:txbxContent>
          </v:textbox>
          <w10:wrap anchorx="page"/>
        </v:shape>
      </w:pict>
    </w:r>
    <w:r>
      <w:rPr>
        <w:rtl/>
        <w:lang w:val="ar-SA" w:eastAsia="ar-SA"/>
      </w:rPr>
      <w:pict>
        <v:shape id="_x0000_s2065" type="#_x0000_t202" style="position:absolute;left:0;text-align:left;margin-left:-22.55pt;margin-top:16.7pt;width:99pt;height:45pt;z-index:251677696" stroked="f">
          <v:textbox style="mso-next-textbox:#_x0000_s2065">
            <w:txbxContent>
              <w:p w:rsidR="0002163E" w:rsidRDefault="0002163E" w:rsidP="0002163E">
                <w:pPr>
                  <w:jc w:val="center"/>
                  <w:rPr>
                    <w:sz w:val="36"/>
                    <w:rtl/>
                  </w:rPr>
                </w:pPr>
                <w:r>
                  <w:rPr>
                    <w:rFonts w:ascii="AGA Arabesque" w:hAnsi="AGA Arabesque"/>
                    <w:sz w:val="72"/>
                    <w:szCs w:val="72"/>
                  </w:rPr>
                  <w:t></w:t>
                </w:r>
                <w:r>
                  <w:rPr>
                    <w:rFonts w:ascii="AGA Arabesque" w:hAnsi="AGA Arabesque"/>
                    <w:sz w:val="72"/>
                    <w:szCs w:val="72"/>
                  </w:rPr>
                  <w:t></w:t>
                </w:r>
              </w:p>
              <w:p w:rsidR="0002163E" w:rsidRDefault="0002163E" w:rsidP="0002163E">
                <w:pPr>
                  <w:pStyle w:val="Heading2"/>
                  <w:ind w:firstLine="32"/>
                  <w:rPr>
                    <w:rFonts w:cs="Traditional Arabic"/>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460267">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64" type="#_x0000_t202" style="position:absolute;left:0;text-align:left;margin-left:12.55pt;margin-top:30.2pt;width:39pt;height:28.5pt;z-index:251676672" filled="f" stroked="f">
          <v:textbox style="mso-next-textbox:#_x0000_s2064">
            <w:txbxContent>
              <w:p w:rsidR="0002163E" w:rsidRDefault="0002163E" w:rsidP="0002163E">
                <w:pPr>
                  <w:pStyle w:val="Heading2"/>
                  <w:rPr>
                    <w:rFonts w:cs="Traditional Arabic"/>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460267">
                  <w:rPr>
                    <w:rStyle w:val="PageNumber"/>
                    <w:rFonts w:cs="Traditional Arabic"/>
                    <w:sz w:val="32"/>
                    <w:rtl/>
                  </w:rPr>
                  <w:t>7</w:t>
                </w:r>
                <w:r>
                  <w:rPr>
                    <w:rStyle w:val="PageNumber"/>
                    <w:rFonts w:cs="Traditional Arabic"/>
                    <w:sz w:val="32"/>
                  </w:rPr>
                  <w:fldChar w:fldCharType="end"/>
                </w:r>
              </w:p>
            </w:txbxContent>
          </v:textbox>
          <w10:wrap anchorx="page"/>
        </v:shape>
      </w:pict>
    </w:r>
  </w:p>
  <w:p w:rsidR="0002163E" w:rsidRPr="00075AA7" w:rsidRDefault="00374015" w:rsidP="0002163E">
    <w:pPr>
      <w:pStyle w:val="Header"/>
    </w:pPr>
    <w:r>
      <w:rPr>
        <w:lang w:val="ar-SA" w:eastAsia="ar-SA"/>
      </w:rPr>
      <w:pict>
        <v:shape id="_x0000_s2067" type="#_x0000_t202" style="position:absolute;left:0;text-align:left;margin-left:271.4pt;margin-top:1.05pt;width:145.05pt;height:27pt;z-index:251679744" stroked="f">
          <v:textbox style="mso-next-textbox:#_x0000_s2067" inset="0,0,0,0">
            <w:txbxContent>
              <w:p w:rsidR="0002163E" w:rsidRPr="0004247D" w:rsidRDefault="0002163E" w:rsidP="0002163E">
                <w:pPr>
                  <w:jc w:val="center"/>
                  <w:rPr>
                    <w:rFonts w:cs="AL-Mohanad Bold"/>
                    <w:szCs w:val="22"/>
                    <w:rtl/>
                  </w:rPr>
                </w:pPr>
                <w:r>
                  <w:rPr>
                    <w:rFonts w:cs="AL-Mohanad Bold" w:hint="cs"/>
                    <w:szCs w:val="22"/>
                    <w:rtl/>
                  </w:rPr>
                  <w:t>فضيلة الشيخ عبد الكريم الخضير</w:t>
                </w:r>
              </w:p>
              <w:p w:rsidR="0002163E" w:rsidRDefault="0002163E" w:rsidP="0002163E">
                <w:pPr>
                  <w:rPr>
                    <w:rtl/>
                  </w:rPr>
                </w:pPr>
              </w:p>
              <w:p w:rsidR="0002163E" w:rsidRDefault="0002163E" w:rsidP="0002163E">
                <w:pPr>
                  <w:pStyle w:val="Heading2"/>
                  <w:ind w:firstLine="32"/>
                  <w:rPr>
                    <w:rFonts w:cs="Traditional Arabic"/>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460267">
                  <w:rPr>
                    <w:rStyle w:val="PageNumber"/>
                    <w:rFonts w:cs="Traditional Arabic"/>
                    <w:sz w:val="26"/>
                    <w:szCs w:val="26"/>
                    <w:rtl/>
                  </w:rPr>
                  <w:t>7</w:t>
                </w:r>
                <w:r>
                  <w:rPr>
                    <w:rStyle w:val="PageNumber"/>
                    <w:rFonts w:cs="Traditional Arabic"/>
                    <w:sz w:val="26"/>
                    <w:szCs w:val="26"/>
                  </w:rPr>
                  <w:fldChar w:fldCharType="end"/>
                </w:r>
              </w:p>
              <w:p w:rsidR="0002163E" w:rsidRDefault="0002163E" w:rsidP="0002163E">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66" style="position:absolute;left:0;text-align:left;z-index:251678720" from="53.6pt,12.9pt" to="464.55pt,14.5pt" strokeweight="5pt">
          <v:stroke linestyle="thickThin"/>
          <w10:wrap anchorx="page"/>
        </v:line>
      </w:pict>
    </w:r>
  </w:p>
  <w:p w:rsidR="00075AA7" w:rsidRPr="00075AA7" w:rsidRDefault="00075AA7" w:rsidP="00075A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68EE"/>
    <w:rsid w:val="0002163E"/>
    <w:rsid w:val="0004192C"/>
    <w:rsid w:val="00045DD8"/>
    <w:rsid w:val="00075AA7"/>
    <w:rsid w:val="000C680A"/>
    <w:rsid w:val="00190A29"/>
    <w:rsid w:val="00205DCD"/>
    <w:rsid w:val="002C31A1"/>
    <w:rsid w:val="002F4AB6"/>
    <w:rsid w:val="00374015"/>
    <w:rsid w:val="00377D4D"/>
    <w:rsid w:val="00400FE6"/>
    <w:rsid w:val="004223EF"/>
    <w:rsid w:val="00460267"/>
    <w:rsid w:val="004A3B8F"/>
    <w:rsid w:val="005854C6"/>
    <w:rsid w:val="005D1098"/>
    <w:rsid w:val="006C77B6"/>
    <w:rsid w:val="007256D1"/>
    <w:rsid w:val="00733134"/>
    <w:rsid w:val="00736B92"/>
    <w:rsid w:val="00765A83"/>
    <w:rsid w:val="0078405A"/>
    <w:rsid w:val="007A0DDF"/>
    <w:rsid w:val="007A21AF"/>
    <w:rsid w:val="007F0AFA"/>
    <w:rsid w:val="008A0872"/>
    <w:rsid w:val="008D742E"/>
    <w:rsid w:val="009E1A01"/>
    <w:rsid w:val="00A32E4D"/>
    <w:rsid w:val="00A97D36"/>
    <w:rsid w:val="00B413A2"/>
    <w:rsid w:val="00BA536E"/>
    <w:rsid w:val="00C568EE"/>
    <w:rsid w:val="00C83A73"/>
    <w:rsid w:val="00D24AFF"/>
    <w:rsid w:val="00D62019"/>
    <w:rsid w:val="00E20695"/>
    <w:rsid w:val="00E26FE0"/>
    <w:rsid w:val="00E65E33"/>
    <w:rsid w:val="00E73380"/>
    <w:rsid w:val="00F4306C"/>
    <w:rsid w:val="00F966F9"/>
    <w:rsid w:val="00FD53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61FE34B2"/>
  <w15:docId w15:val="{B079D5CF-D3FD-4D37-B866-398F917C3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EE"/>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075AA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568EE"/>
    <w:pPr>
      <w:tabs>
        <w:tab w:val="center" w:pos="4153"/>
        <w:tab w:val="right" w:pos="8306"/>
      </w:tabs>
    </w:pPr>
  </w:style>
  <w:style w:type="character" w:customStyle="1" w:styleId="FooterChar">
    <w:name w:val="Footer Char"/>
    <w:basedOn w:val="DefaultParagraphFont"/>
    <w:link w:val="Footer"/>
    <w:rsid w:val="00C568EE"/>
    <w:rPr>
      <w:rFonts w:ascii="Times New Roman" w:eastAsia="Times New Roman" w:hAnsi="Times New Roman" w:cs="Traditional Arabic"/>
      <w:sz w:val="24"/>
      <w:szCs w:val="36"/>
    </w:rPr>
  </w:style>
  <w:style w:type="character" w:styleId="PageNumber">
    <w:name w:val="page number"/>
    <w:basedOn w:val="DefaultParagraphFont"/>
    <w:rsid w:val="00C568EE"/>
  </w:style>
  <w:style w:type="paragraph" w:styleId="Header">
    <w:name w:val="header"/>
    <w:basedOn w:val="Normal"/>
    <w:link w:val="HeaderChar"/>
    <w:uiPriority w:val="99"/>
    <w:rsid w:val="00C568EE"/>
    <w:pPr>
      <w:tabs>
        <w:tab w:val="center" w:pos="4153"/>
        <w:tab w:val="right" w:pos="8306"/>
      </w:tabs>
    </w:pPr>
  </w:style>
  <w:style w:type="character" w:customStyle="1" w:styleId="HeaderChar">
    <w:name w:val="Header Char"/>
    <w:basedOn w:val="DefaultParagraphFont"/>
    <w:link w:val="Header"/>
    <w:uiPriority w:val="99"/>
    <w:rsid w:val="00C568EE"/>
    <w:rPr>
      <w:rFonts w:ascii="Times New Roman" w:eastAsia="Times New Roman" w:hAnsi="Times New Roman" w:cs="Traditional Arabic"/>
      <w:sz w:val="24"/>
      <w:szCs w:val="36"/>
    </w:rPr>
  </w:style>
  <w:style w:type="table" w:styleId="TableGrid">
    <w:name w:val="Table Grid"/>
    <w:basedOn w:val="TableNormal"/>
    <w:rsid w:val="00C568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75AA7"/>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075AA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075AA7"/>
    <w:pPr>
      <w:ind w:left="-1282" w:right="-709"/>
      <w:jc w:val="center"/>
    </w:pPr>
    <w:rPr>
      <w:rFonts w:cs="Tahoma"/>
      <w:b/>
      <w:bCs/>
      <w:noProof/>
      <w:sz w:val="32"/>
      <w:szCs w:val="28"/>
    </w:rPr>
  </w:style>
  <w:style w:type="paragraph" w:styleId="BalloonText">
    <w:name w:val="Balloon Text"/>
    <w:basedOn w:val="Normal"/>
    <w:link w:val="BalloonTextChar"/>
    <w:uiPriority w:val="99"/>
    <w:semiHidden/>
    <w:unhideWhenUsed/>
    <w:rsid w:val="00075AA7"/>
    <w:rPr>
      <w:rFonts w:ascii="Tahoma" w:hAnsi="Tahoma" w:cs="Tahoma"/>
      <w:sz w:val="16"/>
      <w:szCs w:val="16"/>
    </w:rPr>
  </w:style>
  <w:style w:type="character" w:customStyle="1" w:styleId="BalloonTextChar">
    <w:name w:val="Balloon Text Char"/>
    <w:basedOn w:val="DefaultParagraphFont"/>
    <w:link w:val="BalloonText"/>
    <w:uiPriority w:val="99"/>
    <w:semiHidden/>
    <w:rsid w:val="00075AA7"/>
    <w:rPr>
      <w:rFonts w:ascii="Tahoma" w:eastAsia="Times New Roman" w:hAnsi="Tahoma" w:cs="Tahoma"/>
      <w:sz w:val="16"/>
      <w:szCs w:val="16"/>
    </w:rPr>
  </w:style>
  <w:style w:type="character" w:customStyle="1" w:styleId="Heading2Char">
    <w:name w:val="Heading 2 Char"/>
    <w:basedOn w:val="DefaultParagraphFont"/>
    <w:uiPriority w:val="9"/>
    <w:semiHidden/>
    <w:rsid w:val="00075AA7"/>
    <w:rPr>
      <w:rFonts w:asciiTheme="majorHAnsi" w:eastAsiaTheme="majorEastAsia" w:hAnsiTheme="majorHAnsi" w:cstheme="majorBidi"/>
      <w:b/>
      <w:bCs/>
      <w:color w:val="4F81BD" w:themeColor="accent1"/>
      <w:sz w:val="26"/>
      <w:szCs w:val="26"/>
    </w:rPr>
  </w:style>
  <w:style w:type="character" w:customStyle="1" w:styleId="Heading2Char1">
    <w:name w:val="Heading 2 Char1"/>
    <w:link w:val="Heading2"/>
    <w:rsid w:val="00075AA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F7863-AD45-483D-9FD7-947F4EAEF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2246</Words>
  <Characters>12806</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19</cp:revision>
  <cp:lastPrinted>2016-11-07T01:59:00Z</cp:lastPrinted>
  <dcterms:created xsi:type="dcterms:W3CDTF">2015-02-21T11:41:00Z</dcterms:created>
  <dcterms:modified xsi:type="dcterms:W3CDTF">2016-11-07T01:59:00Z</dcterms:modified>
</cp:coreProperties>
</file>