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D36" w:rsidRDefault="000A4D36" w:rsidP="00DC450D">
      <w:pPr>
        <w:jc w:val="center"/>
        <w:rPr>
          <w:rFonts w:cs="Arial"/>
          <w:sz w:val="96"/>
          <w:szCs w:val="96"/>
          <w:rtl/>
        </w:rPr>
      </w:pPr>
      <w:bookmarkStart w:id="0" w:name="هنا4"/>
      <w:bookmarkStart w:id="1" w:name="_GoBack"/>
      <w:bookmarkEnd w:id="0"/>
      <w:bookmarkEnd w:id="1"/>
      <w:r w:rsidRPr="00E73467">
        <w:rPr>
          <w:rFonts w:hint="cs"/>
          <w:sz w:val="96"/>
          <w:szCs w:val="96"/>
        </w:rPr>
        <w:sym w:font="AGA Arabesque" w:char="F050"/>
      </w:r>
    </w:p>
    <w:p w:rsidR="000A4D36" w:rsidRDefault="000A4D36" w:rsidP="00DC450D">
      <w:pPr>
        <w:jc w:val="center"/>
        <w:rPr>
          <w:rFonts w:cs="PT Bold Heading"/>
          <w:sz w:val="96"/>
          <w:szCs w:val="96"/>
          <w:rtl/>
        </w:rPr>
      </w:pPr>
    </w:p>
    <w:p w:rsidR="000A4D36" w:rsidRPr="00E73467" w:rsidRDefault="000A4D36" w:rsidP="00DC450D">
      <w:pPr>
        <w:jc w:val="center"/>
        <w:rPr>
          <w:rFonts w:cs="PT Bold Heading"/>
          <w:sz w:val="96"/>
          <w:szCs w:val="96"/>
          <w:rtl/>
        </w:rPr>
      </w:pPr>
      <w:r>
        <w:rPr>
          <w:rFonts w:cs="PT Bold Heading" w:hint="cs"/>
          <w:sz w:val="96"/>
          <w:szCs w:val="96"/>
          <w:rtl/>
        </w:rPr>
        <w:t>شرح كتاب التجريد الصريح لأحاديث الجامع الصحيح</w:t>
      </w:r>
    </w:p>
    <w:p w:rsidR="000A4D36" w:rsidRDefault="000A4D36" w:rsidP="00DC450D">
      <w:pPr>
        <w:jc w:val="center"/>
        <w:rPr>
          <w:rFonts w:cs="Arial"/>
          <w:sz w:val="96"/>
          <w:szCs w:val="96"/>
          <w:rtl/>
        </w:rPr>
      </w:pPr>
    </w:p>
    <w:p w:rsidR="000A4D36" w:rsidRDefault="000A4D36" w:rsidP="00DC450D">
      <w:pPr>
        <w:jc w:val="center"/>
        <w:rPr>
          <w:rFonts w:cs="Arial"/>
          <w:sz w:val="96"/>
          <w:szCs w:val="96"/>
          <w:rtl/>
        </w:rPr>
      </w:pPr>
    </w:p>
    <w:p w:rsidR="000A4D36" w:rsidRDefault="000A4D36" w:rsidP="00DC450D">
      <w:pPr>
        <w:jc w:val="center"/>
        <w:rPr>
          <w:rFonts w:cs="Arial"/>
          <w:sz w:val="96"/>
          <w:szCs w:val="96"/>
          <w:rtl/>
        </w:rPr>
      </w:pPr>
      <w:r w:rsidRPr="001D33DC">
        <w:rPr>
          <w:rFonts w:ascii="Andalus" w:hAnsi="Andalus" w:cs="Andalus"/>
          <w:b/>
          <w:sz w:val="48"/>
          <w:szCs w:val="48"/>
          <w:rtl/>
        </w:rPr>
        <w:t>فضيلة</w:t>
      </w:r>
      <w:r>
        <w:rPr>
          <w:rFonts w:ascii="Andalus" w:hAnsi="Andalus" w:cs="Andalus"/>
          <w:b/>
          <w:sz w:val="48"/>
          <w:szCs w:val="48"/>
          <w:rtl/>
        </w:rPr>
        <w:t xml:space="preserve"> </w:t>
      </w:r>
      <w:r w:rsidRPr="001D33DC">
        <w:rPr>
          <w:rFonts w:ascii="Andalus" w:hAnsi="Andalus" w:cs="Andalus"/>
          <w:b/>
          <w:sz w:val="48"/>
          <w:szCs w:val="48"/>
          <w:rtl/>
        </w:rPr>
        <w:t>الشيخ</w:t>
      </w:r>
      <w:r>
        <w:rPr>
          <w:rFonts w:ascii="Andalus" w:hAnsi="Andalus" w:cs="Andalus"/>
          <w:b/>
          <w:sz w:val="48"/>
          <w:szCs w:val="48"/>
          <w:rtl/>
        </w:rPr>
        <w:t xml:space="preserve"> </w:t>
      </w:r>
      <w:r w:rsidRPr="001D33DC">
        <w:rPr>
          <w:rFonts w:ascii="Andalus" w:hAnsi="Andalus" w:cs="Andalus"/>
          <w:b/>
          <w:sz w:val="48"/>
          <w:szCs w:val="48"/>
          <w:rtl/>
        </w:rPr>
        <w:t>الدكتور</w:t>
      </w:r>
    </w:p>
    <w:p w:rsidR="000A4D36" w:rsidRPr="00454006" w:rsidRDefault="000A4D36" w:rsidP="00DC450D">
      <w:pPr>
        <w:jc w:val="center"/>
        <w:rPr>
          <w:rFonts w:ascii="Andalus" w:hAnsi="Andalus" w:cs="AL-Mohanad Bold"/>
          <w:b/>
          <w:sz w:val="48"/>
          <w:szCs w:val="48"/>
          <w:rtl/>
        </w:rPr>
      </w:pPr>
      <w:r w:rsidRPr="00454006">
        <w:rPr>
          <w:rFonts w:ascii="Andalus" w:hAnsi="Andalus" w:cs="AL-Mohanad Bold"/>
          <w:b/>
          <w:sz w:val="48"/>
          <w:szCs w:val="48"/>
          <w:rtl/>
        </w:rPr>
        <w:t>عبد</w:t>
      </w:r>
      <w:r>
        <w:rPr>
          <w:rFonts w:ascii="Andalus" w:hAnsi="Andalus" w:cs="AL-Mohanad Bold"/>
          <w:b/>
          <w:sz w:val="48"/>
          <w:szCs w:val="48"/>
          <w:rtl/>
        </w:rPr>
        <w:t xml:space="preserve"> </w:t>
      </w:r>
      <w:r w:rsidRPr="00454006">
        <w:rPr>
          <w:rFonts w:ascii="Andalus" w:hAnsi="Andalus" w:cs="AL-Mohanad Bold"/>
          <w:b/>
          <w:sz w:val="48"/>
          <w:szCs w:val="48"/>
          <w:rtl/>
        </w:rPr>
        <w:t>الكريم</w:t>
      </w:r>
      <w:r>
        <w:rPr>
          <w:rFonts w:ascii="Andalus" w:hAnsi="Andalus" w:cs="AL-Mohanad Bold" w:hint="cs"/>
          <w:b/>
          <w:sz w:val="48"/>
          <w:szCs w:val="48"/>
          <w:rtl/>
        </w:rPr>
        <w:t xml:space="preserve"> </w:t>
      </w:r>
      <w:r w:rsidRPr="00454006">
        <w:rPr>
          <w:rFonts w:ascii="Andalus" w:hAnsi="Andalus" w:cs="AL-Mohanad Bold" w:hint="cs"/>
          <w:b/>
          <w:sz w:val="48"/>
          <w:szCs w:val="48"/>
          <w:rtl/>
        </w:rPr>
        <w:t>بن</w:t>
      </w:r>
      <w:r>
        <w:rPr>
          <w:rFonts w:ascii="Andalus" w:hAnsi="Andalus" w:cs="AL-Mohanad Bold" w:hint="cs"/>
          <w:b/>
          <w:sz w:val="48"/>
          <w:szCs w:val="48"/>
          <w:rtl/>
        </w:rPr>
        <w:t xml:space="preserve"> </w:t>
      </w:r>
      <w:r w:rsidRPr="00454006">
        <w:rPr>
          <w:rFonts w:ascii="Andalus" w:hAnsi="Andalus" w:cs="AL-Mohanad Bold" w:hint="cs"/>
          <w:b/>
          <w:sz w:val="48"/>
          <w:szCs w:val="48"/>
          <w:rtl/>
        </w:rPr>
        <w:t>عبد</w:t>
      </w:r>
      <w:r>
        <w:rPr>
          <w:rFonts w:ascii="Andalus" w:hAnsi="Andalus" w:cs="AL-Mohanad Bold" w:hint="cs"/>
          <w:b/>
          <w:sz w:val="48"/>
          <w:szCs w:val="48"/>
          <w:rtl/>
        </w:rPr>
        <w:t xml:space="preserve"> </w:t>
      </w:r>
      <w:r w:rsidRPr="00454006">
        <w:rPr>
          <w:rFonts w:ascii="Andalus" w:hAnsi="Andalus" w:cs="AL-Mohanad Bold" w:hint="cs"/>
          <w:b/>
          <w:sz w:val="48"/>
          <w:szCs w:val="48"/>
          <w:rtl/>
        </w:rPr>
        <w:t>الله</w:t>
      </w:r>
      <w:r>
        <w:rPr>
          <w:rFonts w:ascii="Andalus" w:hAnsi="Andalus" w:cs="AL-Mohanad Bold"/>
          <w:b/>
          <w:sz w:val="48"/>
          <w:szCs w:val="48"/>
          <w:rtl/>
        </w:rPr>
        <w:t xml:space="preserve"> </w:t>
      </w:r>
      <w:r w:rsidRPr="00454006">
        <w:rPr>
          <w:rFonts w:ascii="Andalus" w:hAnsi="Andalus" w:cs="AL-Mohanad Bold"/>
          <w:b/>
          <w:sz w:val="48"/>
          <w:szCs w:val="48"/>
          <w:rtl/>
        </w:rPr>
        <w:t>الخضير</w:t>
      </w:r>
    </w:p>
    <w:p w:rsidR="000A4D36" w:rsidRPr="001D33DC" w:rsidRDefault="000A4D36" w:rsidP="00DC450D">
      <w:pPr>
        <w:jc w:val="center"/>
        <w:rPr>
          <w:rFonts w:ascii="Andalus" w:hAnsi="Andalus" w:cs="Andalus"/>
          <w:b/>
          <w:sz w:val="48"/>
          <w:szCs w:val="48"/>
          <w:rtl/>
        </w:rPr>
      </w:pPr>
      <w:r w:rsidRPr="00454006">
        <w:rPr>
          <w:rFonts w:ascii="Andalus" w:hAnsi="Andalus" w:cs="AL-Mohanad Bold" w:hint="cs"/>
          <w:b/>
          <w:sz w:val="48"/>
          <w:szCs w:val="48"/>
          <w:rtl/>
        </w:rPr>
        <w:t>عضو</w:t>
      </w:r>
      <w:r>
        <w:rPr>
          <w:rFonts w:ascii="Andalus" w:hAnsi="Andalus" w:cs="AL-Mohanad Bold" w:hint="cs"/>
          <w:b/>
          <w:sz w:val="48"/>
          <w:szCs w:val="48"/>
          <w:rtl/>
        </w:rPr>
        <w:t xml:space="preserve"> </w:t>
      </w:r>
      <w:r w:rsidRPr="00454006">
        <w:rPr>
          <w:rFonts w:ascii="Andalus" w:hAnsi="Andalus" w:cs="AL-Mohanad Bold" w:hint="cs"/>
          <w:b/>
          <w:sz w:val="48"/>
          <w:szCs w:val="48"/>
          <w:rtl/>
        </w:rPr>
        <w:t>هيئة</w:t>
      </w:r>
      <w:r>
        <w:rPr>
          <w:rFonts w:ascii="Andalus" w:hAnsi="Andalus" w:cs="AL-Mohanad Bold" w:hint="cs"/>
          <w:b/>
          <w:sz w:val="48"/>
          <w:szCs w:val="48"/>
          <w:rtl/>
        </w:rPr>
        <w:t xml:space="preserve"> </w:t>
      </w:r>
      <w:r w:rsidRPr="00454006">
        <w:rPr>
          <w:rFonts w:ascii="Andalus" w:hAnsi="Andalus" w:cs="AL-Mohanad Bold" w:hint="cs"/>
          <w:b/>
          <w:sz w:val="48"/>
          <w:szCs w:val="48"/>
          <w:rtl/>
        </w:rPr>
        <w:t>كبار</w:t>
      </w:r>
      <w:r>
        <w:rPr>
          <w:rFonts w:ascii="Andalus" w:hAnsi="Andalus" w:cs="AL-Mohanad Bold" w:hint="cs"/>
          <w:b/>
          <w:sz w:val="48"/>
          <w:szCs w:val="48"/>
          <w:rtl/>
        </w:rPr>
        <w:t xml:space="preserve"> </w:t>
      </w:r>
      <w:r w:rsidRPr="00454006">
        <w:rPr>
          <w:rFonts w:ascii="Andalus" w:hAnsi="Andalus" w:cs="AL-Mohanad Bold" w:hint="cs"/>
          <w:b/>
          <w:sz w:val="48"/>
          <w:szCs w:val="48"/>
          <w:rtl/>
        </w:rPr>
        <w:t>العلماء</w:t>
      </w:r>
      <w:r>
        <w:rPr>
          <w:rFonts w:ascii="Andalus" w:hAnsi="Andalus" w:cs="AL-Mohanad Bold" w:hint="cs"/>
          <w:b/>
          <w:sz w:val="48"/>
          <w:szCs w:val="48"/>
          <w:rtl/>
        </w:rPr>
        <w:t xml:space="preserve"> </w:t>
      </w:r>
      <w:r w:rsidRPr="00454006">
        <w:rPr>
          <w:rFonts w:ascii="Andalus" w:hAnsi="Andalus" w:cs="AL-Mohanad Bold" w:hint="cs"/>
          <w:b/>
          <w:sz w:val="48"/>
          <w:szCs w:val="48"/>
          <w:rtl/>
        </w:rPr>
        <w:t>وعضو</w:t>
      </w:r>
      <w:r>
        <w:rPr>
          <w:rFonts w:ascii="Andalus" w:hAnsi="Andalus" w:cs="AL-Mohanad Bold" w:hint="cs"/>
          <w:b/>
          <w:sz w:val="48"/>
          <w:szCs w:val="48"/>
          <w:rtl/>
        </w:rPr>
        <w:t xml:space="preserve"> </w:t>
      </w:r>
      <w:r w:rsidRPr="00454006">
        <w:rPr>
          <w:rFonts w:ascii="Andalus" w:hAnsi="Andalus" w:cs="AL-Mohanad Bold" w:hint="cs"/>
          <w:b/>
          <w:sz w:val="48"/>
          <w:szCs w:val="48"/>
          <w:rtl/>
        </w:rPr>
        <w:t>اللجنة</w:t>
      </w:r>
      <w:r>
        <w:rPr>
          <w:rFonts w:ascii="Andalus" w:hAnsi="Andalus" w:cs="AL-Mohanad Bold" w:hint="cs"/>
          <w:b/>
          <w:sz w:val="48"/>
          <w:szCs w:val="48"/>
          <w:rtl/>
        </w:rPr>
        <w:t xml:space="preserve"> </w:t>
      </w:r>
      <w:r w:rsidRPr="00454006">
        <w:rPr>
          <w:rFonts w:ascii="Andalus" w:hAnsi="Andalus" w:cs="AL-Mohanad Bold" w:hint="cs"/>
          <w:b/>
          <w:sz w:val="48"/>
          <w:szCs w:val="48"/>
          <w:rtl/>
        </w:rPr>
        <w:t>الدائمة</w:t>
      </w:r>
      <w:r>
        <w:rPr>
          <w:rFonts w:ascii="Andalus" w:hAnsi="Andalus" w:cs="AL-Mohanad Bold" w:hint="cs"/>
          <w:b/>
          <w:sz w:val="48"/>
          <w:szCs w:val="48"/>
          <w:rtl/>
        </w:rPr>
        <w:t xml:space="preserve"> </w:t>
      </w:r>
      <w:r w:rsidR="00DC450D">
        <w:rPr>
          <w:rFonts w:ascii="Andalus" w:hAnsi="Andalus" w:cs="AL-Mohanad Bold" w:hint="cs"/>
          <w:b/>
          <w:sz w:val="48"/>
          <w:szCs w:val="48"/>
          <w:rtl/>
        </w:rPr>
        <w:t>ل</w:t>
      </w:r>
      <w:r w:rsidRPr="00454006">
        <w:rPr>
          <w:rFonts w:ascii="Andalus" w:hAnsi="Andalus" w:cs="AL-Mohanad Bold" w:hint="cs"/>
          <w:b/>
          <w:sz w:val="48"/>
          <w:szCs w:val="48"/>
          <w:rtl/>
        </w:rPr>
        <w:t>لإفتاء</w:t>
      </w:r>
    </w:p>
    <w:p w:rsidR="000A4D36" w:rsidRDefault="000A4D36" w:rsidP="000A4D36">
      <w:pPr>
        <w:pStyle w:val="AL-MohanadBold16"/>
        <w:rPr>
          <w:rtl/>
        </w:rPr>
      </w:pPr>
    </w:p>
    <w:p w:rsidR="000A4D36" w:rsidRPr="00482453" w:rsidRDefault="000A4D36" w:rsidP="000A4D36">
      <w:pPr>
        <w:pStyle w:val="AL-MohanadBold16"/>
        <w:rPr>
          <w:rtl/>
        </w:rPr>
      </w:pPr>
    </w:p>
    <w:p w:rsidR="000A4D36" w:rsidRPr="00482453" w:rsidRDefault="000A4D36" w:rsidP="00DC450D">
      <w:pPr>
        <w:jc w:val="center"/>
        <w:rPr>
          <w:rFonts w:ascii="Tahoma" w:hAnsi="Tahoma" w:cs="Tahoma"/>
          <w:bCs/>
          <w:sz w:val="32"/>
          <w:rtl/>
        </w:rPr>
      </w:pPr>
      <w:r>
        <w:rPr>
          <w:rFonts w:ascii="Tahoma" w:hAnsi="Tahoma" w:cs="Tahoma" w:hint="cs"/>
          <w:bCs/>
          <w:sz w:val="32"/>
          <w:rtl/>
        </w:rPr>
        <w:t xml:space="preserve"> </w:t>
      </w:r>
      <w:r w:rsidRPr="00482453">
        <w:rPr>
          <w:rFonts w:ascii="Tahoma" w:hAnsi="Tahoma" w:cs="Tahoma"/>
          <w:bCs/>
          <w:sz w:val="32"/>
          <w:rtl/>
        </w:rPr>
        <w:t>(</w:t>
      </w:r>
      <w:r>
        <w:rPr>
          <w:rFonts w:ascii="Tahoma" w:hAnsi="Tahoma" w:cs="Tahoma" w:hint="cs"/>
          <w:bCs/>
          <w:sz w:val="32"/>
          <w:rtl/>
        </w:rPr>
        <w:t xml:space="preserve">الحلقة </w:t>
      </w:r>
      <w:r w:rsidR="002B2197">
        <w:rPr>
          <w:rFonts w:ascii="Tahoma" w:hAnsi="Tahoma" w:cs="Tahoma" w:hint="cs"/>
          <w:bCs/>
          <w:sz w:val="32"/>
          <w:rtl/>
        </w:rPr>
        <w:t>الخامسة</w:t>
      </w:r>
      <w:r w:rsidRPr="00482453">
        <w:rPr>
          <w:rFonts w:ascii="Tahoma" w:hAnsi="Tahoma" w:cs="Tahoma"/>
          <w:bCs/>
          <w:sz w:val="32"/>
          <w:rtl/>
        </w:rPr>
        <w:t>)</w:t>
      </w:r>
    </w:p>
    <w:p w:rsidR="000A4D36" w:rsidRDefault="000A4D36" w:rsidP="000A4D36">
      <w:pPr>
        <w:pStyle w:val="BodyTextIndent"/>
        <w:ind w:left="-1282" w:right="-709" w:firstLine="562"/>
        <w:jc w:val="center"/>
        <w:rPr>
          <w:rtl/>
        </w:rPr>
      </w:pPr>
    </w:p>
    <w:p w:rsidR="000A4D36" w:rsidRPr="00482453" w:rsidRDefault="000A4D36" w:rsidP="00DC450D">
      <w:pPr>
        <w:pStyle w:val="BodyTextIndent"/>
        <w:tabs>
          <w:tab w:val="left" w:pos="3396"/>
        </w:tabs>
        <w:ind w:firstLine="0"/>
        <w:jc w:val="center"/>
        <w:rPr>
          <w:rFonts w:ascii="QCF_P039" w:hAnsi="QCF_P039" w:cs="Al-Mohanad"/>
          <w:sz w:val="36"/>
          <w:szCs w:val="36"/>
          <w:rtl/>
        </w:rPr>
      </w:pPr>
      <w:r>
        <w:rPr>
          <w:rFonts w:hint="cs"/>
          <w:rtl/>
        </w:rPr>
        <w:t xml:space="preserve">   </w:t>
      </w:r>
      <w:r w:rsidRPr="00875341">
        <w:rPr>
          <w:rFonts w:hint="cs"/>
          <w:rtl/>
        </w:rPr>
        <w:t>/</w:t>
      </w:r>
      <w:r>
        <w:rPr>
          <w:rFonts w:hint="cs"/>
          <w:rtl/>
        </w:rPr>
        <w:t xml:space="preserve">   </w:t>
      </w:r>
      <w:r w:rsidRPr="00875341">
        <w:rPr>
          <w:rFonts w:hint="cs"/>
          <w:rtl/>
        </w:rPr>
        <w:t>/</w:t>
      </w:r>
      <w:r>
        <w:rPr>
          <w:rFonts w:hint="cs"/>
          <w:rtl/>
        </w:rPr>
        <w:t xml:space="preserve">   14</w:t>
      </w:r>
    </w:p>
    <w:p w:rsidR="000A4D36" w:rsidRDefault="000A4D36" w:rsidP="000A4D36">
      <w:pPr>
        <w:jc w:val="both"/>
        <w:rPr>
          <w:rFonts w:ascii="Simplified Arabic" w:hAnsi="Simplified Arabic" w:cs="Simplified Arabic"/>
          <w:sz w:val="32"/>
          <w:szCs w:val="28"/>
          <w:rtl/>
        </w:rPr>
      </w:pPr>
    </w:p>
    <w:p w:rsidR="000A4D36" w:rsidRDefault="000A4D36" w:rsidP="000A4D36">
      <w:pPr>
        <w:jc w:val="both"/>
        <w:rPr>
          <w:rFonts w:ascii="Simplified Arabic" w:hAnsi="Simplified Arabic" w:cs="Simplified Arabic"/>
          <w:sz w:val="32"/>
          <w:szCs w:val="28"/>
          <w:rtl/>
        </w:rPr>
      </w:pPr>
    </w:p>
    <w:p w:rsidR="000A4D36" w:rsidRDefault="000A4D36" w:rsidP="000A4D36">
      <w:pPr>
        <w:jc w:val="both"/>
        <w:rPr>
          <w:rFonts w:ascii="Simplified Arabic" w:hAnsi="Simplified Arabic" w:cs="Simplified Arabic"/>
          <w:b/>
          <w:bCs/>
          <w:sz w:val="32"/>
          <w:szCs w:val="28"/>
          <w:rtl/>
        </w:rPr>
      </w:pPr>
    </w:p>
    <w:p w:rsidR="008165E9" w:rsidRPr="004C2F43" w:rsidRDefault="008165E9" w:rsidP="008165E9">
      <w:pPr>
        <w:jc w:val="both"/>
        <w:rPr>
          <w:rFonts w:cs="Simplified Arabic"/>
          <w:sz w:val="32"/>
          <w:szCs w:val="28"/>
          <w:rtl/>
        </w:rPr>
      </w:pPr>
      <w:r w:rsidRPr="004C2F43">
        <w:rPr>
          <w:rFonts w:cs="Simplified Arabic" w:hint="cs"/>
          <w:sz w:val="32"/>
          <w:szCs w:val="28"/>
          <w:rtl/>
        </w:rPr>
        <w:lastRenderedPageBreak/>
        <w:t xml:space="preserve">يقول: </w:t>
      </w:r>
      <w:r w:rsidRPr="003D7E15">
        <w:rPr>
          <w:rFonts w:cs="Simplified Arabic" w:hint="cs"/>
          <w:b/>
          <w:bCs/>
          <w:sz w:val="32"/>
          <w:szCs w:val="28"/>
          <w:rtl/>
        </w:rPr>
        <w:t xml:space="preserve">"وهذا حين الشروع </w:t>
      </w:r>
      <w:r w:rsidR="00DC450D">
        <w:rPr>
          <w:rFonts w:cs="Simplified Arabic" w:hint="cs"/>
          <w:b/>
          <w:bCs/>
          <w:sz w:val="32"/>
          <w:szCs w:val="28"/>
          <w:rtl/>
        </w:rPr>
        <w:t>-</w:t>
      </w:r>
      <w:r w:rsidRPr="003D7E15">
        <w:rPr>
          <w:rFonts w:cs="Simplified Arabic" w:hint="cs"/>
          <w:b/>
          <w:bCs/>
          <w:sz w:val="32"/>
          <w:szCs w:val="28"/>
          <w:rtl/>
        </w:rPr>
        <w:t>إن شاء الله تعالى</w:t>
      </w:r>
      <w:r w:rsidR="00DC450D">
        <w:rPr>
          <w:rFonts w:cs="Simplified Arabic" w:hint="cs"/>
          <w:b/>
          <w:bCs/>
          <w:sz w:val="32"/>
          <w:szCs w:val="28"/>
          <w:rtl/>
        </w:rPr>
        <w:t>-</w:t>
      </w:r>
      <w:r w:rsidRPr="003D7E15">
        <w:rPr>
          <w:rFonts w:cs="Simplified Arabic" w:hint="cs"/>
          <w:b/>
          <w:bCs/>
          <w:sz w:val="32"/>
          <w:szCs w:val="28"/>
          <w:rtl/>
        </w:rPr>
        <w:t>"</w:t>
      </w:r>
      <w:r w:rsidR="00474909">
        <w:rPr>
          <w:rFonts w:cs="Simplified Arabic" w:hint="cs"/>
          <w:sz w:val="32"/>
          <w:szCs w:val="28"/>
          <w:rtl/>
        </w:rPr>
        <w:t>، يعني في الاختصار بدءًا</w:t>
      </w:r>
      <w:r w:rsidRPr="004C2F43">
        <w:rPr>
          <w:rFonts w:cs="Simplified Arabic" w:hint="cs"/>
          <w:sz w:val="32"/>
          <w:szCs w:val="28"/>
          <w:rtl/>
        </w:rPr>
        <w:t xml:space="preserve"> </w:t>
      </w:r>
      <w:r w:rsidR="00DC450D">
        <w:rPr>
          <w:rFonts w:cs="Simplified Arabic"/>
          <w:sz w:val="32"/>
          <w:szCs w:val="28"/>
          <w:rtl/>
        </w:rPr>
        <w:softHyphen/>
      </w:r>
      <w:r w:rsidRPr="004C2F43">
        <w:rPr>
          <w:rFonts w:cs="Simplified Arabic" w:hint="cs"/>
          <w:sz w:val="32"/>
          <w:szCs w:val="28"/>
          <w:rtl/>
        </w:rPr>
        <w:t>بالباب الأول كيف كان بدء الوحي إلى رسول الله</w:t>
      </w:r>
      <w:r>
        <w:rPr>
          <w:rFonts w:cs="Simplified Arabic" w:hint="cs"/>
          <w:sz w:val="32"/>
          <w:szCs w:val="28"/>
          <w:rtl/>
        </w:rPr>
        <w:t xml:space="preserve"> -صلى الله عليه وسلم -</w:t>
      </w:r>
      <w:r w:rsidRPr="004C2F43">
        <w:rPr>
          <w:rFonts w:cs="Simplified Arabic" w:hint="cs"/>
          <w:sz w:val="32"/>
          <w:szCs w:val="28"/>
          <w:rtl/>
        </w:rPr>
        <w:t>.</w:t>
      </w:r>
    </w:p>
    <w:p w:rsidR="008165E9" w:rsidRPr="004C2F43" w:rsidRDefault="008165E9" w:rsidP="00DC450D">
      <w:pPr>
        <w:jc w:val="both"/>
        <w:rPr>
          <w:rFonts w:cs="Simplified Arabic"/>
          <w:b/>
          <w:bCs/>
          <w:sz w:val="32"/>
          <w:szCs w:val="28"/>
          <w:rtl/>
        </w:rPr>
      </w:pPr>
      <w:r>
        <w:rPr>
          <w:rFonts w:cs="Simplified Arabic" w:hint="cs"/>
          <w:b/>
          <w:bCs/>
          <w:sz w:val="32"/>
          <w:szCs w:val="28"/>
          <w:rtl/>
        </w:rPr>
        <w:t>المقدم: أحسن الله إليك يا شيخ،</w:t>
      </w:r>
      <w:r w:rsidRPr="004C2F43">
        <w:rPr>
          <w:rFonts w:cs="Simplified Arabic" w:hint="cs"/>
          <w:b/>
          <w:bCs/>
          <w:sz w:val="32"/>
          <w:szCs w:val="28"/>
          <w:rtl/>
        </w:rPr>
        <w:t xml:space="preserve"> ذكر المؤلف بجاه سيدنا محمد </w:t>
      </w:r>
      <w:r>
        <w:rPr>
          <w:rFonts w:cs="Simplified Arabic" w:hint="cs"/>
          <w:b/>
          <w:bCs/>
          <w:sz w:val="32"/>
          <w:szCs w:val="28"/>
          <w:rtl/>
        </w:rPr>
        <w:t>-صلى الله عليه وسلم- وأش</w:t>
      </w:r>
      <w:r w:rsidRPr="004C2F43">
        <w:rPr>
          <w:rFonts w:cs="Simplified Arabic" w:hint="cs"/>
          <w:b/>
          <w:bCs/>
          <w:sz w:val="32"/>
          <w:szCs w:val="28"/>
          <w:rtl/>
        </w:rPr>
        <w:t>ر</w:t>
      </w:r>
      <w:r>
        <w:rPr>
          <w:rFonts w:cs="Simplified Arabic" w:hint="cs"/>
          <w:b/>
          <w:bCs/>
          <w:sz w:val="32"/>
          <w:szCs w:val="28"/>
          <w:rtl/>
        </w:rPr>
        <w:t>تم</w:t>
      </w:r>
      <w:r w:rsidRPr="004C2F43">
        <w:rPr>
          <w:rFonts w:cs="Simplified Arabic" w:hint="cs"/>
          <w:b/>
          <w:bCs/>
          <w:sz w:val="32"/>
          <w:szCs w:val="28"/>
          <w:rtl/>
        </w:rPr>
        <w:t xml:space="preserve"> إلى قضية</w:t>
      </w:r>
      <w:r>
        <w:rPr>
          <w:rFonts w:cs="Simplified Arabic" w:hint="cs"/>
          <w:b/>
          <w:bCs/>
          <w:sz w:val="32"/>
          <w:szCs w:val="28"/>
          <w:rtl/>
        </w:rPr>
        <w:t xml:space="preserve"> الجاه، لكن نسمع في كلام بعض المتأخر</w:t>
      </w:r>
      <w:r w:rsidRPr="004C2F43">
        <w:rPr>
          <w:rFonts w:cs="Simplified Arabic" w:hint="cs"/>
          <w:b/>
          <w:bCs/>
          <w:sz w:val="32"/>
          <w:szCs w:val="28"/>
          <w:rtl/>
        </w:rPr>
        <w:t>ين ممن ينتسبون إلى العلم التسويد، يقول: سيدنا محمد أو سيدن</w:t>
      </w:r>
      <w:r>
        <w:rPr>
          <w:rFonts w:cs="Simplified Arabic" w:hint="cs"/>
          <w:b/>
          <w:bCs/>
          <w:sz w:val="32"/>
          <w:szCs w:val="28"/>
          <w:rtl/>
        </w:rPr>
        <w:t xml:space="preserve">ا أبو بكر، أو سيدنا عمر، وبعضهم ينكر </w:t>
      </w:r>
      <w:r w:rsidR="00DC450D">
        <w:rPr>
          <w:rFonts w:cs="Simplified Arabic" w:hint="cs"/>
          <w:b/>
          <w:bCs/>
          <w:sz w:val="32"/>
          <w:szCs w:val="28"/>
          <w:rtl/>
        </w:rPr>
        <w:t>-</w:t>
      </w:r>
      <w:r w:rsidRPr="004C2F43">
        <w:rPr>
          <w:rFonts w:cs="Simplified Arabic" w:hint="cs"/>
          <w:b/>
          <w:bCs/>
          <w:sz w:val="32"/>
          <w:szCs w:val="28"/>
          <w:rtl/>
        </w:rPr>
        <w:t>بعض الإخوان</w:t>
      </w:r>
      <w:r w:rsidR="00DC450D">
        <w:rPr>
          <w:rFonts w:cs="Simplified Arabic" w:hint="cs"/>
          <w:b/>
          <w:bCs/>
          <w:sz w:val="32"/>
          <w:szCs w:val="28"/>
          <w:rtl/>
        </w:rPr>
        <w:t>-</w:t>
      </w:r>
      <w:r w:rsidRPr="004C2F43">
        <w:rPr>
          <w:rFonts w:cs="Simplified Arabic" w:hint="cs"/>
          <w:b/>
          <w:bCs/>
          <w:sz w:val="32"/>
          <w:szCs w:val="28"/>
          <w:rtl/>
        </w:rPr>
        <w:t xml:space="preserve"> ينكر عليهم وبعضهم يجو</w:t>
      </w:r>
      <w:r w:rsidR="00DC450D">
        <w:rPr>
          <w:rFonts w:cs="Simplified Arabic" w:hint="cs"/>
          <w:b/>
          <w:bCs/>
          <w:sz w:val="32"/>
          <w:szCs w:val="28"/>
          <w:rtl/>
        </w:rPr>
        <w:t>ِّ</w:t>
      </w:r>
      <w:r w:rsidRPr="004C2F43">
        <w:rPr>
          <w:rFonts w:cs="Simplified Arabic" w:hint="cs"/>
          <w:b/>
          <w:bCs/>
          <w:sz w:val="32"/>
          <w:szCs w:val="28"/>
          <w:rtl/>
        </w:rPr>
        <w:t xml:space="preserve">ز مثل هذا، </w:t>
      </w:r>
      <w:r w:rsidR="00DC450D">
        <w:rPr>
          <w:rFonts w:cs="Simplified Arabic" w:hint="cs"/>
          <w:b/>
          <w:bCs/>
          <w:sz w:val="32"/>
          <w:szCs w:val="28"/>
          <w:rtl/>
        </w:rPr>
        <w:t xml:space="preserve">ما أدري، </w:t>
      </w:r>
      <w:r w:rsidRPr="004C2F43">
        <w:rPr>
          <w:rFonts w:cs="Simplified Arabic" w:hint="cs"/>
          <w:b/>
          <w:bCs/>
          <w:sz w:val="32"/>
          <w:szCs w:val="28"/>
          <w:rtl/>
        </w:rPr>
        <w:t xml:space="preserve">ما رأيكم </w:t>
      </w:r>
      <w:r w:rsidR="00DC450D">
        <w:rPr>
          <w:rFonts w:cs="Simplified Arabic" w:hint="cs"/>
          <w:b/>
          <w:bCs/>
          <w:sz w:val="32"/>
          <w:szCs w:val="28"/>
          <w:rtl/>
        </w:rPr>
        <w:t>-</w:t>
      </w:r>
      <w:r w:rsidRPr="004C2F43">
        <w:rPr>
          <w:rFonts w:cs="Simplified Arabic" w:hint="cs"/>
          <w:b/>
          <w:bCs/>
          <w:sz w:val="32"/>
          <w:szCs w:val="28"/>
          <w:rtl/>
        </w:rPr>
        <w:t>أحسن الله إليكم</w:t>
      </w:r>
      <w:r w:rsidR="00DC450D">
        <w:rPr>
          <w:rFonts w:cs="Simplified Arabic" w:hint="cs"/>
          <w:b/>
          <w:bCs/>
          <w:sz w:val="32"/>
          <w:szCs w:val="28"/>
          <w:rtl/>
        </w:rPr>
        <w:t xml:space="preserve">- في </w:t>
      </w:r>
      <w:r>
        <w:rPr>
          <w:rFonts w:cs="Simplified Arabic" w:hint="cs"/>
          <w:b/>
          <w:bCs/>
          <w:sz w:val="32"/>
          <w:szCs w:val="28"/>
          <w:rtl/>
        </w:rPr>
        <w:t>التسويد سواء</w:t>
      </w:r>
      <w:r w:rsidRPr="004C2F43">
        <w:rPr>
          <w:rFonts w:cs="Simplified Arabic" w:hint="cs"/>
          <w:b/>
          <w:bCs/>
          <w:sz w:val="32"/>
          <w:szCs w:val="28"/>
          <w:rtl/>
        </w:rPr>
        <w:t xml:space="preserve"> للنبي </w:t>
      </w:r>
      <w:r>
        <w:rPr>
          <w:rFonts w:cs="Simplified Arabic" w:hint="cs"/>
          <w:b/>
          <w:bCs/>
          <w:sz w:val="32"/>
          <w:szCs w:val="28"/>
          <w:rtl/>
        </w:rPr>
        <w:t>-صلى الله عليه وسلم-</w:t>
      </w:r>
      <w:r w:rsidRPr="004C2F43">
        <w:rPr>
          <w:rFonts w:cs="Simplified Arabic" w:hint="cs"/>
          <w:b/>
          <w:bCs/>
          <w:sz w:val="32"/>
          <w:szCs w:val="28"/>
          <w:rtl/>
        </w:rPr>
        <w:t xml:space="preserve"> أو للصحابة أو من بعدهم</w:t>
      </w:r>
      <w:r>
        <w:rPr>
          <w:rFonts w:cs="Simplified Arabic" w:hint="cs"/>
          <w:b/>
          <w:bCs/>
          <w:sz w:val="32"/>
          <w:szCs w:val="28"/>
          <w:rtl/>
        </w:rPr>
        <w:t>؟</w:t>
      </w:r>
    </w:p>
    <w:p w:rsidR="008165E9" w:rsidRPr="004C2F43" w:rsidRDefault="008165E9" w:rsidP="0006107F">
      <w:pPr>
        <w:jc w:val="both"/>
        <w:rPr>
          <w:rFonts w:cs="Simplified Arabic"/>
          <w:sz w:val="32"/>
          <w:szCs w:val="28"/>
          <w:rtl/>
        </w:rPr>
      </w:pPr>
      <w:r w:rsidRPr="004C2F43">
        <w:rPr>
          <w:rFonts w:cs="Simplified Arabic" w:hint="cs"/>
          <w:sz w:val="32"/>
          <w:szCs w:val="28"/>
          <w:rtl/>
        </w:rPr>
        <w:t xml:space="preserve">ثبت عنه </w:t>
      </w:r>
      <w:r>
        <w:rPr>
          <w:rFonts w:cs="Simplified Arabic" w:hint="cs"/>
          <w:sz w:val="32"/>
          <w:szCs w:val="28"/>
          <w:rtl/>
        </w:rPr>
        <w:t xml:space="preserve">-عليه الصلاة والسلام- </w:t>
      </w:r>
      <w:r w:rsidRPr="004C2F43">
        <w:rPr>
          <w:rFonts w:cs="Simplified Arabic" w:hint="cs"/>
          <w:sz w:val="32"/>
          <w:szCs w:val="28"/>
          <w:rtl/>
        </w:rPr>
        <w:t>أنه ق</w:t>
      </w:r>
      <w:r>
        <w:rPr>
          <w:rFonts w:cs="Simplified Arabic" w:hint="cs"/>
          <w:sz w:val="32"/>
          <w:szCs w:val="28"/>
          <w:rtl/>
        </w:rPr>
        <w:t xml:space="preserve">ال: </w:t>
      </w:r>
      <w:r>
        <w:rPr>
          <w:rFonts w:cs="Simplified Arabic" w:hint="eastAsia"/>
          <w:color w:val="0000FF"/>
          <w:sz w:val="32"/>
          <w:szCs w:val="28"/>
          <w:rtl/>
        </w:rPr>
        <w:t>«</w:t>
      </w:r>
      <w:r w:rsidRPr="007A37BD">
        <w:rPr>
          <w:rFonts w:cs="Simplified Arabic" w:hint="cs"/>
          <w:color w:val="0000FF"/>
          <w:sz w:val="32"/>
          <w:szCs w:val="28"/>
          <w:rtl/>
        </w:rPr>
        <w:t>أنا سيد ولد آدم ولا فخر</w:t>
      </w:r>
      <w:r>
        <w:rPr>
          <w:rFonts w:cs="Simplified Arabic" w:hint="eastAsia"/>
          <w:color w:val="0000FF"/>
          <w:sz w:val="32"/>
          <w:szCs w:val="28"/>
          <w:rtl/>
        </w:rPr>
        <w:t>»</w:t>
      </w:r>
      <w:r w:rsidRPr="004C2F43">
        <w:rPr>
          <w:rFonts w:cs="Simplified Arabic" w:hint="cs"/>
          <w:sz w:val="32"/>
          <w:szCs w:val="28"/>
          <w:rtl/>
        </w:rPr>
        <w:t xml:space="preserve"> وثبت عنه أنه قال: </w:t>
      </w:r>
      <w:r>
        <w:rPr>
          <w:rFonts w:cs="Simplified Arabic" w:hint="cs"/>
          <w:color w:val="0000FF"/>
          <w:sz w:val="32"/>
          <w:szCs w:val="28"/>
          <w:rtl/>
        </w:rPr>
        <w:t>«</w:t>
      </w:r>
      <w:r w:rsidRPr="007A37BD">
        <w:rPr>
          <w:rFonts w:cs="Simplified Arabic" w:hint="cs"/>
          <w:color w:val="0000FF"/>
          <w:sz w:val="32"/>
          <w:szCs w:val="28"/>
          <w:rtl/>
        </w:rPr>
        <w:t>السيد الله</w:t>
      </w:r>
      <w:r>
        <w:rPr>
          <w:rFonts w:cs="Simplified Arabic" w:hint="eastAsia"/>
          <w:color w:val="0000FF"/>
          <w:sz w:val="32"/>
          <w:szCs w:val="28"/>
          <w:rtl/>
        </w:rPr>
        <w:t>»</w:t>
      </w:r>
      <w:r>
        <w:rPr>
          <w:rFonts w:cs="Simplified Arabic" w:hint="cs"/>
          <w:sz w:val="32"/>
          <w:szCs w:val="28"/>
          <w:rtl/>
        </w:rPr>
        <w:t xml:space="preserve"> فإذا لُم</w:t>
      </w:r>
      <w:r w:rsidR="00DC450D">
        <w:rPr>
          <w:rFonts w:cs="Simplified Arabic" w:hint="cs"/>
          <w:sz w:val="32"/>
          <w:szCs w:val="28"/>
          <w:rtl/>
        </w:rPr>
        <w:t>ِ</w:t>
      </w:r>
      <w:r w:rsidRPr="004C2F43">
        <w:rPr>
          <w:rFonts w:cs="Simplified Arabic" w:hint="cs"/>
          <w:sz w:val="32"/>
          <w:szCs w:val="28"/>
          <w:rtl/>
        </w:rPr>
        <w:t xml:space="preserve">سَ من الأسلوب والتعبير الغلو والمبالغة فينبغي أن يقال: </w:t>
      </w:r>
      <w:r>
        <w:rPr>
          <w:rFonts w:cs="Simplified Arabic" w:hint="eastAsia"/>
          <w:color w:val="0000FF"/>
          <w:sz w:val="32"/>
          <w:szCs w:val="28"/>
          <w:rtl/>
        </w:rPr>
        <w:t>«</w:t>
      </w:r>
      <w:r w:rsidRPr="003D7E15">
        <w:rPr>
          <w:rFonts w:cs="Simplified Arabic" w:hint="cs"/>
          <w:color w:val="0000FF"/>
          <w:sz w:val="32"/>
          <w:szCs w:val="28"/>
          <w:rtl/>
        </w:rPr>
        <w:t>السيد الله</w:t>
      </w:r>
      <w:r>
        <w:rPr>
          <w:rFonts w:cs="Simplified Arabic" w:hint="eastAsia"/>
          <w:color w:val="0000FF"/>
          <w:sz w:val="32"/>
          <w:szCs w:val="28"/>
          <w:rtl/>
        </w:rPr>
        <w:t>»</w:t>
      </w:r>
      <w:r>
        <w:rPr>
          <w:rFonts w:cs="Simplified Arabic" w:hint="cs"/>
          <w:sz w:val="32"/>
          <w:szCs w:val="28"/>
          <w:rtl/>
        </w:rPr>
        <w:t>،</w:t>
      </w:r>
      <w:r w:rsidRPr="004C2F43">
        <w:rPr>
          <w:rFonts w:cs="Simplified Arabic" w:hint="cs"/>
          <w:sz w:val="32"/>
          <w:szCs w:val="28"/>
          <w:rtl/>
        </w:rPr>
        <w:t xml:space="preserve"> وإذا أ</w:t>
      </w:r>
      <w:r w:rsidR="0006107F">
        <w:rPr>
          <w:rFonts w:cs="Simplified Arabic" w:hint="cs"/>
          <w:sz w:val="32"/>
          <w:szCs w:val="28"/>
          <w:rtl/>
        </w:rPr>
        <w:t>ُ</w:t>
      </w:r>
      <w:r w:rsidRPr="004C2F43">
        <w:rPr>
          <w:rFonts w:cs="Simplified Arabic" w:hint="cs"/>
          <w:sz w:val="32"/>
          <w:szCs w:val="28"/>
          <w:rtl/>
        </w:rPr>
        <w:t>نز</w:t>
      </w:r>
      <w:r w:rsidR="0006107F">
        <w:rPr>
          <w:rFonts w:cs="Simplified Arabic" w:hint="cs"/>
          <w:sz w:val="32"/>
          <w:szCs w:val="28"/>
          <w:rtl/>
        </w:rPr>
        <w:t>ِ</w:t>
      </w:r>
      <w:r w:rsidRPr="004C2F43">
        <w:rPr>
          <w:rFonts w:cs="Simplified Arabic" w:hint="cs"/>
          <w:sz w:val="32"/>
          <w:szCs w:val="28"/>
          <w:rtl/>
        </w:rPr>
        <w:t xml:space="preserve">ل النبي </w:t>
      </w:r>
      <w:r>
        <w:rPr>
          <w:rFonts w:cs="Simplified Arabic" w:hint="cs"/>
          <w:sz w:val="32"/>
          <w:szCs w:val="28"/>
          <w:rtl/>
        </w:rPr>
        <w:t>-صلى الله عليه وسلم- في منزلته اللائقة ب</w:t>
      </w:r>
      <w:r w:rsidRPr="004C2F43">
        <w:rPr>
          <w:rFonts w:cs="Simplified Arabic" w:hint="cs"/>
          <w:sz w:val="32"/>
          <w:szCs w:val="28"/>
          <w:rtl/>
        </w:rPr>
        <w:t>ه</w:t>
      </w:r>
      <w:r>
        <w:rPr>
          <w:rFonts w:cs="Simplified Arabic" w:hint="cs"/>
          <w:sz w:val="32"/>
          <w:szCs w:val="28"/>
          <w:rtl/>
        </w:rPr>
        <w:t>،</w:t>
      </w:r>
      <w:r w:rsidRPr="004C2F43">
        <w:rPr>
          <w:rFonts w:cs="Simplified Arabic" w:hint="cs"/>
          <w:sz w:val="32"/>
          <w:szCs w:val="28"/>
          <w:rtl/>
        </w:rPr>
        <w:t xml:space="preserve"> وقيل</w:t>
      </w:r>
      <w:r>
        <w:rPr>
          <w:rFonts w:cs="Simplified Arabic" w:hint="cs"/>
          <w:sz w:val="32"/>
          <w:szCs w:val="28"/>
          <w:rtl/>
        </w:rPr>
        <w:t>:</w:t>
      </w:r>
      <w:r w:rsidRPr="004C2F43">
        <w:rPr>
          <w:rFonts w:cs="Simplified Arabic" w:hint="cs"/>
          <w:sz w:val="32"/>
          <w:szCs w:val="28"/>
          <w:rtl/>
        </w:rPr>
        <w:t xml:space="preserve"> هو سيد الخلق</w:t>
      </w:r>
      <w:r>
        <w:rPr>
          <w:rFonts w:cs="Simplified Arabic" w:hint="cs"/>
          <w:sz w:val="32"/>
          <w:szCs w:val="28"/>
          <w:rtl/>
        </w:rPr>
        <w:t>،</w:t>
      </w:r>
      <w:r w:rsidRPr="004C2F43">
        <w:rPr>
          <w:rFonts w:cs="Simplified Arabic" w:hint="cs"/>
          <w:sz w:val="32"/>
          <w:szCs w:val="28"/>
          <w:rtl/>
        </w:rPr>
        <w:t xml:space="preserve"> لا شك أنه سيد الخلق، وهو الذي يقول </w:t>
      </w:r>
      <w:r>
        <w:rPr>
          <w:rFonts w:cs="Simplified Arabic" w:hint="cs"/>
          <w:sz w:val="32"/>
          <w:szCs w:val="28"/>
          <w:rtl/>
        </w:rPr>
        <w:t xml:space="preserve">-عليه الصلاة والسلام- </w:t>
      </w:r>
      <w:r w:rsidRPr="004C2F43">
        <w:rPr>
          <w:rFonts w:cs="Simplified Arabic" w:hint="cs"/>
          <w:sz w:val="32"/>
          <w:szCs w:val="28"/>
          <w:rtl/>
        </w:rPr>
        <w:t xml:space="preserve">: </w:t>
      </w:r>
      <w:r>
        <w:rPr>
          <w:rFonts w:cs="Simplified Arabic" w:hint="eastAsia"/>
          <w:color w:val="0000FF"/>
          <w:sz w:val="32"/>
          <w:szCs w:val="28"/>
          <w:rtl/>
        </w:rPr>
        <w:t>«</w:t>
      </w:r>
      <w:r w:rsidRPr="007A37BD">
        <w:rPr>
          <w:rFonts w:cs="Simplified Arabic" w:hint="cs"/>
          <w:color w:val="0000FF"/>
          <w:sz w:val="32"/>
          <w:szCs w:val="28"/>
          <w:rtl/>
        </w:rPr>
        <w:t>أنا سيد ولد آدم ولا فخر</w:t>
      </w:r>
      <w:r>
        <w:rPr>
          <w:rFonts w:cs="Simplified Arabic" w:hint="eastAsia"/>
          <w:color w:val="0000FF"/>
          <w:sz w:val="32"/>
          <w:szCs w:val="28"/>
          <w:rtl/>
        </w:rPr>
        <w:t>»</w:t>
      </w:r>
      <w:r w:rsidRPr="004C2F43">
        <w:rPr>
          <w:rFonts w:cs="Simplified Arabic" w:hint="cs"/>
          <w:sz w:val="32"/>
          <w:szCs w:val="28"/>
          <w:rtl/>
        </w:rPr>
        <w:t xml:space="preserve"> لكن هذا فيما للإنسان فيه سعة، أما الأمور المتعب</w:t>
      </w:r>
      <w:r w:rsidR="0006107F">
        <w:rPr>
          <w:rFonts w:cs="Simplified Arabic" w:hint="cs"/>
          <w:sz w:val="32"/>
          <w:szCs w:val="28"/>
          <w:rtl/>
        </w:rPr>
        <w:t>َّ</w:t>
      </w:r>
      <w:r w:rsidRPr="004C2F43">
        <w:rPr>
          <w:rFonts w:cs="Simplified Arabic" w:hint="cs"/>
          <w:sz w:val="32"/>
          <w:szCs w:val="28"/>
          <w:rtl/>
        </w:rPr>
        <w:t>د بها لا يجوز أن يضاف عليها أي كلمة، فلا يقال في التشهد مثلاً: وأشهد أن سيدنا محمد</w:t>
      </w:r>
      <w:r w:rsidR="001D27A2">
        <w:rPr>
          <w:rFonts w:cs="Simplified Arabic" w:hint="cs"/>
          <w:sz w:val="32"/>
          <w:szCs w:val="28"/>
          <w:rtl/>
        </w:rPr>
        <w:t xml:space="preserve"> رسول</w:t>
      </w:r>
      <w:r w:rsidR="0006107F">
        <w:rPr>
          <w:rFonts w:cs="Simplified Arabic" w:hint="cs"/>
          <w:sz w:val="32"/>
          <w:szCs w:val="28"/>
          <w:rtl/>
        </w:rPr>
        <w:t xml:space="preserve"> الله</w:t>
      </w:r>
      <w:r w:rsidR="001D27A2">
        <w:rPr>
          <w:rFonts w:cs="Simplified Arabic" w:hint="cs"/>
          <w:sz w:val="32"/>
          <w:szCs w:val="28"/>
          <w:rtl/>
        </w:rPr>
        <w:t>...</w:t>
      </w:r>
      <w:r w:rsidRPr="004C2F43">
        <w:rPr>
          <w:rFonts w:cs="Simplified Arabic" w:hint="cs"/>
          <w:sz w:val="32"/>
          <w:szCs w:val="28"/>
          <w:rtl/>
        </w:rPr>
        <w:t>؛ لأن هذا متعب</w:t>
      </w:r>
      <w:r w:rsidR="0006107F">
        <w:rPr>
          <w:rFonts w:cs="Simplified Arabic" w:hint="cs"/>
          <w:sz w:val="32"/>
          <w:szCs w:val="28"/>
          <w:rtl/>
        </w:rPr>
        <w:t>َّ</w:t>
      </w:r>
      <w:r w:rsidRPr="004C2F43">
        <w:rPr>
          <w:rFonts w:cs="Simplified Arabic" w:hint="cs"/>
          <w:sz w:val="32"/>
          <w:szCs w:val="28"/>
          <w:rtl/>
        </w:rPr>
        <w:t>د بلفظه، هذا ذكر متعب</w:t>
      </w:r>
      <w:r w:rsidR="0006107F">
        <w:rPr>
          <w:rFonts w:cs="Simplified Arabic" w:hint="cs"/>
          <w:sz w:val="32"/>
          <w:szCs w:val="28"/>
          <w:rtl/>
        </w:rPr>
        <w:t>َّ</w:t>
      </w:r>
      <w:r w:rsidRPr="004C2F43">
        <w:rPr>
          <w:rFonts w:cs="Simplified Arabic" w:hint="cs"/>
          <w:sz w:val="32"/>
          <w:szCs w:val="28"/>
          <w:rtl/>
        </w:rPr>
        <w:t>د بلفظه، لكن إذا قلت: سيد</w:t>
      </w:r>
      <w:r w:rsidR="0006107F">
        <w:rPr>
          <w:rFonts w:cs="Simplified Arabic" w:hint="cs"/>
          <w:sz w:val="32"/>
          <w:szCs w:val="28"/>
          <w:rtl/>
        </w:rPr>
        <w:t>ُ</w:t>
      </w:r>
      <w:r w:rsidRPr="004C2F43">
        <w:rPr>
          <w:rFonts w:cs="Simplified Arabic" w:hint="cs"/>
          <w:sz w:val="32"/>
          <w:szCs w:val="28"/>
          <w:rtl/>
        </w:rPr>
        <w:t>نا رسول</w:t>
      </w:r>
      <w:r w:rsidR="0006107F">
        <w:rPr>
          <w:rFonts w:cs="Simplified Arabic" w:hint="cs"/>
          <w:sz w:val="32"/>
          <w:szCs w:val="28"/>
          <w:rtl/>
        </w:rPr>
        <w:t>ُ</w:t>
      </w:r>
      <w:r w:rsidRPr="004C2F43">
        <w:rPr>
          <w:rFonts w:cs="Simplified Arabic" w:hint="cs"/>
          <w:sz w:val="32"/>
          <w:szCs w:val="28"/>
          <w:rtl/>
        </w:rPr>
        <w:t xml:space="preserve"> الله، اللهم صل</w:t>
      </w:r>
      <w:r w:rsidR="0006107F">
        <w:rPr>
          <w:rFonts w:cs="Simplified Arabic" w:hint="cs"/>
          <w:sz w:val="32"/>
          <w:szCs w:val="28"/>
          <w:rtl/>
        </w:rPr>
        <w:t>ِّ</w:t>
      </w:r>
      <w:r w:rsidRPr="004C2F43">
        <w:rPr>
          <w:rFonts w:cs="Simplified Arabic" w:hint="cs"/>
          <w:sz w:val="32"/>
          <w:szCs w:val="28"/>
          <w:rtl/>
        </w:rPr>
        <w:t xml:space="preserve"> وسلم على سيدنا محمد</w:t>
      </w:r>
      <w:r>
        <w:rPr>
          <w:rFonts w:cs="Simplified Arabic" w:hint="cs"/>
          <w:sz w:val="32"/>
          <w:szCs w:val="28"/>
          <w:rtl/>
        </w:rPr>
        <w:t>،</w:t>
      </w:r>
      <w:r w:rsidRPr="004C2F43">
        <w:rPr>
          <w:rFonts w:cs="Simplified Arabic" w:hint="cs"/>
          <w:sz w:val="32"/>
          <w:szCs w:val="28"/>
          <w:rtl/>
        </w:rPr>
        <w:t xml:space="preserve"> لا إشكال في ذلك؛ لأنه سيد ولد آدم، وكذلك الصحابة لا شك أنهم سادة لما اشتملوا عليه</w:t>
      </w:r>
      <w:r>
        <w:rPr>
          <w:rFonts w:cs="Simplified Arabic" w:hint="cs"/>
          <w:sz w:val="32"/>
          <w:szCs w:val="28"/>
          <w:rtl/>
        </w:rPr>
        <w:t>،</w:t>
      </w:r>
      <w:r w:rsidRPr="004C2F43">
        <w:rPr>
          <w:rFonts w:cs="Simplified Arabic" w:hint="cs"/>
          <w:sz w:val="32"/>
          <w:szCs w:val="28"/>
          <w:rtl/>
        </w:rPr>
        <w:t xml:space="preserve"> و</w:t>
      </w:r>
      <w:r>
        <w:rPr>
          <w:rFonts w:cs="Simplified Arabic" w:hint="cs"/>
          <w:sz w:val="32"/>
          <w:szCs w:val="28"/>
          <w:rtl/>
        </w:rPr>
        <w:t>ل</w:t>
      </w:r>
      <w:r w:rsidRPr="004C2F43">
        <w:rPr>
          <w:rFonts w:cs="Simplified Arabic" w:hint="cs"/>
          <w:sz w:val="32"/>
          <w:szCs w:val="28"/>
          <w:rtl/>
        </w:rPr>
        <w:t>ما اتصفوا به من السيادة في الد</w:t>
      </w:r>
      <w:r w:rsidR="0006107F">
        <w:rPr>
          <w:rFonts w:cs="Simplified Arabic" w:hint="cs"/>
          <w:sz w:val="32"/>
          <w:szCs w:val="28"/>
          <w:rtl/>
        </w:rPr>
        <w:t>ِّ</w:t>
      </w:r>
      <w:r w:rsidRPr="004C2F43">
        <w:rPr>
          <w:rFonts w:cs="Simplified Arabic" w:hint="cs"/>
          <w:sz w:val="32"/>
          <w:szCs w:val="28"/>
          <w:rtl/>
        </w:rPr>
        <w:t>ين والإمامة فيه، ينبغي أن ينز</w:t>
      </w:r>
      <w:r w:rsidR="0006107F">
        <w:rPr>
          <w:rFonts w:cs="Simplified Arabic" w:hint="cs"/>
          <w:sz w:val="32"/>
          <w:szCs w:val="28"/>
          <w:rtl/>
        </w:rPr>
        <w:t>َّ</w:t>
      </w:r>
      <w:r w:rsidRPr="004C2F43">
        <w:rPr>
          <w:rFonts w:cs="Simplified Arabic" w:hint="cs"/>
          <w:sz w:val="32"/>
          <w:szCs w:val="28"/>
          <w:rtl/>
        </w:rPr>
        <w:t xml:space="preserve">ه هذا اللفظ الذي فيه شيء من التعظيم والتبجيل، فلا يطلق على منافق </w:t>
      </w:r>
      <w:r w:rsidR="0006107F">
        <w:rPr>
          <w:rFonts w:cs="Simplified Arabic" w:hint="cs"/>
          <w:sz w:val="32"/>
          <w:szCs w:val="28"/>
          <w:rtl/>
        </w:rPr>
        <w:t>أو</w:t>
      </w:r>
      <w:r w:rsidRPr="004C2F43">
        <w:rPr>
          <w:rFonts w:cs="Simplified Arabic" w:hint="cs"/>
          <w:sz w:val="32"/>
          <w:szCs w:val="28"/>
          <w:rtl/>
        </w:rPr>
        <w:t xml:space="preserve"> على فاسق</w:t>
      </w:r>
      <w:r>
        <w:rPr>
          <w:rFonts w:cs="Simplified Arabic" w:hint="cs"/>
          <w:sz w:val="32"/>
          <w:szCs w:val="28"/>
          <w:rtl/>
        </w:rPr>
        <w:t>،</w:t>
      </w:r>
      <w:r w:rsidRPr="004C2F43">
        <w:rPr>
          <w:rFonts w:cs="Simplified Arabic" w:hint="cs"/>
          <w:sz w:val="32"/>
          <w:szCs w:val="28"/>
          <w:rtl/>
        </w:rPr>
        <w:t xml:space="preserve"> وما أشبه ذلك، أما لا شك أن المسلم التقي الورع والعال</w:t>
      </w:r>
      <w:r w:rsidR="0006107F">
        <w:rPr>
          <w:rFonts w:cs="Simplified Arabic" w:hint="cs"/>
          <w:sz w:val="32"/>
          <w:szCs w:val="28"/>
          <w:rtl/>
        </w:rPr>
        <w:t>ِ</w:t>
      </w:r>
      <w:r w:rsidRPr="004C2F43">
        <w:rPr>
          <w:rFonts w:cs="Simplified Arabic" w:hint="cs"/>
          <w:sz w:val="32"/>
          <w:szCs w:val="28"/>
          <w:rtl/>
        </w:rPr>
        <w:t>م لا شك أنهم سادة، وأما الجهال فليسوا بسادة.</w:t>
      </w:r>
    </w:p>
    <w:p w:rsidR="008165E9" w:rsidRPr="004C2F43" w:rsidRDefault="001D27A2" w:rsidP="001D27A2">
      <w:pPr>
        <w:jc w:val="both"/>
        <w:rPr>
          <w:rFonts w:cs="Simplified Arabic"/>
          <w:b/>
          <w:bCs/>
          <w:sz w:val="32"/>
          <w:szCs w:val="28"/>
          <w:rtl/>
        </w:rPr>
      </w:pPr>
      <w:r>
        <w:rPr>
          <w:rFonts w:cs="Simplified Arabic" w:hint="cs"/>
          <w:b/>
          <w:bCs/>
          <w:sz w:val="32"/>
          <w:szCs w:val="28"/>
          <w:rtl/>
        </w:rPr>
        <w:t>المقدم</w:t>
      </w:r>
      <w:r w:rsidR="008165E9">
        <w:rPr>
          <w:rFonts w:cs="Simplified Arabic" w:hint="cs"/>
          <w:b/>
          <w:bCs/>
          <w:sz w:val="32"/>
          <w:szCs w:val="28"/>
          <w:rtl/>
        </w:rPr>
        <w:t>: ما ي</w:t>
      </w:r>
      <w:r w:rsidR="0006107F">
        <w:rPr>
          <w:rFonts w:cs="Simplified Arabic" w:hint="cs"/>
          <w:b/>
          <w:bCs/>
          <w:sz w:val="32"/>
          <w:szCs w:val="28"/>
          <w:rtl/>
        </w:rPr>
        <w:t>ُ</w:t>
      </w:r>
      <w:r w:rsidR="008165E9">
        <w:rPr>
          <w:rFonts w:cs="Simplified Arabic" w:hint="cs"/>
          <w:b/>
          <w:bCs/>
          <w:sz w:val="32"/>
          <w:szCs w:val="28"/>
          <w:rtl/>
        </w:rPr>
        <w:t>نك</w:t>
      </w:r>
      <w:r w:rsidR="0006107F">
        <w:rPr>
          <w:rFonts w:cs="Simplified Arabic" w:hint="cs"/>
          <w:b/>
          <w:bCs/>
          <w:sz w:val="32"/>
          <w:szCs w:val="28"/>
          <w:rtl/>
        </w:rPr>
        <w:t>َ</w:t>
      </w:r>
      <w:r w:rsidR="008165E9">
        <w:rPr>
          <w:rFonts w:cs="Simplified Arabic" w:hint="cs"/>
          <w:b/>
          <w:bCs/>
          <w:sz w:val="32"/>
          <w:szCs w:val="28"/>
          <w:rtl/>
        </w:rPr>
        <w:t>ر</w:t>
      </w:r>
      <w:r w:rsidR="008165E9" w:rsidRPr="004C2F43">
        <w:rPr>
          <w:rFonts w:cs="Simplified Arabic" w:hint="cs"/>
          <w:b/>
          <w:bCs/>
          <w:sz w:val="32"/>
          <w:szCs w:val="28"/>
          <w:rtl/>
        </w:rPr>
        <w:t xml:space="preserve"> يا شيخ</w:t>
      </w:r>
      <w:r w:rsidR="008165E9">
        <w:rPr>
          <w:rFonts w:cs="Simplified Arabic" w:hint="cs"/>
          <w:b/>
          <w:bCs/>
          <w:sz w:val="32"/>
          <w:szCs w:val="28"/>
          <w:rtl/>
        </w:rPr>
        <w:t xml:space="preserve"> على من قال: سيدنا عمر؟</w:t>
      </w:r>
    </w:p>
    <w:p w:rsidR="008165E9" w:rsidRPr="004C2F43" w:rsidRDefault="008165E9" w:rsidP="001D27A2">
      <w:pPr>
        <w:jc w:val="both"/>
        <w:rPr>
          <w:rFonts w:cs="Simplified Arabic"/>
          <w:sz w:val="32"/>
          <w:szCs w:val="28"/>
          <w:rtl/>
        </w:rPr>
      </w:pPr>
      <w:r w:rsidRPr="004C2F43">
        <w:rPr>
          <w:rFonts w:cs="Simplified Arabic" w:hint="cs"/>
          <w:sz w:val="32"/>
          <w:szCs w:val="28"/>
          <w:rtl/>
        </w:rPr>
        <w:t>ما فيه إشكال في التعبير العادي، لا إشكال فيه، لكن ما ت</w:t>
      </w:r>
      <w:r w:rsidR="0006107F">
        <w:rPr>
          <w:rFonts w:cs="Simplified Arabic" w:hint="cs"/>
          <w:sz w:val="32"/>
          <w:szCs w:val="28"/>
          <w:rtl/>
        </w:rPr>
        <w:t>ُ</w:t>
      </w:r>
      <w:r w:rsidRPr="004C2F43">
        <w:rPr>
          <w:rFonts w:cs="Simplified Arabic" w:hint="cs"/>
          <w:sz w:val="32"/>
          <w:szCs w:val="28"/>
          <w:rtl/>
        </w:rPr>
        <w:t>عب</w:t>
      </w:r>
      <w:r w:rsidR="0006107F">
        <w:rPr>
          <w:rFonts w:cs="Simplified Arabic" w:hint="cs"/>
          <w:sz w:val="32"/>
          <w:szCs w:val="28"/>
          <w:rtl/>
        </w:rPr>
        <w:t>ِّ</w:t>
      </w:r>
      <w:r w:rsidRPr="004C2F43">
        <w:rPr>
          <w:rFonts w:cs="Simplified Arabic" w:hint="cs"/>
          <w:sz w:val="32"/>
          <w:szCs w:val="28"/>
          <w:rtl/>
        </w:rPr>
        <w:t xml:space="preserve">د بلفظه </w:t>
      </w:r>
      <w:r>
        <w:rPr>
          <w:rFonts w:cs="Simplified Arabic" w:hint="cs"/>
          <w:sz w:val="32"/>
          <w:szCs w:val="28"/>
          <w:rtl/>
        </w:rPr>
        <w:t>لا، ينبغي أنه إذا اشتف أو لُم</w:t>
      </w:r>
      <w:r w:rsidRPr="004C2F43">
        <w:rPr>
          <w:rFonts w:cs="Simplified Arabic" w:hint="cs"/>
          <w:sz w:val="32"/>
          <w:szCs w:val="28"/>
          <w:rtl/>
        </w:rPr>
        <w:t>س</w:t>
      </w:r>
      <w:r>
        <w:rPr>
          <w:rFonts w:cs="Simplified Arabic" w:hint="cs"/>
          <w:sz w:val="32"/>
          <w:szCs w:val="28"/>
          <w:rtl/>
        </w:rPr>
        <w:t>َ</w:t>
      </w:r>
      <w:r w:rsidRPr="004C2F43">
        <w:rPr>
          <w:rFonts w:cs="Simplified Arabic" w:hint="cs"/>
          <w:sz w:val="32"/>
          <w:szCs w:val="28"/>
          <w:rtl/>
        </w:rPr>
        <w:t xml:space="preserve"> من تعبير الشخص أنه ينزل هذا الشخص فوق منزلته ينبغي أن يقال: </w:t>
      </w:r>
      <w:r w:rsidR="001D27A2">
        <w:rPr>
          <w:rFonts w:cs="Simplified Arabic" w:hint="eastAsia"/>
          <w:color w:val="0000FF"/>
          <w:sz w:val="32"/>
          <w:szCs w:val="28"/>
          <w:rtl/>
        </w:rPr>
        <w:t>«</w:t>
      </w:r>
      <w:r w:rsidRPr="00F16E31">
        <w:rPr>
          <w:rFonts w:cs="Simplified Arabic" w:hint="cs"/>
          <w:color w:val="0000FF"/>
          <w:sz w:val="32"/>
          <w:szCs w:val="28"/>
          <w:rtl/>
        </w:rPr>
        <w:t>السيد الله</w:t>
      </w:r>
      <w:r w:rsidR="001D27A2">
        <w:rPr>
          <w:rFonts w:cs="Simplified Arabic" w:hint="eastAsia"/>
          <w:color w:val="0000FF"/>
          <w:sz w:val="32"/>
          <w:szCs w:val="28"/>
          <w:rtl/>
        </w:rPr>
        <w:t>»</w:t>
      </w:r>
      <w:r w:rsidR="001D27A2">
        <w:rPr>
          <w:rFonts w:cs="Simplified Arabic" w:hint="cs"/>
          <w:sz w:val="32"/>
          <w:szCs w:val="28"/>
          <w:rtl/>
        </w:rPr>
        <w:t xml:space="preserve"> حس</w:t>
      </w:r>
      <w:r w:rsidR="0006107F">
        <w:rPr>
          <w:rFonts w:cs="Simplified Arabic" w:hint="cs"/>
          <w:sz w:val="32"/>
          <w:szCs w:val="28"/>
          <w:rtl/>
        </w:rPr>
        <w:t>ْ</w:t>
      </w:r>
      <w:r w:rsidR="001D27A2">
        <w:rPr>
          <w:rFonts w:cs="Simplified Arabic" w:hint="cs"/>
          <w:sz w:val="32"/>
          <w:szCs w:val="28"/>
          <w:rtl/>
        </w:rPr>
        <w:t>مًا</w:t>
      </w:r>
      <w:r w:rsidRPr="004C2F43">
        <w:rPr>
          <w:rFonts w:cs="Simplified Arabic" w:hint="cs"/>
          <w:sz w:val="32"/>
          <w:szCs w:val="28"/>
          <w:rtl/>
        </w:rPr>
        <w:t xml:space="preserve"> للمادة؛ لأن الغلو يوصل إلى ما لا تحمد عقباه.</w:t>
      </w:r>
    </w:p>
    <w:p w:rsidR="008165E9" w:rsidRPr="004C2F43" w:rsidRDefault="008165E9" w:rsidP="0006107F">
      <w:pPr>
        <w:jc w:val="both"/>
        <w:rPr>
          <w:rFonts w:cs="Simplified Arabic"/>
          <w:b/>
          <w:bCs/>
          <w:sz w:val="32"/>
          <w:szCs w:val="28"/>
          <w:rtl/>
        </w:rPr>
      </w:pPr>
      <w:r>
        <w:rPr>
          <w:rFonts w:cs="Simplified Arabic" w:hint="cs"/>
          <w:b/>
          <w:bCs/>
          <w:sz w:val="32"/>
          <w:szCs w:val="28"/>
          <w:rtl/>
        </w:rPr>
        <w:t xml:space="preserve">المقدم: </w:t>
      </w:r>
      <w:r w:rsidRPr="004C2F43">
        <w:rPr>
          <w:rFonts w:cs="Simplified Arabic" w:hint="cs"/>
          <w:b/>
          <w:bCs/>
          <w:sz w:val="32"/>
          <w:szCs w:val="28"/>
          <w:rtl/>
        </w:rPr>
        <w:t xml:space="preserve">أحسن </w:t>
      </w:r>
      <w:r>
        <w:rPr>
          <w:rFonts w:cs="Simplified Arabic" w:hint="cs"/>
          <w:b/>
          <w:bCs/>
          <w:sz w:val="32"/>
          <w:szCs w:val="28"/>
          <w:rtl/>
        </w:rPr>
        <w:t>الله إليكم، ذكر المؤلف في خطبته</w:t>
      </w:r>
      <w:r w:rsidR="001D27A2">
        <w:rPr>
          <w:rFonts w:cs="Simplified Arabic" w:hint="cs"/>
          <w:b/>
          <w:bCs/>
          <w:sz w:val="32"/>
          <w:szCs w:val="28"/>
          <w:rtl/>
        </w:rPr>
        <w:t xml:space="preserve"> أيضًا</w:t>
      </w:r>
      <w:r w:rsidRPr="004C2F43">
        <w:rPr>
          <w:rFonts w:cs="Simplified Arabic" w:hint="cs"/>
          <w:b/>
          <w:bCs/>
          <w:sz w:val="32"/>
          <w:szCs w:val="28"/>
          <w:rtl/>
        </w:rPr>
        <w:t xml:space="preserve"> التزامه بالن</w:t>
      </w:r>
      <w:r>
        <w:rPr>
          <w:rFonts w:cs="Simplified Arabic" w:hint="cs"/>
          <w:b/>
          <w:bCs/>
          <w:sz w:val="32"/>
          <w:szCs w:val="28"/>
          <w:rtl/>
        </w:rPr>
        <w:t>قل عن الإمام البخاري كما قال</w:t>
      </w:r>
      <w:r w:rsidRPr="004C2F43">
        <w:rPr>
          <w:rFonts w:cs="Simplified Arabic" w:hint="cs"/>
          <w:b/>
          <w:bCs/>
          <w:sz w:val="32"/>
          <w:szCs w:val="28"/>
          <w:rtl/>
        </w:rPr>
        <w:t xml:space="preserve"> </w:t>
      </w:r>
      <w:r>
        <w:rPr>
          <w:rFonts w:cs="Simplified Arabic" w:hint="cs"/>
          <w:b/>
          <w:bCs/>
          <w:sz w:val="32"/>
          <w:szCs w:val="28"/>
          <w:rtl/>
        </w:rPr>
        <w:t>فإ</w:t>
      </w:r>
      <w:r w:rsidRPr="004C2F43">
        <w:rPr>
          <w:rFonts w:cs="Simplified Arabic" w:hint="cs"/>
          <w:b/>
          <w:bCs/>
          <w:sz w:val="32"/>
          <w:szCs w:val="28"/>
          <w:rtl/>
        </w:rPr>
        <w:t>ن قال</w:t>
      </w:r>
      <w:r>
        <w:rPr>
          <w:rFonts w:cs="Simplified Arabic" w:hint="cs"/>
          <w:b/>
          <w:bCs/>
          <w:sz w:val="32"/>
          <w:szCs w:val="28"/>
          <w:rtl/>
        </w:rPr>
        <w:t>:</w:t>
      </w:r>
      <w:r w:rsidRPr="004C2F43">
        <w:rPr>
          <w:rFonts w:cs="Simplified Arabic" w:hint="cs"/>
          <w:b/>
          <w:bCs/>
          <w:sz w:val="32"/>
          <w:szCs w:val="28"/>
          <w:rtl/>
        </w:rPr>
        <w:t xml:space="preserve"> عن أنس قال</w:t>
      </w:r>
      <w:r>
        <w:rPr>
          <w:rFonts w:cs="Simplified Arabic" w:hint="cs"/>
          <w:b/>
          <w:bCs/>
          <w:sz w:val="32"/>
          <w:szCs w:val="28"/>
          <w:rtl/>
        </w:rPr>
        <w:t xml:space="preserve"> </w:t>
      </w:r>
      <w:r w:rsidRPr="004C2F43">
        <w:rPr>
          <w:rFonts w:cs="Simplified Arabic" w:hint="cs"/>
          <w:b/>
          <w:bCs/>
          <w:sz w:val="32"/>
          <w:szCs w:val="28"/>
          <w:rtl/>
        </w:rPr>
        <w:t>ه</w:t>
      </w:r>
      <w:r>
        <w:rPr>
          <w:rFonts w:cs="Simplified Arabic" w:hint="cs"/>
          <w:b/>
          <w:bCs/>
          <w:sz w:val="32"/>
          <w:szCs w:val="28"/>
          <w:rtl/>
        </w:rPr>
        <w:t>و:</w:t>
      </w:r>
      <w:r w:rsidRPr="004C2F43">
        <w:rPr>
          <w:rFonts w:cs="Simplified Arabic" w:hint="cs"/>
          <w:b/>
          <w:bCs/>
          <w:sz w:val="32"/>
          <w:szCs w:val="28"/>
          <w:rtl/>
        </w:rPr>
        <w:t xml:space="preserve"> عن أنس، إن قال</w:t>
      </w:r>
      <w:r>
        <w:rPr>
          <w:rFonts w:cs="Simplified Arabic" w:hint="cs"/>
          <w:b/>
          <w:bCs/>
          <w:sz w:val="32"/>
          <w:szCs w:val="28"/>
          <w:rtl/>
        </w:rPr>
        <w:t>:</w:t>
      </w:r>
      <w:r w:rsidRPr="004C2F43">
        <w:rPr>
          <w:rFonts w:cs="Simplified Arabic" w:hint="cs"/>
          <w:b/>
          <w:bCs/>
          <w:sz w:val="32"/>
          <w:szCs w:val="28"/>
          <w:rtl/>
        </w:rPr>
        <w:t xml:space="preserve"> عن أنس بن مالك قال</w:t>
      </w:r>
      <w:r>
        <w:rPr>
          <w:rFonts w:cs="Simplified Arabic" w:hint="cs"/>
          <w:b/>
          <w:bCs/>
          <w:sz w:val="32"/>
          <w:szCs w:val="28"/>
          <w:rtl/>
        </w:rPr>
        <w:t>:</w:t>
      </w:r>
      <w:r w:rsidRPr="004C2F43">
        <w:rPr>
          <w:rFonts w:cs="Simplified Arabic" w:hint="cs"/>
          <w:b/>
          <w:bCs/>
          <w:sz w:val="32"/>
          <w:szCs w:val="28"/>
          <w:rtl/>
        </w:rPr>
        <w:t xml:space="preserve"> عن أنس بن مالك، هل يعني هذا أن الكتب ومن نقل عن أهل السنة في هذا أنه ينقل بنفس اللفظ، فمثلاً: عن ابن عمر يقول عن ابن عمر ولا يحق له أن ينقل فيقول: عن عبد الله بن عمر، وإذا كان الصحابي</w:t>
      </w:r>
      <w:r w:rsidR="00474909">
        <w:rPr>
          <w:rFonts w:cs="Simplified Arabic" w:hint="cs"/>
          <w:b/>
          <w:bCs/>
          <w:sz w:val="32"/>
          <w:szCs w:val="28"/>
          <w:rtl/>
        </w:rPr>
        <w:t xml:space="preserve"> </w:t>
      </w:r>
      <w:r w:rsidR="0006107F">
        <w:rPr>
          <w:rFonts w:cs="Simplified Arabic" w:hint="cs"/>
          <w:b/>
          <w:bCs/>
          <w:sz w:val="32"/>
          <w:szCs w:val="28"/>
          <w:rtl/>
        </w:rPr>
        <w:t>-</w:t>
      </w:r>
      <w:r w:rsidR="00474909">
        <w:rPr>
          <w:rFonts w:cs="Simplified Arabic" w:hint="cs"/>
          <w:b/>
          <w:bCs/>
          <w:sz w:val="32"/>
          <w:szCs w:val="28"/>
          <w:rtl/>
        </w:rPr>
        <w:t>رضي الله عنه</w:t>
      </w:r>
      <w:r w:rsidR="0006107F">
        <w:rPr>
          <w:rFonts w:cs="Simplified Arabic" w:hint="cs"/>
          <w:b/>
          <w:bCs/>
          <w:sz w:val="32"/>
          <w:szCs w:val="28"/>
          <w:rtl/>
        </w:rPr>
        <w:t>-</w:t>
      </w:r>
      <w:r>
        <w:rPr>
          <w:rFonts w:cs="Simplified Arabic" w:hint="cs"/>
          <w:b/>
          <w:bCs/>
          <w:sz w:val="32"/>
          <w:szCs w:val="28"/>
          <w:rtl/>
        </w:rPr>
        <w:t xml:space="preserve"> </w:t>
      </w:r>
      <w:r w:rsidRPr="004C2F43">
        <w:rPr>
          <w:rFonts w:cs="Simplified Arabic" w:hint="cs"/>
          <w:b/>
          <w:bCs/>
          <w:sz w:val="32"/>
          <w:szCs w:val="28"/>
          <w:rtl/>
        </w:rPr>
        <w:t xml:space="preserve">قال: قال رسول الله </w:t>
      </w:r>
      <w:r>
        <w:rPr>
          <w:rFonts w:cs="Simplified Arabic" w:hint="cs"/>
          <w:b/>
          <w:bCs/>
          <w:sz w:val="32"/>
          <w:szCs w:val="28"/>
          <w:rtl/>
        </w:rPr>
        <w:t xml:space="preserve">-صلى الله عليه وسلم-، </w:t>
      </w:r>
      <w:r w:rsidRPr="004C2F43">
        <w:rPr>
          <w:rFonts w:cs="Simplified Arabic" w:hint="cs"/>
          <w:b/>
          <w:bCs/>
          <w:sz w:val="32"/>
          <w:szCs w:val="28"/>
          <w:rtl/>
        </w:rPr>
        <w:t xml:space="preserve">أو أن رسول الله </w:t>
      </w:r>
      <w:r>
        <w:rPr>
          <w:rFonts w:cs="Simplified Arabic" w:hint="cs"/>
          <w:b/>
          <w:bCs/>
          <w:sz w:val="32"/>
          <w:szCs w:val="28"/>
          <w:rtl/>
        </w:rPr>
        <w:t>-صلى الله عليه وسلم- قال، هل ألتزم بهذا النقل كما هو</w:t>
      </w:r>
      <w:r w:rsidRPr="004C2F43">
        <w:rPr>
          <w:rFonts w:cs="Simplified Arabic" w:hint="cs"/>
          <w:b/>
          <w:bCs/>
          <w:sz w:val="32"/>
          <w:szCs w:val="28"/>
          <w:rtl/>
        </w:rPr>
        <w:t xml:space="preserve"> أم يحق لي التغيير</w:t>
      </w:r>
      <w:r>
        <w:rPr>
          <w:rFonts w:cs="Simplified Arabic" w:hint="cs"/>
          <w:b/>
          <w:bCs/>
          <w:sz w:val="32"/>
          <w:szCs w:val="28"/>
          <w:rtl/>
        </w:rPr>
        <w:t>؟</w:t>
      </w:r>
    </w:p>
    <w:p w:rsidR="008165E9" w:rsidRDefault="008165E9" w:rsidP="0006107F">
      <w:pPr>
        <w:jc w:val="both"/>
        <w:rPr>
          <w:rFonts w:cs="Simplified Arabic"/>
          <w:sz w:val="32"/>
          <w:szCs w:val="28"/>
          <w:rtl/>
        </w:rPr>
      </w:pPr>
      <w:r w:rsidRPr="004C2F43">
        <w:rPr>
          <w:rFonts w:cs="Simplified Arabic" w:hint="cs"/>
          <w:sz w:val="32"/>
          <w:szCs w:val="28"/>
          <w:rtl/>
        </w:rPr>
        <w:t>أقول مثل هذا الالتزام قدرٌ زائد على المطلوب، وهو زيادة في التحر</w:t>
      </w:r>
      <w:r w:rsidR="0006107F">
        <w:rPr>
          <w:rFonts w:cs="Simplified Arabic" w:hint="cs"/>
          <w:sz w:val="32"/>
          <w:szCs w:val="28"/>
          <w:rtl/>
        </w:rPr>
        <w:t>ِّ</w:t>
      </w:r>
      <w:r w:rsidRPr="004C2F43">
        <w:rPr>
          <w:rFonts w:cs="Simplified Arabic" w:hint="cs"/>
          <w:sz w:val="32"/>
          <w:szCs w:val="28"/>
          <w:rtl/>
        </w:rPr>
        <w:t>ي والتثب</w:t>
      </w:r>
      <w:r w:rsidR="0006107F">
        <w:rPr>
          <w:rFonts w:cs="Simplified Arabic" w:hint="cs"/>
          <w:sz w:val="32"/>
          <w:szCs w:val="28"/>
          <w:rtl/>
        </w:rPr>
        <w:t>ُّ</w:t>
      </w:r>
      <w:r w:rsidRPr="004C2F43">
        <w:rPr>
          <w:rFonts w:cs="Simplified Arabic" w:hint="cs"/>
          <w:sz w:val="32"/>
          <w:szCs w:val="28"/>
          <w:rtl/>
        </w:rPr>
        <w:t>ت والدقة والأمانة في النقل، لكن لو غي</w:t>
      </w:r>
      <w:r w:rsidR="0006107F">
        <w:rPr>
          <w:rFonts w:cs="Simplified Arabic" w:hint="cs"/>
          <w:sz w:val="32"/>
          <w:szCs w:val="28"/>
          <w:rtl/>
        </w:rPr>
        <w:t>َّ</w:t>
      </w:r>
      <w:r w:rsidRPr="004C2F43">
        <w:rPr>
          <w:rFonts w:cs="Simplified Arabic" w:hint="cs"/>
          <w:sz w:val="32"/>
          <w:szCs w:val="28"/>
          <w:rtl/>
        </w:rPr>
        <w:t xml:space="preserve">ر فقال: عن أنس أو عن أنس بن مالك لا فرق؛ لأن الذات واحدة </w:t>
      </w:r>
      <w:r w:rsidR="0006107F">
        <w:rPr>
          <w:rFonts w:cs="Simplified Arabic" w:hint="cs"/>
          <w:sz w:val="32"/>
          <w:szCs w:val="28"/>
          <w:rtl/>
        </w:rPr>
        <w:t xml:space="preserve">في </w:t>
      </w:r>
      <w:r w:rsidRPr="004C2F43">
        <w:rPr>
          <w:rFonts w:cs="Simplified Arabic" w:hint="cs"/>
          <w:sz w:val="32"/>
          <w:szCs w:val="28"/>
          <w:rtl/>
        </w:rPr>
        <w:t>المقصود، وبحث أهل العلم إبدال الرسول بالنبي والعكس، لا شك أنه إذا ت</w:t>
      </w:r>
      <w:r w:rsidR="0006107F">
        <w:rPr>
          <w:rFonts w:cs="Simplified Arabic" w:hint="cs"/>
          <w:sz w:val="32"/>
          <w:szCs w:val="28"/>
          <w:rtl/>
        </w:rPr>
        <w:t>ُ</w:t>
      </w:r>
      <w:r w:rsidRPr="004C2F43">
        <w:rPr>
          <w:rFonts w:cs="Simplified Arabic" w:hint="cs"/>
          <w:sz w:val="32"/>
          <w:szCs w:val="28"/>
          <w:rtl/>
        </w:rPr>
        <w:t>عب</w:t>
      </w:r>
      <w:r w:rsidR="0006107F">
        <w:rPr>
          <w:rFonts w:cs="Simplified Arabic" w:hint="cs"/>
          <w:sz w:val="32"/>
          <w:szCs w:val="28"/>
          <w:rtl/>
        </w:rPr>
        <w:t>ِّ</w:t>
      </w:r>
      <w:r w:rsidRPr="004C2F43">
        <w:rPr>
          <w:rFonts w:cs="Simplified Arabic" w:hint="cs"/>
          <w:sz w:val="32"/>
          <w:szCs w:val="28"/>
          <w:rtl/>
        </w:rPr>
        <w:t xml:space="preserve">د باللفظ لا يجوز التغيير، ولذا رد النبي </w:t>
      </w:r>
      <w:r>
        <w:rPr>
          <w:rFonts w:cs="Simplified Arabic" w:hint="cs"/>
          <w:sz w:val="32"/>
          <w:szCs w:val="28"/>
          <w:rtl/>
        </w:rPr>
        <w:t xml:space="preserve">-عليه الصلاة والسلام- </w:t>
      </w:r>
      <w:r w:rsidRPr="004C2F43">
        <w:rPr>
          <w:rFonts w:cs="Simplified Arabic" w:hint="cs"/>
          <w:sz w:val="32"/>
          <w:szCs w:val="28"/>
          <w:rtl/>
        </w:rPr>
        <w:t xml:space="preserve">على البراء في حديث ذكر النوم: </w:t>
      </w:r>
      <w:r w:rsidRPr="00775A53">
        <w:rPr>
          <w:rFonts w:cs="Simplified Arabic" w:hint="cs"/>
          <w:sz w:val="32"/>
          <w:szCs w:val="28"/>
          <w:rtl/>
        </w:rPr>
        <w:t>"ورسولك الذي أرسلت" قال:</w:t>
      </w:r>
      <w:r w:rsidRPr="007A37BD">
        <w:rPr>
          <w:rFonts w:cs="Simplified Arabic" w:hint="cs"/>
          <w:color w:val="0000FF"/>
          <w:sz w:val="32"/>
          <w:szCs w:val="28"/>
          <w:rtl/>
        </w:rPr>
        <w:t xml:space="preserve"> </w:t>
      </w:r>
      <w:r w:rsidR="001D27A2">
        <w:rPr>
          <w:rFonts w:cs="Simplified Arabic" w:hint="eastAsia"/>
          <w:color w:val="0000FF"/>
          <w:sz w:val="32"/>
          <w:szCs w:val="28"/>
          <w:rtl/>
        </w:rPr>
        <w:t>«</w:t>
      </w:r>
      <w:r w:rsidR="0006107F">
        <w:rPr>
          <w:rFonts w:cs="Simplified Arabic" w:hint="cs"/>
          <w:color w:val="0000FF"/>
          <w:sz w:val="32"/>
          <w:szCs w:val="28"/>
          <w:rtl/>
        </w:rPr>
        <w:t xml:space="preserve">لا، </w:t>
      </w:r>
      <w:r w:rsidRPr="007A37BD">
        <w:rPr>
          <w:rFonts w:cs="Simplified Arabic" w:hint="cs"/>
          <w:color w:val="0000FF"/>
          <w:sz w:val="32"/>
          <w:szCs w:val="28"/>
          <w:rtl/>
        </w:rPr>
        <w:t>ونبيك الذي أرسلت</w:t>
      </w:r>
      <w:r w:rsidR="001D27A2">
        <w:rPr>
          <w:rFonts w:cs="Simplified Arabic" w:hint="eastAsia"/>
          <w:color w:val="0000FF"/>
          <w:sz w:val="32"/>
          <w:szCs w:val="28"/>
          <w:rtl/>
        </w:rPr>
        <w:t>»</w:t>
      </w:r>
      <w:r w:rsidRPr="004C2F43">
        <w:rPr>
          <w:rFonts w:cs="Simplified Arabic" w:hint="cs"/>
          <w:sz w:val="32"/>
          <w:szCs w:val="28"/>
          <w:rtl/>
        </w:rPr>
        <w:t xml:space="preserve"> لكن لو قال عن رسول الله </w:t>
      </w:r>
      <w:r>
        <w:rPr>
          <w:rFonts w:cs="Simplified Arabic" w:hint="cs"/>
          <w:sz w:val="32"/>
          <w:szCs w:val="28"/>
          <w:rtl/>
        </w:rPr>
        <w:t xml:space="preserve">-صلى الله عليه وسلم- </w:t>
      </w:r>
      <w:r w:rsidRPr="004C2F43">
        <w:rPr>
          <w:rFonts w:cs="Simplified Arabic" w:hint="cs"/>
          <w:sz w:val="32"/>
          <w:szCs w:val="28"/>
          <w:rtl/>
        </w:rPr>
        <w:t xml:space="preserve">أو قال عن نبي الله </w:t>
      </w:r>
      <w:r>
        <w:rPr>
          <w:rFonts w:cs="Simplified Arabic" w:hint="cs"/>
          <w:sz w:val="32"/>
          <w:szCs w:val="28"/>
          <w:rtl/>
        </w:rPr>
        <w:t xml:space="preserve">-عليه الصلاة والسلام- </w:t>
      </w:r>
      <w:r w:rsidRPr="004C2F43">
        <w:rPr>
          <w:rFonts w:cs="Simplified Arabic" w:hint="cs"/>
          <w:sz w:val="32"/>
          <w:szCs w:val="28"/>
          <w:rtl/>
        </w:rPr>
        <w:t>لا فرق؛ لأن الذات التي ن</w:t>
      </w:r>
      <w:r w:rsidR="0006107F">
        <w:rPr>
          <w:rFonts w:cs="Simplified Arabic" w:hint="cs"/>
          <w:sz w:val="32"/>
          <w:szCs w:val="28"/>
          <w:rtl/>
        </w:rPr>
        <w:t>ُ</w:t>
      </w:r>
      <w:r w:rsidRPr="004C2F43">
        <w:rPr>
          <w:rFonts w:cs="Simplified Arabic" w:hint="cs"/>
          <w:sz w:val="32"/>
          <w:szCs w:val="28"/>
          <w:rtl/>
        </w:rPr>
        <w:t>س</w:t>
      </w:r>
      <w:r w:rsidR="0006107F">
        <w:rPr>
          <w:rFonts w:cs="Simplified Arabic" w:hint="cs"/>
          <w:sz w:val="32"/>
          <w:szCs w:val="28"/>
          <w:rtl/>
        </w:rPr>
        <w:t>ِ</w:t>
      </w:r>
      <w:r w:rsidRPr="004C2F43">
        <w:rPr>
          <w:rFonts w:cs="Simplified Arabic" w:hint="cs"/>
          <w:sz w:val="32"/>
          <w:szCs w:val="28"/>
          <w:rtl/>
        </w:rPr>
        <w:t xml:space="preserve">ب إليها الكلام </w:t>
      </w:r>
      <w:r w:rsidRPr="004C2F43">
        <w:rPr>
          <w:rFonts w:cs="Simplified Arabic" w:hint="cs"/>
          <w:sz w:val="32"/>
          <w:szCs w:val="28"/>
          <w:rtl/>
        </w:rPr>
        <w:lastRenderedPageBreak/>
        <w:t>واحد</w:t>
      </w:r>
      <w:r w:rsidR="0006107F">
        <w:rPr>
          <w:rFonts w:cs="Simplified Arabic" w:hint="cs"/>
          <w:sz w:val="32"/>
          <w:szCs w:val="28"/>
          <w:rtl/>
        </w:rPr>
        <w:t>ة</w:t>
      </w:r>
      <w:r w:rsidRPr="004C2F43">
        <w:rPr>
          <w:rFonts w:cs="Simplified Arabic" w:hint="cs"/>
          <w:sz w:val="32"/>
          <w:szCs w:val="28"/>
          <w:rtl/>
        </w:rPr>
        <w:t xml:space="preserve">، الذات واحدة، فلا فرق بين رسول الله </w:t>
      </w:r>
      <w:r>
        <w:rPr>
          <w:rFonts w:cs="Simplified Arabic" w:hint="cs"/>
          <w:sz w:val="32"/>
          <w:szCs w:val="28"/>
          <w:rtl/>
        </w:rPr>
        <w:t>-عليه الصلاة والسلام-</w:t>
      </w:r>
      <w:r w:rsidRPr="004C2F43">
        <w:rPr>
          <w:rFonts w:cs="Simplified Arabic" w:hint="cs"/>
          <w:sz w:val="32"/>
          <w:szCs w:val="28"/>
          <w:rtl/>
        </w:rPr>
        <w:t xml:space="preserve"> باعتبار ذاته التي قالت هذا الكلام، ولا نبي الله</w:t>
      </w:r>
      <w:r>
        <w:rPr>
          <w:rFonts w:cs="Simplified Arabic" w:hint="cs"/>
          <w:sz w:val="32"/>
          <w:szCs w:val="28"/>
          <w:rtl/>
        </w:rPr>
        <w:t xml:space="preserve"> -عليه الصلاة والسلام -</w:t>
      </w:r>
      <w:r w:rsidRPr="004C2F43">
        <w:rPr>
          <w:rFonts w:cs="Simplified Arabic" w:hint="cs"/>
          <w:sz w:val="32"/>
          <w:szCs w:val="28"/>
          <w:rtl/>
        </w:rPr>
        <w:t>، لكن من حافظ على الألفاظ التي اعتمدها في الأصل لا شك أنه زيادة في التث</w:t>
      </w:r>
      <w:r w:rsidR="00474909">
        <w:rPr>
          <w:rFonts w:cs="Simplified Arabic" w:hint="cs"/>
          <w:sz w:val="32"/>
          <w:szCs w:val="28"/>
          <w:rtl/>
        </w:rPr>
        <w:t>بت والتحر</w:t>
      </w:r>
      <w:r w:rsidR="0006107F">
        <w:rPr>
          <w:rFonts w:cs="Simplified Arabic" w:hint="cs"/>
          <w:sz w:val="32"/>
          <w:szCs w:val="28"/>
          <w:rtl/>
        </w:rPr>
        <w:t>ِّ</w:t>
      </w:r>
      <w:r w:rsidR="00474909">
        <w:rPr>
          <w:rFonts w:cs="Simplified Arabic" w:hint="cs"/>
          <w:sz w:val="32"/>
          <w:szCs w:val="28"/>
          <w:rtl/>
        </w:rPr>
        <w:t>ي. يبحث أهل العلم أيضًا</w:t>
      </w:r>
      <w:r w:rsidRPr="004C2F43">
        <w:rPr>
          <w:rFonts w:cs="Simplified Arabic" w:hint="cs"/>
          <w:sz w:val="32"/>
          <w:szCs w:val="28"/>
          <w:rtl/>
        </w:rPr>
        <w:t xml:space="preserve"> الزيادة في نسب الشيخ، إذا قال: حدثنا محمد فهل للإنسان أن يقول: قال البخاري</w:t>
      </w:r>
      <w:r>
        <w:rPr>
          <w:rFonts w:cs="Simplified Arabic" w:hint="cs"/>
          <w:sz w:val="32"/>
          <w:szCs w:val="28"/>
          <w:rtl/>
        </w:rPr>
        <w:t>:</w:t>
      </w:r>
      <w:r w:rsidRPr="004C2F43">
        <w:rPr>
          <w:rFonts w:cs="Simplified Arabic" w:hint="cs"/>
          <w:sz w:val="32"/>
          <w:szCs w:val="28"/>
          <w:rtl/>
        </w:rPr>
        <w:t xml:space="preserve"> حدثنا محمد بن بشار</w:t>
      </w:r>
      <w:r>
        <w:rPr>
          <w:rFonts w:cs="Simplified Arabic" w:hint="cs"/>
          <w:sz w:val="32"/>
          <w:szCs w:val="28"/>
          <w:rtl/>
        </w:rPr>
        <w:t>،</w:t>
      </w:r>
      <w:r w:rsidRPr="004C2F43">
        <w:rPr>
          <w:rFonts w:cs="Simplified Arabic" w:hint="cs"/>
          <w:sz w:val="32"/>
          <w:szCs w:val="28"/>
          <w:rtl/>
        </w:rPr>
        <w:t xml:space="preserve"> وهو قال</w:t>
      </w:r>
      <w:r>
        <w:rPr>
          <w:rFonts w:cs="Simplified Arabic" w:hint="cs"/>
          <w:sz w:val="32"/>
          <w:szCs w:val="28"/>
          <w:rtl/>
        </w:rPr>
        <w:t>:</w:t>
      </w:r>
      <w:r w:rsidRPr="004C2F43">
        <w:rPr>
          <w:rFonts w:cs="Simplified Arabic" w:hint="cs"/>
          <w:sz w:val="32"/>
          <w:szCs w:val="28"/>
          <w:rtl/>
        </w:rPr>
        <w:t xml:space="preserve"> حدثن</w:t>
      </w:r>
      <w:r w:rsidR="0006107F">
        <w:rPr>
          <w:rFonts w:cs="Simplified Arabic" w:hint="cs"/>
          <w:sz w:val="32"/>
          <w:szCs w:val="28"/>
          <w:rtl/>
        </w:rPr>
        <w:t>ا</w:t>
      </w:r>
      <w:r w:rsidRPr="004C2F43">
        <w:rPr>
          <w:rFonts w:cs="Simplified Arabic" w:hint="cs"/>
          <w:sz w:val="32"/>
          <w:szCs w:val="28"/>
          <w:rtl/>
        </w:rPr>
        <w:t xml:space="preserve"> محمد فقط، وهو يجزم </w:t>
      </w:r>
      <w:r w:rsidR="001D27A2">
        <w:rPr>
          <w:rFonts w:cs="Simplified Arabic" w:hint="cs"/>
          <w:sz w:val="32"/>
          <w:szCs w:val="28"/>
          <w:rtl/>
        </w:rPr>
        <w:t>ب</w:t>
      </w:r>
      <w:r w:rsidRPr="004C2F43">
        <w:rPr>
          <w:rFonts w:cs="Simplified Arabic" w:hint="cs"/>
          <w:sz w:val="32"/>
          <w:szCs w:val="28"/>
          <w:rtl/>
        </w:rPr>
        <w:t>أنه محمد بن بشار، أهل العلم يقولون: الورع ألا يفعل ذلك، بل يقتصر على ما قاله الإمام، وإذا أراد أن يزيد فليسلك الجادة المتبعة عند أهل العلم، فليقل: قال الإمام البخاري حدثنا محمدٌ يعني ابن بشار أو هو ابن بشار؛ ليدل على أنه هو الذي أضاف هذه الكلمة، وليست من قول شيخه الذي رو</w:t>
      </w:r>
      <w:r w:rsidR="0006107F">
        <w:rPr>
          <w:rFonts w:cs="Simplified Arabic" w:hint="cs"/>
          <w:sz w:val="32"/>
          <w:szCs w:val="28"/>
          <w:rtl/>
        </w:rPr>
        <w:t>َّاه</w:t>
      </w:r>
      <w:r w:rsidRPr="004C2F43">
        <w:rPr>
          <w:rFonts w:cs="Simplified Arabic" w:hint="cs"/>
          <w:sz w:val="32"/>
          <w:szCs w:val="28"/>
          <w:rtl/>
        </w:rPr>
        <w:t xml:space="preserve"> هذا الخبر وهكذا. </w:t>
      </w:r>
    </w:p>
    <w:p w:rsidR="008165E9" w:rsidRPr="004C2F43" w:rsidRDefault="008165E9" w:rsidP="00027CA6">
      <w:pPr>
        <w:jc w:val="both"/>
        <w:rPr>
          <w:rFonts w:cs="Simplified Arabic"/>
          <w:sz w:val="32"/>
          <w:szCs w:val="28"/>
          <w:rtl/>
        </w:rPr>
      </w:pPr>
      <w:r w:rsidRPr="004C2F43">
        <w:rPr>
          <w:rFonts w:cs="Simplified Arabic" w:hint="cs"/>
          <w:sz w:val="32"/>
          <w:szCs w:val="28"/>
          <w:rtl/>
        </w:rPr>
        <w:t>لا شك أن هذا من زيادة تحر</w:t>
      </w:r>
      <w:r w:rsidR="0006107F">
        <w:rPr>
          <w:rFonts w:cs="Simplified Arabic" w:hint="cs"/>
          <w:sz w:val="32"/>
          <w:szCs w:val="28"/>
          <w:rtl/>
        </w:rPr>
        <w:t>ِّ</w:t>
      </w:r>
      <w:r w:rsidRPr="004C2F43">
        <w:rPr>
          <w:rFonts w:cs="Simplified Arabic" w:hint="cs"/>
          <w:sz w:val="32"/>
          <w:szCs w:val="28"/>
          <w:rtl/>
        </w:rPr>
        <w:t>يهم وتثب</w:t>
      </w:r>
      <w:r w:rsidR="0006107F">
        <w:rPr>
          <w:rFonts w:cs="Simplified Arabic" w:hint="cs"/>
          <w:sz w:val="32"/>
          <w:szCs w:val="28"/>
          <w:rtl/>
        </w:rPr>
        <w:t>ُّ</w:t>
      </w:r>
      <w:r w:rsidRPr="004C2F43">
        <w:rPr>
          <w:rFonts w:cs="Simplified Arabic" w:hint="cs"/>
          <w:sz w:val="32"/>
          <w:szCs w:val="28"/>
          <w:rtl/>
        </w:rPr>
        <w:t>تهم، وإلا فالذات ما تتغير سواءٌ نسبت أو لم تنسب، لكن لا شك أنه زيادة على القدر الذي رو</w:t>
      </w:r>
      <w:r w:rsidR="0006107F">
        <w:rPr>
          <w:rFonts w:cs="Simplified Arabic" w:hint="cs"/>
          <w:sz w:val="32"/>
          <w:szCs w:val="28"/>
          <w:rtl/>
        </w:rPr>
        <w:t>َّ</w:t>
      </w:r>
      <w:r w:rsidRPr="004C2F43">
        <w:rPr>
          <w:rFonts w:cs="Simplified Arabic" w:hint="cs"/>
          <w:sz w:val="32"/>
          <w:szCs w:val="28"/>
          <w:rtl/>
        </w:rPr>
        <w:t>اه شيخه، الشيخ قال: حدثني محمد، أنت تعرف أن محمد</w:t>
      </w:r>
      <w:r w:rsidR="0006107F">
        <w:rPr>
          <w:rFonts w:cs="Simplified Arabic" w:hint="cs"/>
          <w:sz w:val="32"/>
          <w:szCs w:val="28"/>
          <w:rtl/>
        </w:rPr>
        <w:t>ًا</w:t>
      </w:r>
      <w:r w:rsidRPr="004C2F43">
        <w:rPr>
          <w:rFonts w:cs="Simplified Arabic" w:hint="cs"/>
          <w:sz w:val="32"/>
          <w:szCs w:val="28"/>
          <w:rtl/>
        </w:rPr>
        <w:t xml:space="preserve"> تجزم مائة بالمائة أن محمد</w:t>
      </w:r>
      <w:r w:rsidR="00027CA6">
        <w:rPr>
          <w:rFonts w:cs="Simplified Arabic" w:hint="cs"/>
          <w:sz w:val="32"/>
          <w:szCs w:val="28"/>
          <w:rtl/>
        </w:rPr>
        <w:t>ًا</w:t>
      </w:r>
      <w:r w:rsidRPr="004C2F43">
        <w:rPr>
          <w:rFonts w:cs="Simplified Arabic" w:hint="cs"/>
          <w:sz w:val="32"/>
          <w:szCs w:val="28"/>
          <w:rtl/>
        </w:rPr>
        <w:t xml:space="preserve"> هو المقصود به ابن بشار، نعم لك أن تزيد في نسبه لكن لا تضفه إلى من حد</w:t>
      </w:r>
      <w:r w:rsidR="00027CA6">
        <w:rPr>
          <w:rFonts w:cs="Simplified Arabic" w:hint="cs"/>
          <w:sz w:val="32"/>
          <w:szCs w:val="28"/>
          <w:rtl/>
        </w:rPr>
        <w:t>َّ</w:t>
      </w:r>
      <w:r w:rsidRPr="004C2F43">
        <w:rPr>
          <w:rFonts w:cs="Simplified Arabic" w:hint="cs"/>
          <w:sz w:val="32"/>
          <w:szCs w:val="28"/>
          <w:rtl/>
        </w:rPr>
        <w:t>ثك، فتفصل بين كلامه بكلامٍ ي</w:t>
      </w:r>
      <w:r w:rsidR="00027CA6">
        <w:rPr>
          <w:rFonts w:cs="Simplified Arabic" w:hint="cs"/>
          <w:sz w:val="32"/>
          <w:szCs w:val="28"/>
          <w:rtl/>
        </w:rPr>
        <w:t>ُ</w:t>
      </w:r>
      <w:r w:rsidRPr="004C2F43">
        <w:rPr>
          <w:rFonts w:cs="Simplified Arabic" w:hint="cs"/>
          <w:sz w:val="32"/>
          <w:szCs w:val="28"/>
          <w:rtl/>
        </w:rPr>
        <w:t>عر</w:t>
      </w:r>
      <w:r w:rsidR="00027CA6">
        <w:rPr>
          <w:rFonts w:cs="Simplified Arabic" w:hint="cs"/>
          <w:sz w:val="32"/>
          <w:szCs w:val="28"/>
          <w:rtl/>
        </w:rPr>
        <w:t>َ</w:t>
      </w:r>
      <w:r w:rsidRPr="004C2F43">
        <w:rPr>
          <w:rFonts w:cs="Simplified Arabic" w:hint="cs"/>
          <w:sz w:val="32"/>
          <w:szCs w:val="28"/>
          <w:rtl/>
        </w:rPr>
        <w:t xml:space="preserve">ف أنه من زيادتك، فتقول: يعني ابن بشار، أو هو </w:t>
      </w:r>
      <w:r w:rsidR="00027CA6">
        <w:rPr>
          <w:rFonts w:cs="Simplified Arabic" w:hint="cs"/>
          <w:sz w:val="32"/>
          <w:szCs w:val="28"/>
          <w:rtl/>
        </w:rPr>
        <w:t>ا</w:t>
      </w:r>
      <w:r w:rsidRPr="004C2F43">
        <w:rPr>
          <w:rFonts w:cs="Simplified Arabic" w:hint="cs"/>
          <w:sz w:val="32"/>
          <w:szCs w:val="28"/>
          <w:rtl/>
        </w:rPr>
        <w:t>بن بشار وهكذا.</w:t>
      </w:r>
    </w:p>
    <w:p w:rsidR="008165E9" w:rsidRPr="004C2F43" w:rsidRDefault="008165E9" w:rsidP="008165E9">
      <w:pPr>
        <w:jc w:val="both"/>
        <w:rPr>
          <w:rFonts w:cs="Simplified Arabic"/>
          <w:b/>
          <w:bCs/>
          <w:sz w:val="32"/>
          <w:szCs w:val="28"/>
          <w:rtl/>
        </w:rPr>
      </w:pPr>
      <w:r>
        <w:rPr>
          <w:rFonts w:cs="Simplified Arabic" w:hint="cs"/>
          <w:b/>
          <w:bCs/>
          <w:sz w:val="32"/>
          <w:szCs w:val="28"/>
          <w:rtl/>
        </w:rPr>
        <w:t xml:space="preserve">المقدم: </w:t>
      </w:r>
      <w:r w:rsidRPr="004C2F43">
        <w:rPr>
          <w:rFonts w:cs="Simplified Arabic" w:hint="cs"/>
          <w:b/>
          <w:bCs/>
          <w:sz w:val="32"/>
          <w:szCs w:val="28"/>
          <w:rtl/>
        </w:rPr>
        <w:t>ولذلك أهل العلم يسمون حديث ابن مسعود</w:t>
      </w:r>
      <w:r>
        <w:rPr>
          <w:rFonts w:cs="Simplified Arabic" w:hint="cs"/>
          <w:b/>
          <w:bCs/>
          <w:sz w:val="32"/>
          <w:szCs w:val="28"/>
          <w:rtl/>
        </w:rPr>
        <w:t>:</w:t>
      </w:r>
      <w:r w:rsidRPr="004C2F43">
        <w:rPr>
          <w:rFonts w:cs="Simplified Arabic" w:hint="cs"/>
          <w:b/>
          <w:bCs/>
          <w:sz w:val="32"/>
          <w:szCs w:val="28"/>
          <w:rtl/>
        </w:rPr>
        <w:t xml:space="preserve"> حديث الصادق المصدوق، هل قوله</w:t>
      </w:r>
      <w:r>
        <w:rPr>
          <w:rFonts w:cs="Simplified Arabic" w:hint="cs"/>
          <w:b/>
          <w:bCs/>
          <w:sz w:val="32"/>
          <w:szCs w:val="28"/>
          <w:rtl/>
        </w:rPr>
        <w:t>:</w:t>
      </w:r>
      <w:r w:rsidRPr="004C2F43">
        <w:rPr>
          <w:rFonts w:cs="Simplified Arabic" w:hint="cs"/>
          <w:b/>
          <w:bCs/>
          <w:sz w:val="32"/>
          <w:szCs w:val="28"/>
          <w:rtl/>
        </w:rPr>
        <w:t xml:space="preserve"> وهو الصادق المصدوق هذا اللفظة عن ابن مسعود</w:t>
      </w:r>
      <w:r w:rsidR="00474909">
        <w:rPr>
          <w:rFonts w:cs="Simplified Arabic" w:hint="cs"/>
          <w:b/>
          <w:bCs/>
          <w:sz w:val="32"/>
          <w:szCs w:val="28"/>
          <w:rtl/>
        </w:rPr>
        <w:t xml:space="preserve"> </w:t>
      </w:r>
      <w:r w:rsidR="00027CA6">
        <w:rPr>
          <w:rFonts w:cs="Simplified Arabic" w:hint="cs"/>
          <w:b/>
          <w:bCs/>
          <w:sz w:val="32"/>
          <w:szCs w:val="28"/>
          <w:rtl/>
        </w:rPr>
        <w:t>-</w:t>
      </w:r>
      <w:r w:rsidR="00474909">
        <w:rPr>
          <w:rFonts w:cs="Simplified Arabic" w:hint="cs"/>
          <w:b/>
          <w:bCs/>
          <w:sz w:val="32"/>
          <w:szCs w:val="28"/>
          <w:rtl/>
        </w:rPr>
        <w:t>رضي الله عنه</w:t>
      </w:r>
      <w:r w:rsidR="00027CA6">
        <w:rPr>
          <w:rFonts w:cs="Simplified Arabic" w:hint="cs"/>
          <w:b/>
          <w:bCs/>
          <w:sz w:val="32"/>
          <w:szCs w:val="28"/>
          <w:rtl/>
        </w:rPr>
        <w:t>-</w:t>
      </w:r>
      <w:r>
        <w:rPr>
          <w:rFonts w:cs="Simplified Arabic" w:hint="cs"/>
          <w:b/>
          <w:bCs/>
          <w:sz w:val="32"/>
          <w:szCs w:val="28"/>
          <w:rtl/>
        </w:rPr>
        <w:t>؟</w:t>
      </w:r>
    </w:p>
    <w:p w:rsidR="008165E9" w:rsidRPr="004C2F43" w:rsidRDefault="008165E9" w:rsidP="008165E9">
      <w:pPr>
        <w:jc w:val="both"/>
        <w:rPr>
          <w:rFonts w:cs="Simplified Arabic"/>
          <w:sz w:val="32"/>
          <w:szCs w:val="28"/>
          <w:rtl/>
        </w:rPr>
      </w:pPr>
      <w:r w:rsidRPr="004C2F43">
        <w:rPr>
          <w:rFonts w:cs="Simplified Arabic" w:hint="cs"/>
          <w:sz w:val="32"/>
          <w:szCs w:val="28"/>
          <w:rtl/>
        </w:rPr>
        <w:t xml:space="preserve">بلا شك، حدثني الصادق المصدوق يقصد به الرسول </w:t>
      </w:r>
      <w:r>
        <w:rPr>
          <w:rFonts w:cs="Simplified Arabic" w:hint="cs"/>
          <w:sz w:val="32"/>
          <w:szCs w:val="28"/>
          <w:rtl/>
        </w:rPr>
        <w:t xml:space="preserve">-عليه الصلاة والسلام- </w:t>
      </w:r>
      <w:r w:rsidRPr="004C2F43">
        <w:rPr>
          <w:rFonts w:cs="Simplified Arabic" w:hint="cs"/>
          <w:sz w:val="32"/>
          <w:szCs w:val="28"/>
          <w:rtl/>
        </w:rPr>
        <w:t>هي من لفظ ابن مسعود.</w:t>
      </w:r>
    </w:p>
    <w:p w:rsidR="008165E9" w:rsidRPr="004C2F43" w:rsidRDefault="008165E9" w:rsidP="008165E9">
      <w:pPr>
        <w:jc w:val="both"/>
        <w:rPr>
          <w:rFonts w:cs="Simplified Arabic"/>
          <w:b/>
          <w:bCs/>
          <w:sz w:val="32"/>
          <w:szCs w:val="28"/>
          <w:rtl/>
        </w:rPr>
      </w:pPr>
      <w:r>
        <w:rPr>
          <w:rFonts w:cs="Simplified Arabic" w:hint="cs"/>
          <w:b/>
          <w:bCs/>
          <w:sz w:val="32"/>
          <w:szCs w:val="28"/>
          <w:rtl/>
        </w:rPr>
        <w:t xml:space="preserve">المقدم: </w:t>
      </w:r>
      <w:r w:rsidRPr="004C2F43">
        <w:rPr>
          <w:rFonts w:cs="Simplified Arabic" w:hint="cs"/>
          <w:b/>
          <w:bCs/>
          <w:sz w:val="32"/>
          <w:szCs w:val="28"/>
          <w:rtl/>
        </w:rPr>
        <w:t xml:space="preserve">ومن نقل: قال رسول الله </w:t>
      </w:r>
      <w:r>
        <w:rPr>
          <w:rFonts w:cs="Simplified Arabic" w:hint="cs"/>
          <w:b/>
          <w:bCs/>
          <w:sz w:val="32"/>
          <w:szCs w:val="28"/>
          <w:rtl/>
        </w:rPr>
        <w:t xml:space="preserve">-صلى الله عليه وسلم- </w:t>
      </w:r>
      <w:r w:rsidRPr="004C2F43">
        <w:rPr>
          <w:rFonts w:cs="Simplified Arabic" w:hint="cs"/>
          <w:b/>
          <w:bCs/>
          <w:sz w:val="32"/>
          <w:szCs w:val="28"/>
          <w:rtl/>
        </w:rPr>
        <w:t>بدون قول ابن مسعود</w:t>
      </w:r>
      <w:r>
        <w:rPr>
          <w:rFonts w:cs="Simplified Arabic" w:hint="cs"/>
          <w:b/>
          <w:bCs/>
          <w:sz w:val="32"/>
          <w:szCs w:val="28"/>
          <w:rtl/>
        </w:rPr>
        <w:t>:</w:t>
      </w:r>
      <w:r w:rsidRPr="004C2F43">
        <w:rPr>
          <w:rFonts w:cs="Simplified Arabic" w:hint="cs"/>
          <w:b/>
          <w:bCs/>
          <w:sz w:val="32"/>
          <w:szCs w:val="28"/>
          <w:rtl/>
        </w:rPr>
        <w:t xml:space="preserve"> حدثني الصادق المصدوق</w:t>
      </w:r>
      <w:r>
        <w:rPr>
          <w:rFonts w:cs="Simplified Arabic" w:hint="cs"/>
          <w:b/>
          <w:bCs/>
          <w:sz w:val="32"/>
          <w:szCs w:val="28"/>
          <w:rtl/>
        </w:rPr>
        <w:t>؟</w:t>
      </w:r>
    </w:p>
    <w:p w:rsidR="008165E9" w:rsidRPr="004C2F43" w:rsidRDefault="008165E9" w:rsidP="00136295">
      <w:pPr>
        <w:jc w:val="both"/>
        <w:rPr>
          <w:rFonts w:cs="Simplified Arabic"/>
          <w:sz w:val="32"/>
          <w:szCs w:val="28"/>
          <w:rtl/>
        </w:rPr>
      </w:pPr>
      <w:r w:rsidRPr="004C2F43">
        <w:rPr>
          <w:rFonts w:cs="Simplified Arabic" w:hint="cs"/>
          <w:sz w:val="32"/>
          <w:szCs w:val="28"/>
          <w:rtl/>
        </w:rPr>
        <w:t xml:space="preserve">هذا الكلام لا يتغير، والصادق المصدوق هو </w:t>
      </w:r>
      <w:r>
        <w:rPr>
          <w:rFonts w:cs="Simplified Arabic" w:hint="cs"/>
          <w:sz w:val="32"/>
          <w:szCs w:val="28"/>
          <w:rtl/>
        </w:rPr>
        <w:t>-عليه الصلاة والسلام-</w:t>
      </w:r>
      <w:r w:rsidRPr="004C2F43">
        <w:rPr>
          <w:rFonts w:cs="Simplified Arabic" w:hint="cs"/>
          <w:sz w:val="32"/>
          <w:szCs w:val="28"/>
          <w:rtl/>
        </w:rPr>
        <w:t>، مثل لو قال: رسول الله أو نبي الله، لكن المحافظة على اللفظ الوارد في الأصل أمرٌ عند أهل العلم معتب</w:t>
      </w:r>
      <w:r w:rsidR="00027CA6">
        <w:rPr>
          <w:rFonts w:cs="Simplified Arabic" w:hint="cs"/>
          <w:sz w:val="32"/>
          <w:szCs w:val="28"/>
          <w:rtl/>
        </w:rPr>
        <w:t>َر، ويعتنون به كثيرًا</w:t>
      </w:r>
      <w:r w:rsidRPr="004C2F43">
        <w:rPr>
          <w:rFonts w:cs="Simplified Arabic" w:hint="cs"/>
          <w:sz w:val="32"/>
          <w:szCs w:val="28"/>
          <w:rtl/>
        </w:rPr>
        <w:t>؛ للدقة وزيادة التثبت والأمانة في النقل؛ لئلا يجرؤ أحد لو ف</w:t>
      </w:r>
      <w:r w:rsidR="00027CA6">
        <w:rPr>
          <w:rFonts w:cs="Simplified Arabic" w:hint="cs"/>
          <w:sz w:val="32"/>
          <w:szCs w:val="28"/>
          <w:rtl/>
        </w:rPr>
        <w:t>ُ</w:t>
      </w:r>
      <w:r w:rsidRPr="004C2F43">
        <w:rPr>
          <w:rFonts w:cs="Simplified Arabic" w:hint="cs"/>
          <w:sz w:val="32"/>
          <w:szCs w:val="28"/>
          <w:rtl/>
        </w:rPr>
        <w:t>تح مثل هذا الباب أن يغي</w:t>
      </w:r>
      <w:r w:rsidR="00027CA6">
        <w:rPr>
          <w:rFonts w:cs="Simplified Arabic" w:hint="cs"/>
          <w:sz w:val="32"/>
          <w:szCs w:val="28"/>
          <w:rtl/>
        </w:rPr>
        <w:t>ِّ</w:t>
      </w:r>
      <w:r w:rsidRPr="004C2F43">
        <w:rPr>
          <w:rFonts w:cs="Simplified Arabic" w:hint="cs"/>
          <w:sz w:val="32"/>
          <w:szCs w:val="28"/>
          <w:rtl/>
        </w:rPr>
        <w:t>ر ما يترتب على تغييره تغ</w:t>
      </w:r>
      <w:r w:rsidR="001D27A2">
        <w:rPr>
          <w:rFonts w:cs="Simplified Arabic" w:hint="cs"/>
          <w:sz w:val="32"/>
          <w:szCs w:val="28"/>
          <w:rtl/>
        </w:rPr>
        <w:t>ي</w:t>
      </w:r>
      <w:r w:rsidRPr="004C2F43">
        <w:rPr>
          <w:rFonts w:cs="Simplified Arabic" w:hint="cs"/>
          <w:sz w:val="32"/>
          <w:szCs w:val="28"/>
          <w:rtl/>
        </w:rPr>
        <w:t>يرٌ في المعنى، لو ف</w:t>
      </w:r>
      <w:r w:rsidR="00027CA6">
        <w:rPr>
          <w:rFonts w:cs="Simplified Arabic" w:hint="cs"/>
          <w:sz w:val="32"/>
          <w:szCs w:val="28"/>
          <w:rtl/>
        </w:rPr>
        <w:t>ُ</w:t>
      </w:r>
      <w:r w:rsidRPr="004C2F43">
        <w:rPr>
          <w:rFonts w:cs="Simplified Arabic" w:hint="cs"/>
          <w:sz w:val="32"/>
          <w:szCs w:val="28"/>
          <w:rtl/>
        </w:rPr>
        <w:t>تح الباب للناس كلهم أن يتصرفوا لاسيما في الكتب المدونة المكتوبة، يعني لو ف</w:t>
      </w:r>
      <w:r w:rsidR="00027CA6">
        <w:rPr>
          <w:rFonts w:cs="Simplified Arabic" w:hint="cs"/>
          <w:sz w:val="32"/>
          <w:szCs w:val="28"/>
          <w:rtl/>
        </w:rPr>
        <w:t>ُ</w:t>
      </w:r>
      <w:r w:rsidRPr="004C2F43">
        <w:rPr>
          <w:rFonts w:cs="Simplified Arabic" w:hint="cs"/>
          <w:sz w:val="32"/>
          <w:szCs w:val="28"/>
          <w:rtl/>
        </w:rPr>
        <w:t>تح المجال لتعرضت هذه الكتب إلى التغيير والتبديل</w:t>
      </w:r>
      <w:r w:rsidR="001D27A2">
        <w:rPr>
          <w:rFonts w:cs="Simplified Arabic" w:hint="cs"/>
          <w:sz w:val="32"/>
          <w:szCs w:val="28"/>
          <w:rtl/>
        </w:rPr>
        <w:t>؛ لأنه ليس الناس كلهم على مستوًى</w:t>
      </w:r>
      <w:r w:rsidRPr="004C2F43">
        <w:rPr>
          <w:rFonts w:cs="Simplified Arabic" w:hint="cs"/>
          <w:sz w:val="32"/>
          <w:szCs w:val="28"/>
          <w:rtl/>
        </w:rPr>
        <w:t xml:space="preserve"> واحد من الفهم والإدراك، ولذا جمهور العلماء يجيزون الرواية بالمعنى، ومع ذلك لا يجيزون</w:t>
      </w:r>
      <w:r w:rsidR="007221D9">
        <w:rPr>
          <w:rFonts w:cs="Simplified Arabic" w:hint="cs"/>
          <w:sz w:val="32"/>
          <w:szCs w:val="28"/>
          <w:rtl/>
        </w:rPr>
        <w:t>ها</w:t>
      </w:r>
      <w:r w:rsidRPr="004C2F43">
        <w:rPr>
          <w:rFonts w:cs="Simplified Arabic" w:hint="cs"/>
          <w:sz w:val="32"/>
          <w:szCs w:val="28"/>
          <w:rtl/>
        </w:rPr>
        <w:t xml:space="preserve"> في الكتب في المصنفات، ت</w:t>
      </w:r>
      <w:r w:rsidR="00136295">
        <w:rPr>
          <w:rFonts w:cs="Simplified Arabic" w:hint="cs"/>
          <w:sz w:val="32"/>
          <w:szCs w:val="28"/>
          <w:rtl/>
        </w:rPr>
        <w:t>َ</w:t>
      </w:r>
      <w:r w:rsidRPr="004C2F43">
        <w:rPr>
          <w:rFonts w:cs="Simplified Arabic" w:hint="cs"/>
          <w:sz w:val="32"/>
          <w:szCs w:val="28"/>
          <w:rtl/>
        </w:rPr>
        <w:t>نق</w:t>
      </w:r>
      <w:r w:rsidR="00136295">
        <w:rPr>
          <w:rFonts w:cs="Simplified Arabic" w:hint="cs"/>
          <w:sz w:val="32"/>
          <w:szCs w:val="28"/>
          <w:rtl/>
        </w:rPr>
        <w:t>ُ</w:t>
      </w:r>
      <w:r w:rsidRPr="004C2F43">
        <w:rPr>
          <w:rFonts w:cs="Simplified Arabic" w:hint="cs"/>
          <w:sz w:val="32"/>
          <w:szCs w:val="28"/>
          <w:rtl/>
        </w:rPr>
        <w:t xml:space="preserve">ل من صحيح البخاري بالمعنى لا يجوز </w:t>
      </w:r>
      <w:r>
        <w:rPr>
          <w:rFonts w:cs="Simplified Arabic" w:hint="cs"/>
          <w:sz w:val="32"/>
          <w:szCs w:val="28"/>
          <w:rtl/>
        </w:rPr>
        <w:t>لك أن ت</w:t>
      </w:r>
      <w:r w:rsidR="00136295">
        <w:rPr>
          <w:rFonts w:cs="Simplified Arabic" w:hint="cs"/>
          <w:sz w:val="32"/>
          <w:szCs w:val="28"/>
          <w:rtl/>
        </w:rPr>
        <w:t>َ</w:t>
      </w:r>
      <w:r>
        <w:rPr>
          <w:rFonts w:cs="Simplified Arabic" w:hint="cs"/>
          <w:sz w:val="32"/>
          <w:szCs w:val="28"/>
          <w:rtl/>
        </w:rPr>
        <w:t>نق</w:t>
      </w:r>
      <w:r w:rsidR="00136295">
        <w:rPr>
          <w:rFonts w:cs="Simplified Arabic" w:hint="cs"/>
          <w:sz w:val="32"/>
          <w:szCs w:val="28"/>
          <w:rtl/>
        </w:rPr>
        <w:t>ُ</w:t>
      </w:r>
      <w:r>
        <w:rPr>
          <w:rFonts w:cs="Simplified Arabic" w:hint="cs"/>
          <w:sz w:val="32"/>
          <w:szCs w:val="28"/>
          <w:rtl/>
        </w:rPr>
        <w:t>ل بالمعنى، لكن فيما رو</w:t>
      </w:r>
      <w:r w:rsidRPr="004C2F43">
        <w:rPr>
          <w:rFonts w:cs="Simplified Arabic" w:hint="cs"/>
          <w:sz w:val="32"/>
          <w:szCs w:val="28"/>
          <w:rtl/>
        </w:rPr>
        <w:t>يته بالمشافهة عن أحد يجوز أن ترويه بالمعنى؛ لأنه لو تطرقت الرواية بالمعنى إلى الكتب والمدو</w:t>
      </w:r>
      <w:r w:rsidR="00136295">
        <w:rPr>
          <w:rFonts w:cs="Simplified Arabic" w:hint="cs"/>
          <w:sz w:val="32"/>
          <w:szCs w:val="28"/>
          <w:rtl/>
        </w:rPr>
        <w:t>َّ</w:t>
      </w:r>
      <w:r w:rsidRPr="004C2F43">
        <w:rPr>
          <w:rFonts w:cs="Simplified Arabic" w:hint="cs"/>
          <w:sz w:val="32"/>
          <w:szCs w:val="28"/>
          <w:rtl/>
        </w:rPr>
        <w:t xml:space="preserve">نات لمسخت هذه الكتب وهذه المدونات، كل واحد يزيد بالمعنى، </w:t>
      </w:r>
      <w:r w:rsidR="00136295">
        <w:rPr>
          <w:rFonts w:cs="Simplified Arabic" w:hint="cs"/>
          <w:sz w:val="32"/>
          <w:szCs w:val="28"/>
          <w:rtl/>
        </w:rPr>
        <w:t>و</w:t>
      </w:r>
      <w:r w:rsidRPr="004C2F43">
        <w:rPr>
          <w:rFonts w:cs="Simplified Arabic" w:hint="cs"/>
          <w:sz w:val="32"/>
          <w:szCs w:val="28"/>
          <w:rtl/>
        </w:rPr>
        <w:t>واحد ينقص بالمعنى، واحد يفهم غير فهم الآخر، ثم بعد ذلك تضيع هذه الكتب، بل لا بد إذا ن</w:t>
      </w:r>
      <w:r w:rsidR="00136295">
        <w:rPr>
          <w:rFonts w:cs="Simplified Arabic" w:hint="cs"/>
          <w:sz w:val="32"/>
          <w:szCs w:val="28"/>
          <w:rtl/>
        </w:rPr>
        <w:t>ُ</w:t>
      </w:r>
      <w:r w:rsidRPr="004C2F43">
        <w:rPr>
          <w:rFonts w:cs="Simplified Arabic" w:hint="cs"/>
          <w:sz w:val="32"/>
          <w:szCs w:val="28"/>
          <w:rtl/>
        </w:rPr>
        <w:t>ق</w:t>
      </w:r>
      <w:r w:rsidR="00136295">
        <w:rPr>
          <w:rFonts w:cs="Simplified Arabic" w:hint="cs"/>
          <w:sz w:val="32"/>
          <w:szCs w:val="28"/>
          <w:rtl/>
        </w:rPr>
        <w:t>ِ</w:t>
      </w:r>
      <w:r w:rsidRPr="004C2F43">
        <w:rPr>
          <w:rFonts w:cs="Simplified Arabic" w:hint="cs"/>
          <w:sz w:val="32"/>
          <w:szCs w:val="28"/>
          <w:rtl/>
        </w:rPr>
        <w:t>ل من هذه الكتب من مصن</w:t>
      </w:r>
      <w:r w:rsidR="00136295">
        <w:rPr>
          <w:rFonts w:cs="Simplified Arabic" w:hint="cs"/>
          <w:sz w:val="32"/>
          <w:szCs w:val="28"/>
          <w:rtl/>
        </w:rPr>
        <w:t>َّ</w:t>
      </w:r>
      <w:r w:rsidRPr="004C2F43">
        <w:rPr>
          <w:rFonts w:cs="Simplified Arabic" w:hint="cs"/>
          <w:sz w:val="32"/>
          <w:szCs w:val="28"/>
          <w:rtl/>
        </w:rPr>
        <w:t>ف إلى مصن</w:t>
      </w:r>
      <w:r w:rsidR="00136295">
        <w:rPr>
          <w:rFonts w:cs="Simplified Arabic" w:hint="cs"/>
          <w:sz w:val="32"/>
          <w:szCs w:val="28"/>
          <w:rtl/>
        </w:rPr>
        <w:t>َّ</w:t>
      </w:r>
      <w:r w:rsidRPr="004C2F43">
        <w:rPr>
          <w:rFonts w:cs="Simplified Arabic" w:hint="cs"/>
          <w:sz w:val="32"/>
          <w:szCs w:val="28"/>
          <w:rtl/>
        </w:rPr>
        <w:t>ف لا بد أن ي</w:t>
      </w:r>
      <w:r w:rsidR="00136295">
        <w:rPr>
          <w:rFonts w:cs="Simplified Arabic" w:hint="cs"/>
          <w:sz w:val="32"/>
          <w:szCs w:val="28"/>
          <w:rtl/>
        </w:rPr>
        <w:t>ُ</w:t>
      </w:r>
      <w:r w:rsidRPr="004C2F43">
        <w:rPr>
          <w:rFonts w:cs="Simplified Arabic" w:hint="cs"/>
          <w:sz w:val="32"/>
          <w:szCs w:val="28"/>
          <w:rtl/>
        </w:rPr>
        <w:t>نق</w:t>
      </w:r>
      <w:r w:rsidR="00136295">
        <w:rPr>
          <w:rFonts w:cs="Simplified Arabic" w:hint="cs"/>
          <w:sz w:val="32"/>
          <w:szCs w:val="28"/>
          <w:rtl/>
        </w:rPr>
        <w:t>َ</w:t>
      </w:r>
      <w:r w:rsidRPr="004C2F43">
        <w:rPr>
          <w:rFonts w:cs="Simplified Arabic" w:hint="cs"/>
          <w:sz w:val="32"/>
          <w:szCs w:val="28"/>
          <w:rtl/>
        </w:rPr>
        <w:t xml:space="preserve">ل </w:t>
      </w:r>
      <w:r w:rsidR="00136295">
        <w:rPr>
          <w:rFonts w:cs="Simplified Arabic" w:hint="cs"/>
          <w:sz w:val="32"/>
          <w:szCs w:val="28"/>
          <w:rtl/>
        </w:rPr>
        <w:t>بلفظه</w:t>
      </w:r>
      <w:r w:rsidRPr="004C2F43">
        <w:rPr>
          <w:rFonts w:cs="Simplified Arabic" w:hint="cs"/>
          <w:sz w:val="32"/>
          <w:szCs w:val="28"/>
          <w:rtl/>
        </w:rPr>
        <w:t>؛ لأن الرواية بالمعنى إنما أ</w:t>
      </w:r>
      <w:r w:rsidR="00136295">
        <w:rPr>
          <w:rFonts w:cs="Simplified Arabic" w:hint="cs"/>
          <w:sz w:val="32"/>
          <w:szCs w:val="28"/>
          <w:rtl/>
        </w:rPr>
        <w:t>ُ</w:t>
      </w:r>
      <w:r w:rsidRPr="004C2F43">
        <w:rPr>
          <w:rFonts w:cs="Simplified Arabic" w:hint="cs"/>
          <w:sz w:val="32"/>
          <w:szCs w:val="28"/>
          <w:rtl/>
        </w:rPr>
        <w:t>جيز</w:t>
      </w:r>
      <w:r w:rsidR="00136295">
        <w:rPr>
          <w:rFonts w:cs="Simplified Arabic" w:hint="cs"/>
          <w:sz w:val="32"/>
          <w:szCs w:val="28"/>
          <w:rtl/>
        </w:rPr>
        <w:t>َ</w:t>
      </w:r>
      <w:r w:rsidRPr="004C2F43">
        <w:rPr>
          <w:rFonts w:cs="Simplified Arabic" w:hint="cs"/>
          <w:sz w:val="32"/>
          <w:szCs w:val="28"/>
          <w:rtl/>
        </w:rPr>
        <w:t>ت لحاجة، ومادام اللفظ عندنا بالحرف لا حاجة إلى الرواية بالمعنى، فانتفت الحاجة فانتفى الحكم.</w:t>
      </w:r>
    </w:p>
    <w:p w:rsidR="008165E9" w:rsidRPr="004C2F43" w:rsidRDefault="008165E9" w:rsidP="008165E9">
      <w:pPr>
        <w:jc w:val="both"/>
        <w:rPr>
          <w:rFonts w:cs="Simplified Arabic"/>
          <w:b/>
          <w:bCs/>
          <w:sz w:val="32"/>
          <w:szCs w:val="28"/>
          <w:rtl/>
        </w:rPr>
      </w:pPr>
      <w:r w:rsidRPr="00C65D6F">
        <w:rPr>
          <w:rFonts w:cs="Simplified Arabic" w:hint="cs"/>
          <w:b/>
          <w:bCs/>
          <w:sz w:val="32"/>
          <w:szCs w:val="28"/>
          <w:rtl/>
        </w:rPr>
        <w:t>المقدم: ثم قال بعد ذلك:</w:t>
      </w:r>
      <w:r w:rsidRPr="004C2F43">
        <w:rPr>
          <w:rFonts w:cs="Simplified Arabic" w:hint="cs"/>
          <w:b/>
          <w:bCs/>
          <w:sz w:val="32"/>
          <w:szCs w:val="28"/>
          <w:rtl/>
        </w:rPr>
        <w:t xml:space="preserve"> </w:t>
      </w:r>
      <w:r w:rsidR="00136295">
        <w:rPr>
          <w:rFonts w:cs="Simplified Arabic" w:hint="cs"/>
          <w:b/>
          <w:bCs/>
          <w:sz w:val="32"/>
          <w:szCs w:val="28"/>
          <w:rtl/>
        </w:rPr>
        <w:t>"</w:t>
      </w:r>
      <w:r w:rsidRPr="004C2F43">
        <w:rPr>
          <w:rFonts w:cs="Simplified Arabic" w:hint="cs"/>
          <w:b/>
          <w:bCs/>
          <w:sz w:val="32"/>
          <w:szCs w:val="28"/>
          <w:rtl/>
        </w:rPr>
        <w:t>كتاب بدء الوحي إلى رسول الله</w:t>
      </w:r>
      <w:r>
        <w:rPr>
          <w:rFonts w:cs="Simplified Arabic" w:hint="cs"/>
          <w:b/>
          <w:bCs/>
          <w:sz w:val="32"/>
          <w:szCs w:val="28"/>
          <w:rtl/>
        </w:rPr>
        <w:t xml:space="preserve"> -صلى الله عليه وسلم-</w:t>
      </w:r>
      <w:r w:rsidRPr="004C2F43">
        <w:rPr>
          <w:rFonts w:cs="Simplified Arabic" w:hint="cs"/>
          <w:b/>
          <w:bCs/>
          <w:sz w:val="32"/>
          <w:szCs w:val="28"/>
          <w:rtl/>
        </w:rPr>
        <w:t xml:space="preserve">، كيف كان بدء الوحي إلى رسول الله </w:t>
      </w:r>
      <w:r>
        <w:rPr>
          <w:rFonts w:cs="Simplified Arabic" w:hint="cs"/>
          <w:b/>
          <w:bCs/>
          <w:sz w:val="32"/>
          <w:szCs w:val="28"/>
          <w:rtl/>
        </w:rPr>
        <w:t>-صلى الله عليه وسلم-؟</w:t>
      </w:r>
      <w:r w:rsidR="00136295">
        <w:rPr>
          <w:rFonts w:cs="Simplified Arabic" w:hint="cs"/>
          <w:b/>
          <w:bCs/>
          <w:sz w:val="32"/>
          <w:szCs w:val="28"/>
          <w:rtl/>
        </w:rPr>
        <w:t>"</w:t>
      </w:r>
      <w:r>
        <w:rPr>
          <w:rFonts w:cs="Simplified Arabic" w:hint="cs"/>
          <w:b/>
          <w:bCs/>
          <w:sz w:val="32"/>
          <w:szCs w:val="28"/>
          <w:rtl/>
        </w:rPr>
        <w:t xml:space="preserve"> </w:t>
      </w:r>
      <w:r w:rsidRPr="004C2F43">
        <w:rPr>
          <w:rFonts w:cs="Simplified Arabic" w:hint="cs"/>
          <w:b/>
          <w:bCs/>
          <w:sz w:val="32"/>
          <w:szCs w:val="28"/>
          <w:rtl/>
        </w:rPr>
        <w:t>ثم ساق الحديث.</w:t>
      </w:r>
    </w:p>
    <w:p w:rsidR="008165E9" w:rsidRPr="004C2F43" w:rsidRDefault="007221D9" w:rsidP="007221D9">
      <w:pPr>
        <w:jc w:val="both"/>
        <w:rPr>
          <w:rFonts w:cs="Simplified Arabic"/>
          <w:sz w:val="32"/>
          <w:szCs w:val="28"/>
          <w:rtl/>
        </w:rPr>
      </w:pPr>
      <w:r>
        <w:rPr>
          <w:rFonts w:cs="Simplified Arabic" w:hint="cs"/>
          <w:sz w:val="32"/>
          <w:szCs w:val="28"/>
          <w:rtl/>
        </w:rPr>
        <w:lastRenderedPageBreak/>
        <w:t xml:space="preserve">الكتاب الصحيح بكتاب بدء الوحي، فليس من وضع الإمام </w:t>
      </w:r>
      <w:r w:rsidR="00136295">
        <w:rPr>
          <w:rFonts w:cs="Simplified Arabic" w:hint="cs"/>
          <w:sz w:val="32"/>
          <w:szCs w:val="28"/>
          <w:rtl/>
        </w:rPr>
        <w:t>-</w:t>
      </w:r>
      <w:r>
        <w:rPr>
          <w:rFonts w:cs="Simplified Arabic" w:hint="cs"/>
          <w:sz w:val="32"/>
          <w:szCs w:val="28"/>
          <w:rtl/>
        </w:rPr>
        <w:t>رح</w:t>
      </w:r>
      <w:r w:rsidR="00474909">
        <w:rPr>
          <w:rFonts w:cs="Simplified Arabic" w:hint="cs"/>
          <w:sz w:val="32"/>
          <w:szCs w:val="28"/>
          <w:rtl/>
        </w:rPr>
        <w:t>مه الله تعالى</w:t>
      </w:r>
      <w:r w:rsidR="00136295">
        <w:rPr>
          <w:rFonts w:cs="Simplified Arabic" w:hint="cs"/>
          <w:sz w:val="32"/>
          <w:szCs w:val="28"/>
          <w:rtl/>
        </w:rPr>
        <w:t>-</w:t>
      </w:r>
      <w:r w:rsidR="008165E9" w:rsidRPr="004C2F43">
        <w:rPr>
          <w:rFonts w:cs="Simplified Arabic" w:hint="cs"/>
          <w:sz w:val="32"/>
          <w:szCs w:val="28"/>
          <w:rtl/>
        </w:rPr>
        <w:t>، ولذا قال الحافظ ابن حجر</w:t>
      </w:r>
      <w:r w:rsidR="00474909">
        <w:rPr>
          <w:rFonts w:cs="Simplified Arabic" w:hint="cs"/>
          <w:sz w:val="32"/>
          <w:szCs w:val="28"/>
          <w:rtl/>
        </w:rPr>
        <w:t xml:space="preserve"> </w:t>
      </w:r>
      <w:r w:rsidR="00136295">
        <w:rPr>
          <w:rFonts w:cs="Simplified Arabic" w:hint="cs"/>
          <w:sz w:val="32"/>
          <w:szCs w:val="28"/>
          <w:rtl/>
        </w:rPr>
        <w:t>-</w:t>
      </w:r>
      <w:r w:rsidR="008165E9">
        <w:rPr>
          <w:rFonts w:cs="Simplified Arabic" w:hint="cs"/>
          <w:sz w:val="32"/>
          <w:szCs w:val="28"/>
          <w:rtl/>
        </w:rPr>
        <w:t xml:space="preserve">رحمه الله </w:t>
      </w:r>
      <w:r w:rsidR="008165E9" w:rsidRPr="004C2F43">
        <w:rPr>
          <w:rFonts w:cs="Simplified Arabic" w:hint="cs"/>
          <w:sz w:val="32"/>
          <w:szCs w:val="28"/>
          <w:rtl/>
        </w:rPr>
        <w:t>تعالى</w:t>
      </w:r>
      <w:r w:rsidR="00136295">
        <w:rPr>
          <w:rFonts w:cs="Simplified Arabic" w:hint="cs"/>
          <w:sz w:val="32"/>
          <w:szCs w:val="28"/>
          <w:rtl/>
        </w:rPr>
        <w:t>-</w:t>
      </w:r>
      <w:r w:rsidR="008165E9" w:rsidRPr="004C2F43">
        <w:rPr>
          <w:rFonts w:cs="Simplified Arabic" w:hint="cs"/>
          <w:sz w:val="32"/>
          <w:szCs w:val="28"/>
          <w:rtl/>
        </w:rPr>
        <w:t>: لم يستفتح المصنف بدء الوحي بكتاب</w:t>
      </w:r>
      <w:r w:rsidR="00136295">
        <w:rPr>
          <w:rFonts w:cs="Simplified Arabic"/>
          <w:sz w:val="32"/>
          <w:szCs w:val="28"/>
          <w:rtl/>
        </w:rPr>
        <w:softHyphen/>
      </w:r>
      <w:r w:rsidR="008165E9" w:rsidRPr="004C2F43">
        <w:rPr>
          <w:rFonts w:cs="Simplified Arabic" w:hint="cs"/>
          <w:sz w:val="32"/>
          <w:szCs w:val="28"/>
          <w:rtl/>
        </w:rPr>
        <w:t>؛ لأن المقدمة لا ت</w:t>
      </w:r>
      <w:r w:rsidR="00136295">
        <w:rPr>
          <w:rFonts w:cs="Simplified Arabic" w:hint="cs"/>
          <w:sz w:val="32"/>
          <w:szCs w:val="28"/>
          <w:rtl/>
        </w:rPr>
        <w:t>ُ</w:t>
      </w:r>
      <w:r w:rsidR="008165E9" w:rsidRPr="004C2F43">
        <w:rPr>
          <w:rFonts w:cs="Simplified Arabic" w:hint="cs"/>
          <w:sz w:val="32"/>
          <w:szCs w:val="28"/>
          <w:rtl/>
        </w:rPr>
        <w:t>ستفت</w:t>
      </w:r>
      <w:r w:rsidR="00136295">
        <w:rPr>
          <w:rFonts w:cs="Simplified Arabic" w:hint="cs"/>
          <w:sz w:val="32"/>
          <w:szCs w:val="28"/>
          <w:rtl/>
        </w:rPr>
        <w:t>َ</w:t>
      </w:r>
      <w:r w:rsidR="008165E9" w:rsidRPr="004C2F43">
        <w:rPr>
          <w:rFonts w:cs="Simplified Arabic" w:hint="cs"/>
          <w:sz w:val="32"/>
          <w:szCs w:val="28"/>
          <w:rtl/>
        </w:rPr>
        <w:t>ح بما ي</w:t>
      </w:r>
      <w:r w:rsidR="00136295">
        <w:rPr>
          <w:rFonts w:cs="Simplified Arabic" w:hint="cs"/>
          <w:sz w:val="32"/>
          <w:szCs w:val="28"/>
          <w:rtl/>
        </w:rPr>
        <w:t>ُ</w:t>
      </w:r>
      <w:r w:rsidR="008165E9" w:rsidRPr="004C2F43">
        <w:rPr>
          <w:rFonts w:cs="Simplified Arabic" w:hint="cs"/>
          <w:sz w:val="32"/>
          <w:szCs w:val="28"/>
          <w:rtl/>
        </w:rPr>
        <w:t>ستفت</w:t>
      </w:r>
      <w:r w:rsidR="00136295">
        <w:rPr>
          <w:rFonts w:cs="Simplified Arabic" w:hint="cs"/>
          <w:sz w:val="32"/>
          <w:szCs w:val="28"/>
          <w:rtl/>
        </w:rPr>
        <w:t>َ</w:t>
      </w:r>
      <w:r w:rsidR="008165E9" w:rsidRPr="004C2F43">
        <w:rPr>
          <w:rFonts w:cs="Simplified Arabic" w:hint="cs"/>
          <w:sz w:val="32"/>
          <w:szCs w:val="28"/>
          <w:rtl/>
        </w:rPr>
        <w:t>ح به غيرها؛ لأنها تنطوي على ما يتعلق بما بعدها،</w:t>
      </w:r>
      <w:r>
        <w:rPr>
          <w:rFonts w:cs="Simplified Arabic" w:hint="cs"/>
          <w:sz w:val="32"/>
          <w:szCs w:val="28"/>
          <w:rtl/>
        </w:rPr>
        <w:t xml:space="preserve"> ولفظ باب أيضًا</w:t>
      </w:r>
      <w:r w:rsidR="008165E9" w:rsidRPr="004C2F43">
        <w:rPr>
          <w:rFonts w:cs="Simplified Arabic" w:hint="cs"/>
          <w:sz w:val="32"/>
          <w:szCs w:val="28"/>
          <w:rtl/>
        </w:rPr>
        <w:t xml:space="preserve"> بعد ذلك لا يوجد عند أبي ذر والأصيلي وثبت في رواية غيرهما، وبالمناسبة أبو ذر والأص</w:t>
      </w:r>
      <w:r>
        <w:rPr>
          <w:rFonts w:cs="Simplified Arabic" w:hint="cs"/>
          <w:sz w:val="32"/>
          <w:szCs w:val="28"/>
          <w:rtl/>
        </w:rPr>
        <w:t>يلي من رواة الصحيح، ذكرنا سابقًا</w:t>
      </w:r>
      <w:r w:rsidR="008165E9" w:rsidRPr="004C2F43">
        <w:rPr>
          <w:rFonts w:cs="Simplified Arabic" w:hint="cs"/>
          <w:sz w:val="32"/>
          <w:szCs w:val="28"/>
          <w:rtl/>
        </w:rPr>
        <w:t xml:space="preserve"> أن الصحيح رواه عن مؤل</w:t>
      </w:r>
      <w:r w:rsidR="00136295">
        <w:rPr>
          <w:rFonts w:cs="Simplified Arabic" w:hint="cs"/>
          <w:sz w:val="32"/>
          <w:szCs w:val="28"/>
          <w:rtl/>
        </w:rPr>
        <w:t>ِّ</w:t>
      </w:r>
      <w:r w:rsidR="008165E9" w:rsidRPr="004C2F43">
        <w:rPr>
          <w:rFonts w:cs="Simplified Arabic" w:hint="cs"/>
          <w:sz w:val="32"/>
          <w:szCs w:val="28"/>
          <w:rtl/>
        </w:rPr>
        <w:t>فه أو ت</w:t>
      </w:r>
      <w:r>
        <w:rPr>
          <w:rFonts w:cs="Simplified Arabic" w:hint="cs"/>
          <w:sz w:val="32"/>
          <w:szCs w:val="28"/>
          <w:rtl/>
        </w:rPr>
        <w:t>لق</w:t>
      </w:r>
      <w:r w:rsidR="00136295">
        <w:rPr>
          <w:rFonts w:cs="Simplified Arabic" w:hint="cs"/>
          <w:sz w:val="32"/>
          <w:szCs w:val="28"/>
          <w:rtl/>
        </w:rPr>
        <w:t>َّ</w:t>
      </w:r>
      <w:r>
        <w:rPr>
          <w:rFonts w:cs="Simplified Arabic" w:hint="cs"/>
          <w:sz w:val="32"/>
          <w:szCs w:val="28"/>
          <w:rtl/>
        </w:rPr>
        <w:t>اه عن مؤلف أكثر من تسعين ألفًا</w:t>
      </w:r>
      <w:r w:rsidR="008165E9" w:rsidRPr="004C2F43">
        <w:rPr>
          <w:rFonts w:cs="Simplified Arabic" w:hint="cs"/>
          <w:sz w:val="32"/>
          <w:szCs w:val="28"/>
          <w:rtl/>
        </w:rPr>
        <w:t>، واشتهر، واستفاض في البلدان والأقطار، وحمله الخالفون عن السالفين برواياتٍ متعددة، وهذه الروايات يوجد في بعضها ما لا يوجد في بعض.</w:t>
      </w:r>
      <w:r>
        <w:rPr>
          <w:rFonts w:cs="Simplified Arabic" w:hint="cs"/>
          <w:sz w:val="32"/>
          <w:szCs w:val="28"/>
          <w:rtl/>
        </w:rPr>
        <w:t xml:space="preserve"> </w:t>
      </w:r>
      <w:r w:rsidR="008165E9" w:rsidRPr="004C2F43">
        <w:rPr>
          <w:rFonts w:cs="Simplified Arabic" w:hint="cs"/>
          <w:sz w:val="32"/>
          <w:szCs w:val="28"/>
          <w:rtl/>
        </w:rPr>
        <w:t>ولذا ي</w:t>
      </w:r>
      <w:r w:rsidR="00136295">
        <w:rPr>
          <w:rFonts w:cs="Simplified Arabic" w:hint="cs"/>
          <w:sz w:val="32"/>
          <w:szCs w:val="28"/>
          <w:rtl/>
        </w:rPr>
        <w:t>َ</w:t>
      </w:r>
      <w:r w:rsidR="008165E9" w:rsidRPr="004C2F43">
        <w:rPr>
          <w:rFonts w:cs="Simplified Arabic" w:hint="cs"/>
          <w:sz w:val="32"/>
          <w:szCs w:val="28"/>
          <w:rtl/>
        </w:rPr>
        <w:t>ستشك</w:t>
      </w:r>
      <w:r w:rsidR="00136295">
        <w:rPr>
          <w:rFonts w:cs="Simplified Arabic" w:hint="cs"/>
          <w:sz w:val="32"/>
          <w:szCs w:val="28"/>
          <w:rtl/>
        </w:rPr>
        <w:t>ِ</w:t>
      </w:r>
      <w:r w:rsidR="008165E9" w:rsidRPr="004C2F43">
        <w:rPr>
          <w:rFonts w:cs="Simplified Arabic" w:hint="cs"/>
          <w:sz w:val="32"/>
          <w:szCs w:val="28"/>
          <w:rtl/>
        </w:rPr>
        <w:t>ل كثيرٌ من طلبة العلم الإكثار من ذكر أبي ذر في الشروح، ويذهب وه</w:t>
      </w:r>
      <w:r w:rsidR="008165E9">
        <w:rPr>
          <w:rFonts w:cs="Simplified Arabic" w:hint="cs"/>
          <w:sz w:val="32"/>
          <w:szCs w:val="28"/>
          <w:rtl/>
        </w:rPr>
        <w:t>َ</w:t>
      </w:r>
      <w:r w:rsidR="008165E9" w:rsidRPr="004C2F43">
        <w:rPr>
          <w:rFonts w:cs="Simplified Arabic" w:hint="cs"/>
          <w:sz w:val="32"/>
          <w:szCs w:val="28"/>
          <w:rtl/>
        </w:rPr>
        <w:t>ل</w:t>
      </w:r>
      <w:r w:rsidR="008165E9">
        <w:rPr>
          <w:rFonts w:cs="Simplified Arabic" w:hint="cs"/>
          <w:sz w:val="32"/>
          <w:szCs w:val="28"/>
          <w:rtl/>
        </w:rPr>
        <w:t>َ</w:t>
      </w:r>
      <w:r w:rsidR="008165E9" w:rsidRPr="004C2F43">
        <w:rPr>
          <w:rFonts w:cs="Simplified Arabic" w:hint="cs"/>
          <w:sz w:val="32"/>
          <w:szCs w:val="28"/>
          <w:rtl/>
        </w:rPr>
        <w:t>ه إلى أنه الصحابي الجليل، حتى استشكل بعضهم أن ذكر أبي ذر في صحيح البخاري أكثر م</w:t>
      </w:r>
      <w:r>
        <w:rPr>
          <w:rFonts w:cs="Simplified Arabic" w:hint="cs"/>
          <w:sz w:val="32"/>
          <w:szCs w:val="28"/>
          <w:rtl/>
        </w:rPr>
        <w:t>ن ذكر أبي هريرة، وقد سئلت مرارًا</w:t>
      </w:r>
      <w:r w:rsidR="008165E9" w:rsidRPr="004C2F43">
        <w:rPr>
          <w:rFonts w:cs="Simplified Arabic" w:hint="cs"/>
          <w:sz w:val="32"/>
          <w:szCs w:val="28"/>
          <w:rtl/>
        </w:rPr>
        <w:t xml:space="preserve"> عن هذا السؤال، ذكر أبي ذر في صحيح البخاري ويقصد بذلك الشروح </w:t>
      </w:r>
      <w:r w:rsidR="008165E9">
        <w:rPr>
          <w:rFonts w:cs="Simplified Arabic" w:hint="cs"/>
          <w:sz w:val="32"/>
          <w:szCs w:val="28"/>
          <w:rtl/>
        </w:rPr>
        <w:t>عند</w:t>
      </w:r>
      <w:r w:rsidR="008165E9" w:rsidRPr="004C2F43">
        <w:rPr>
          <w:rFonts w:cs="Simplified Arabic" w:hint="cs"/>
          <w:sz w:val="32"/>
          <w:szCs w:val="28"/>
          <w:rtl/>
        </w:rPr>
        <w:t xml:space="preserve"> الشراح أكثر من ذكر أبي هريرة، والمجمع عليه أن أبا هريرة هو أكثر الصحابة على الإطلاق رواية للحديث.</w:t>
      </w:r>
    </w:p>
    <w:p w:rsidR="008165E9" w:rsidRPr="004C2F43" w:rsidRDefault="008165E9" w:rsidP="008165E9">
      <w:pPr>
        <w:jc w:val="both"/>
        <w:rPr>
          <w:rFonts w:cs="Simplified Arabic"/>
          <w:sz w:val="32"/>
          <w:szCs w:val="28"/>
          <w:rtl/>
        </w:rPr>
      </w:pPr>
      <w:r w:rsidRPr="004C2F43">
        <w:rPr>
          <w:rFonts w:cs="Simplified Arabic" w:hint="cs"/>
          <w:sz w:val="32"/>
          <w:szCs w:val="28"/>
          <w:rtl/>
        </w:rPr>
        <w:t xml:space="preserve">فنقول: أبو ذر هذا </w:t>
      </w:r>
      <w:r>
        <w:rPr>
          <w:rFonts w:cs="Simplified Arabic" w:hint="cs"/>
          <w:sz w:val="32"/>
          <w:szCs w:val="28"/>
          <w:rtl/>
        </w:rPr>
        <w:t>عبد بن أحمد ال</w:t>
      </w:r>
      <w:r w:rsidRPr="004C2F43">
        <w:rPr>
          <w:rFonts w:cs="Simplified Arabic" w:hint="cs"/>
          <w:sz w:val="32"/>
          <w:szCs w:val="28"/>
          <w:rtl/>
        </w:rPr>
        <w:t>ه</w:t>
      </w:r>
      <w:r>
        <w:rPr>
          <w:rFonts w:cs="Simplified Arabic" w:hint="cs"/>
          <w:sz w:val="32"/>
          <w:szCs w:val="28"/>
          <w:rtl/>
        </w:rPr>
        <w:t>ر</w:t>
      </w:r>
      <w:r w:rsidRPr="004C2F43">
        <w:rPr>
          <w:rFonts w:cs="Simplified Arabic" w:hint="cs"/>
          <w:sz w:val="32"/>
          <w:szCs w:val="28"/>
          <w:rtl/>
        </w:rPr>
        <w:t>وي راوي الصحيح، ور</w:t>
      </w:r>
      <w:r>
        <w:rPr>
          <w:rFonts w:cs="Simplified Arabic" w:hint="cs"/>
          <w:sz w:val="32"/>
          <w:szCs w:val="28"/>
          <w:rtl/>
        </w:rPr>
        <w:t>و</w:t>
      </w:r>
      <w:r w:rsidRPr="004C2F43">
        <w:rPr>
          <w:rFonts w:cs="Simplified Arabic" w:hint="cs"/>
          <w:sz w:val="32"/>
          <w:szCs w:val="28"/>
          <w:rtl/>
        </w:rPr>
        <w:t>ايته هي أتقن الروايات وأضبطها، ولذا اعتمد عليها الحافظ ابن حجر</w:t>
      </w:r>
      <w:r w:rsidR="00474909">
        <w:rPr>
          <w:rFonts w:cs="Simplified Arabic" w:hint="cs"/>
          <w:sz w:val="32"/>
          <w:szCs w:val="28"/>
          <w:rtl/>
        </w:rPr>
        <w:t xml:space="preserve"> </w:t>
      </w:r>
      <w:r w:rsidR="00136295">
        <w:rPr>
          <w:rFonts w:cs="Simplified Arabic" w:hint="cs"/>
          <w:sz w:val="32"/>
          <w:szCs w:val="28"/>
          <w:rtl/>
        </w:rPr>
        <w:t>-</w:t>
      </w:r>
      <w:r>
        <w:rPr>
          <w:rFonts w:cs="Simplified Arabic" w:hint="cs"/>
          <w:sz w:val="32"/>
          <w:szCs w:val="28"/>
          <w:rtl/>
        </w:rPr>
        <w:t xml:space="preserve">رحمه الله </w:t>
      </w:r>
      <w:r w:rsidRPr="004C2F43">
        <w:rPr>
          <w:rFonts w:cs="Simplified Arabic" w:hint="cs"/>
          <w:sz w:val="32"/>
          <w:szCs w:val="28"/>
          <w:rtl/>
        </w:rPr>
        <w:t>تعالى</w:t>
      </w:r>
      <w:r w:rsidR="00136295">
        <w:rPr>
          <w:rFonts w:cs="Simplified Arabic" w:hint="cs"/>
          <w:sz w:val="32"/>
          <w:szCs w:val="28"/>
          <w:rtl/>
        </w:rPr>
        <w:t>-</w:t>
      </w:r>
      <w:r w:rsidRPr="004C2F43">
        <w:rPr>
          <w:rFonts w:cs="Simplified Arabic" w:hint="cs"/>
          <w:sz w:val="32"/>
          <w:szCs w:val="28"/>
          <w:rtl/>
        </w:rPr>
        <w:t xml:space="preserve">، والذين أدخلوا المتن مع الشرح </w:t>
      </w:r>
      <w:r w:rsidR="007221D9">
        <w:rPr>
          <w:rFonts w:cs="Simplified Arabic" w:hint="cs"/>
          <w:sz w:val="32"/>
          <w:szCs w:val="28"/>
          <w:rtl/>
        </w:rPr>
        <w:t>أدخلوا متنًا</w:t>
      </w:r>
      <w:r w:rsidRPr="004C2F43">
        <w:rPr>
          <w:rFonts w:cs="Simplified Arabic" w:hint="cs"/>
          <w:sz w:val="32"/>
          <w:szCs w:val="28"/>
          <w:rtl/>
        </w:rPr>
        <w:t xml:space="preserve"> لا يناسب الشرح، ولذا يوج</w:t>
      </w:r>
      <w:r w:rsidR="00136295">
        <w:rPr>
          <w:rFonts w:cs="Simplified Arabic" w:hint="cs"/>
          <w:sz w:val="32"/>
          <w:szCs w:val="28"/>
          <w:rtl/>
        </w:rPr>
        <w:t>َ</w:t>
      </w:r>
      <w:r w:rsidRPr="004C2F43">
        <w:rPr>
          <w:rFonts w:cs="Simplified Arabic" w:hint="cs"/>
          <w:sz w:val="32"/>
          <w:szCs w:val="28"/>
          <w:rtl/>
        </w:rPr>
        <w:t>د في كثيرٍ من المواضع قوله ولا يوجد في المتن، ويوجد في المتن ألفاظ تحتاج إلى شرح هي من روايات أخرى غير روايات أبي ذر ولا يوجد لها شرح في فتح الباري وأمثاله ممن اعتمد على رواية أبي ذر.</w:t>
      </w:r>
    </w:p>
    <w:p w:rsidR="008165E9" w:rsidRPr="004C2F43" w:rsidRDefault="008165E9" w:rsidP="00136295">
      <w:pPr>
        <w:jc w:val="both"/>
        <w:rPr>
          <w:rFonts w:cs="Simplified Arabic"/>
          <w:sz w:val="32"/>
          <w:szCs w:val="28"/>
          <w:rtl/>
        </w:rPr>
      </w:pPr>
      <w:r w:rsidRPr="004C2F43">
        <w:rPr>
          <w:rFonts w:cs="Simplified Arabic" w:hint="cs"/>
          <w:sz w:val="32"/>
          <w:szCs w:val="28"/>
          <w:rtl/>
        </w:rPr>
        <w:t>على كل حال الكتاب من وضع</w:t>
      </w:r>
      <w:r>
        <w:rPr>
          <w:rFonts w:cs="Simplified Arabic" w:hint="cs"/>
          <w:sz w:val="32"/>
          <w:szCs w:val="28"/>
          <w:rtl/>
        </w:rPr>
        <w:t xml:space="preserve"> الطابعين</w:t>
      </w:r>
      <w:r w:rsidR="00136295">
        <w:rPr>
          <w:rFonts w:cs="Simplified Arabic" w:hint="cs"/>
          <w:sz w:val="32"/>
          <w:szCs w:val="28"/>
          <w:rtl/>
        </w:rPr>
        <w:t xml:space="preserve"> وليس من وضع..</w:t>
      </w:r>
      <w:r w:rsidRPr="004C2F43">
        <w:rPr>
          <w:rFonts w:cs="Simplified Arabic" w:hint="cs"/>
          <w:sz w:val="32"/>
          <w:szCs w:val="28"/>
          <w:rtl/>
        </w:rPr>
        <w:t xml:space="preserve"> حتى لا يوجد في شيء من الروايات كتاب بدء الوحي، ولذا نص الحافظ على أن المصنف لم يستفتح بدء الوحي بكتاب، أما الباب باب كيف كان بدء الوحي إلى رسول الله </w:t>
      </w:r>
      <w:r>
        <w:rPr>
          <w:rFonts w:cs="Simplified Arabic" w:hint="cs"/>
          <w:sz w:val="32"/>
          <w:szCs w:val="28"/>
          <w:rtl/>
        </w:rPr>
        <w:t xml:space="preserve">-صلى الله عليه وسلم- </w:t>
      </w:r>
      <w:r w:rsidR="007221D9">
        <w:rPr>
          <w:rFonts w:cs="Simplified Arabic" w:hint="cs"/>
          <w:sz w:val="32"/>
          <w:szCs w:val="28"/>
          <w:rtl/>
        </w:rPr>
        <w:t>فهذا لا يوجد أيضًا</w:t>
      </w:r>
      <w:r w:rsidRPr="004C2F43">
        <w:rPr>
          <w:rFonts w:cs="Simplified Arabic" w:hint="cs"/>
          <w:sz w:val="32"/>
          <w:szCs w:val="28"/>
          <w:rtl/>
        </w:rPr>
        <w:t xml:space="preserve"> عند أبي ذر والأصيلي، لكنه موجود في غيرهما من الروايات</w:t>
      </w:r>
      <w:r>
        <w:rPr>
          <w:rFonts w:cs="Simplified Arabic" w:hint="cs"/>
          <w:sz w:val="32"/>
          <w:szCs w:val="28"/>
          <w:rtl/>
        </w:rPr>
        <w:t>.</w:t>
      </w:r>
      <w:r w:rsidRPr="004C2F43">
        <w:rPr>
          <w:rFonts w:cs="Simplified Arabic" w:hint="cs"/>
          <w:sz w:val="32"/>
          <w:szCs w:val="28"/>
          <w:rtl/>
        </w:rPr>
        <w:t xml:space="preserve"> والباب في الأصل اسمٌ لما ي</w:t>
      </w:r>
      <w:r w:rsidR="00136295">
        <w:rPr>
          <w:rFonts w:cs="Simplified Arabic" w:hint="cs"/>
          <w:sz w:val="32"/>
          <w:szCs w:val="28"/>
          <w:rtl/>
        </w:rPr>
        <w:t>ُ</w:t>
      </w:r>
      <w:r w:rsidRPr="004C2F43">
        <w:rPr>
          <w:rFonts w:cs="Simplified Arabic" w:hint="cs"/>
          <w:sz w:val="32"/>
          <w:szCs w:val="28"/>
          <w:rtl/>
        </w:rPr>
        <w:t>دخ</w:t>
      </w:r>
      <w:r w:rsidR="00136295">
        <w:rPr>
          <w:rFonts w:cs="Simplified Arabic" w:hint="cs"/>
          <w:sz w:val="32"/>
          <w:szCs w:val="28"/>
          <w:rtl/>
        </w:rPr>
        <w:t>َ</w:t>
      </w:r>
      <w:r w:rsidRPr="004C2F43">
        <w:rPr>
          <w:rFonts w:cs="Simplified Arabic" w:hint="cs"/>
          <w:sz w:val="32"/>
          <w:szCs w:val="28"/>
          <w:rtl/>
        </w:rPr>
        <w:t>ل معه وي</w:t>
      </w:r>
      <w:r w:rsidR="00136295">
        <w:rPr>
          <w:rFonts w:cs="Simplified Arabic" w:hint="cs"/>
          <w:sz w:val="32"/>
          <w:szCs w:val="28"/>
          <w:rtl/>
        </w:rPr>
        <w:t>ُ</w:t>
      </w:r>
      <w:r w:rsidRPr="004C2F43">
        <w:rPr>
          <w:rFonts w:cs="Simplified Arabic" w:hint="cs"/>
          <w:sz w:val="32"/>
          <w:szCs w:val="28"/>
          <w:rtl/>
        </w:rPr>
        <w:t>خر</w:t>
      </w:r>
      <w:r w:rsidR="00136295">
        <w:rPr>
          <w:rFonts w:cs="Simplified Arabic" w:hint="cs"/>
          <w:sz w:val="32"/>
          <w:szCs w:val="28"/>
          <w:rtl/>
        </w:rPr>
        <w:t>َ</w:t>
      </w:r>
      <w:r w:rsidRPr="004C2F43">
        <w:rPr>
          <w:rFonts w:cs="Simplified Arabic" w:hint="cs"/>
          <w:sz w:val="32"/>
          <w:szCs w:val="28"/>
          <w:rtl/>
        </w:rPr>
        <w:t>ج منه، وهو في عرف المؤلفين اسمٌ لما يضم فصولاً ومسائل</w:t>
      </w:r>
      <w:r w:rsidR="0062272A">
        <w:rPr>
          <w:rFonts w:cs="Simplified Arabic" w:hint="cs"/>
          <w:sz w:val="32"/>
          <w:szCs w:val="28"/>
          <w:rtl/>
        </w:rPr>
        <w:t>َ</w:t>
      </w:r>
      <w:r w:rsidRPr="004C2F43">
        <w:rPr>
          <w:rFonts w:cs="Simplified Arabic" w:hint="cs"/>
          <w:sz w:val="32"/>
          <w:szCs w:val="28"/>
          <w:rtl/>
        </w:rPr>
        <w:t xml:space="preserve"> غ</w:t>
      </w:r>
      <w:r w:rsidR="007221D9">
        <w:rPr>
          <w:rFonts w:cs="Simplified Arabic" w:hint="cs"/>
          <w:sz w:val="32"/>
          <w:szCs w:val="28"/>
          <w:rtl/>
        </w:rPr>
        <w:t>البًا</w:t>
      </w:r>
      <w:r w:rsidRPr="004C2F43">
        <w:rPr>
          <w:rFonts w:cs="Simplified Arabic" w:hint="cs"/>
          <w:sz w:val="32"/>
          <w:szCs w:val="28"/>
          <w:rtl/>
        </w:rPr>
        <w:t xml:space="preserve">، وهو مرفوع على أنه خبر </w:t>
      </w:r>
      <w:r w:rsidR="009A361A">
        <w:rPr>
          <w:rFonts w:cs="Simplified Arabic" w:hint="cs"/>
          <w:sz w:val="32"/>
          <w:szCs w:val="28"/>
          <w:rtl/>
        </w:rPr>
        <w:t>ل</w:t>
      </w:r>
      <w:r w:rsidRPr="004C2F43">
        <w:rPr>
          <w:rFonts w:cs="Simplified Arabic" w:hint="cs"/>
          <w:sz w:val="32"/>
          <w:szCs w:val="28"/>
          <w:rtl/>
        </w:rPr>
        <w:t>مبتدأ محذوف تقديره هذا باب، ويجوز فيه التنوين والقطع عما بعده</w:t>
      </w:r>
      <w:r w:rsidR="007221D9">
        <w:rPr>
          <w:rFonts w:cs="Simplified Arabic" w:hint="cs"/>
          <w:sz w:val="32"/>
          <w:szCs w:val="28"/>
          <w:rtl/>
        </w:rPr>
        <w:t>، ويجوز أيضًا</w:t>
      </w:r>
      <w:r w:rsidRPr="004C2F43">
        <w:rPr>
          <w:rFonts w:cs="Simplified Arabic" w:hint="cs"/>
          <w:sz w:val="32"/>
          <w:szCs w:val="28"/>
          <w:rtl/>
        </w:rPr>
        <w:t xml:space="preserve"> تركه للإضافة إلى الجملة التالية، وجو</w:t>
      </w:r>
      <w:r w:rsidR="009A361A">
        <w:rPr>
          <w:rFonts w:cs="Simplified Arabic" w:hint="cs"/>
          <w:sz w:val="32"/>
          <w:szCs w:val="28"/>
          <w:rtl/>
        </w:rPr>
        <w:t>َّ</w:t>
      </w:r>
      <w:r w:rsidRPr="004C2F43">
        <w:rPr>
          <w:rFonts w:cs="Simplified Arabic" w:hint="cs"/>
          <w:sz w:val="32"/>
          <w:szCs w:val="28"/>
          <w:rtl/>
        </w:rPr>
        <w:t>ز الكرماني الشار</w:t>
      </w:r>
      <w:r>
        <w:rPr>
          <w:rFonts w:cs="Simplified Arabic" w:hint="cs"/>
          <w:sz w:val="32"/>
          <w:szCs w:val="28"/>
          <w:rtl/>
        </w:rPr>
        <w:t>ح التسكين على سبيل التعداد ل</w:t>
      </w:r>
      <w:r w:rsidRPr="004C2F43">
        <w:rPr>
          <w:rFonts w:cs="Simplified Arabic" w:hint="cs"/>
          <w:sz w:val="32"/>
          <w:szCs w:val="28"/>
          <w:rtl/>
        </w:rPr>
        <w:t>لأبواب فلا يكون له حينئذٍ إعراب.</w:t>
      </w:r>
    </w:p>
    <w:p w:rsidR="008165E9" w:rsidRPr="004C2F43" w:rsidRDefault="008165E9" w:rsidP="007221D9">
      <w:pPr>
        <w:jc w:val="both"/>
        <w:rPr>
          <w:rFonts w:cs="Simplified Arabic"/>
          <w:sz w:val="32"/>
          <w:szCs w:val="28"/>
          <w:rtl/>
        </w:rPr>
      </w:pPr>
      <w:r w:rsidRPr="004C2F43">
        <w:rPr>
          <w:rFonts w:cs="Simplified Arabic" w:hint="cs"/>
          <w:sz w:val="32"/>
          <w:szCs w:val="28"/>
          <w:rtl/>
        </w:rPr>
        <w:t>و</w:t>
      </w:r>
      <w:r w:rsidR="009A361A" w:rsidRPr="009A361A">
        <w:rPr>
          <w:rFonts w:cs="Simplified Arabic" w:hint="cs"/>
          <w:b/>
          <w:bCs/>
          <w:sz w:val="32"/>
          <w:szCs w:val="28"/>
          <w:rtl/>
        </w:rPr>
        <w:t>"</w:t>
      </w:r>
      <w:r w:rsidRPr="009A361A">
        <w:rPr>
          <w:rFonts w:cs="Simplified Arabic" w:hint="cs"/>
          <w:b/>
          <w:bCs/>
          <w:sz w:val="32"/>
          <w:szCs w:val="28"/>
          <w:rtl/>
        </w:rPr>
        <w:t>بدء الوحي</w:t>
      </w:r>
      <w:r w:rsidR="009A361A" w:rsidRPr="009A361A">
        <w:rPr>
          <w:rFonts w:cs="Simplified Arabic" w:hint="cs"/>
          <w:b/>
          <w:bCs/>
          <w:sz w:val="32"/>
          <w:szCs w:val="28"/>
          <w:rtl/>
        </w:rPr>
        <w:t>"</w:t>
      </w:r>
      <w:r w:rsidRPr="004C2F43">
        <w:rPr>
          <w:rFonts w:cs="Simplified Arabic" w:hint="cs"/>
          <w:sz w:val="32"/>
          <w:szCs w:val="28"/>
          <w:rtl/>
        </w:rPr>
        <w:t xml:space="preserve"> روي بالهمز مع سكون الدال من الابتداء وبغير همزٍ مع ضم الدال وتشديد الواو من الظهور</w:t>
      </w:r>
      <w:r>
        <w:rPr>
          <w:rFonts w:cs="Simplified Arabic" w:hint="cs"/>
          <w:sz w:val="32"/>
          <w:szCs w:val="28"/>
          <w:rtl/>
        </w:rPr>
        <w:t xml:space="preserve">، قاله عياض، </w:t>
      </w:r>
      <w:r w:rsidRPr="004C2F43">
        <w:rPr>
          <w:rFonts w:cs="Simplified Arabic" w:hint="cs"/>
          <w:sz w:val="32"/>
          <w:szCs w:val="28"/>
          <w:rtl/>
        </w:rPr>
        <w:t xml:space="preserve">والوحي في اللغة: </w:t>
      </w:r>
      <w:r w:rsidR="007221D9">
        <w:rPr>
          <w:rFonts w:cs="Simplified Arabic" w:hint="cs"/>
          <w:sz w:val="32"/>
          <w:szCs w:val="28"/>
          <w:rtl/>
        </w:rPr>
        <w:t>الإعلام في خفاء، ويطلق أيضًا على الإلهام، وشرعًا الإ</w:t>
      </w:r>
      <w:r w:rsidRPr="004C2F43">
        <w:rPr>
          <w:rFonts w:cs="Simplified Arabic" w:hint="cs"/>
          <w:sz w:val="32"/>
          <w:szCs w:val="28"/>
          <w:rtl/>
        </w:rPr>
        <w:t>علام بالشرع، ويطلق ويراد به اسم المفعول أي الموحى</w:t>
      </w:r>
      <w:r>
        <w:rPr>
          <w:rFonts w:cs="Simplified Arabic" w:hint="cs"/>
          <w:sz w:val="32"/>
          <w:szCs w:val="28"/>
          <w:rtl/>
        </w:rPr>
        <w:t>،</w:t>
      </w:r>
      <w:r w:rsidRPr="004C2F43">
        <w:rPr>
          <w:rFonts w:cs="Simplified Arabic" w:hint="cs"/>
          <w:sz w:val="32"/>
          <w:szCs w:val="28"/>
          <w:rtl/>
        </w:rPr>
        <w:t xml:space="preserve"> وهو كلام الله المنز</w:t>
      </w:r>
      <w:r w:rsidR="009A361A">
        <w:rPr>
          <w:rFonts w:cs="Simplified Arabic" w:hint="cs"/>
          <w:sz w:val="32"/>
          <w:szCs w:val="28"/>
          <w:rtl/>
        </w:rPr>
        <w:t>َّ</w:t>
      </w:r>
      <w:r w:rsidRPr="004C2F43">
        <w:rPr>
          <w:rFonts w:cs="Simplified Arabic" w:hint="cs"/>
          <w:sz w:val="32"/>
          <w:szCs w:val="28"/>
          <w:rtl/>
        </w:rPr>
        <w:t>ل على رسوله</w:t>
      </w:r>
      <w:r>
        <w:rPr>
          <w:rFonts w:cs="Simplified Arabic" w:hint="cs"/>
          <w:sz w:val="32"/>
          <w:szCs w:val="28"/>
          <w:rtl/>
        </w:rPr>
        <w:t xml:space="preserve"> -صلى الله عليه وسلم-</w:t>
      </w:r>
      <w:r w:rsidRPr="004C2F43">
        <w:rPr>
          <w:rFonts w:cs="Simplified Arabic" w:hint="cs"/>
          <w:sz w:val="32"/>
          <w:szCs w:val="28"/>
          <w:rtl/>
        </w:rPr>
        <w:t>، وقد اعترض بعضهم على المؤلف</w:t>
      </w:r>
      <w:r w:rsidR="00474909">
        <w:rPr>
          <w:rFonts w:cs="Simplified Arabic" w:hint="cs"/>
          <w:sz w:val="32"/>
          <w:szCs w:val="28"/>
          <w:rtl/>
        </w:rPr>
        <w:t xml:space="preserve"> </w:t>
      </w:r>
      <w:r w:rsidR="009A361A">
        <w:rPr>
          <w:rFonts w:cs="Simplified Arabic" w:hint="cs"/>
          <w:sz w:val="32"/>
          <w:szCs w:val="28"/>
          <w:rtl/>
        </w:rPr>
        <w:t>-</w:t>
      </w:r>
      <w:r w:rsidR="00474909">
        <w:rPr>
          <w:rFonts w:cs="Simplified Arabic" w:hint="cs"/>
          <w:sz w:val="32"/>
          <w:szCs w:val="28"/>
          <w:rtl/>
        </w:rPr>
        <w:t>رحمه الله</w:t>
      </w:r>
      <w:r w:rsidR="009A361A">
        <w:rPr>
          <w:rFonts w:cs="Simplified Arabic" w:hint="cs"/>
          <w:sz w:val="32"/>
          <w:szCs w:val="28"/>
          <w:rtl/>
        </w:rPr>
        <w:t xml:space="preserve"> تعالى-</w:t>
      </w:r>
      <w:r>
        <w:rPr>
          <w:rFonts w:cs="Simplified Arabic" w:hint="cs"/>
          <w:sz w:val="32"/>
          <w:szCs w:val="28"/>
          <w:rtl/>
        </w:rPr>
        <w:t xml:space="preserve"> </w:t>
      </w:r>
      <w:r w:rsidRPr="004C2F43">
        <w:rPr>
          <w:rFonts w:cs="Simplified Arabic" w:hint="cs"/>
          <w:sz w:val="32"/>
          <w:szCs w:val="28"/>
          <w:rtl/>
        </w:rPr>
        <w:t>فقال: لو قال: كيف كان الوحي لكان أحسن</w:t>
      </w:r>
      <w:r>
        <w:rPr>
          <w:rFonts w:cs="Simplified Arabic" w:hint="cs"/>
          <w:sz w:val="32"/>
          <w:szCs w:val="28"/>
          <w:rtl/>
        </w:rPr>
        <w:t>؟</w:t>
      </w:r>
      <w:r w:rsidRPr="004C2F43">
        <w:rPr>
          <w:rFonts w:cs="Simplified Arabic" w:hint="cs"/>
          <w:sz w:val="32"/>
          <w:szCs w:val="28"/>
          <w:rtl/>
        </w:rPr>
        <w:t xml:space="preserve"> لأنه تعر</w:t>
      </w:r>
      <w:r w:rsidR="009A361A">
        <w:rPr>
          <w:rFonts w:cs="Simplified Arabic" w:hint="cs"/>
          <w:sz w:val="32"/>
          <w:szCs w:val="28"/>
          <w:rtl/>
        </w:rPr>
        <w:t>َّ</w:t>
      </w:r>
      <w:r w:rsidRPr="004C2F43">
        <w:rPr>
          <w:rFonts w:cs="Simplified Arabic" w:hint="cs"/>
          <w:sz w:val="32"/>
          <w:szCs w:val="28"/>
          <w:rtl/>
        </w:rPr>
        <w:t>ض فيه لبيان كيفية الوحي، لا لبيان كيفية بدء الوحي فقط، وأجيب بأن المراد من بدء الوحي حاله مع كل ما يتعلق بشأنه أي تعلقٍ كان، وعطف في الصحيح على الترجمة وقول الله</w:t>
      </w:r>
      <w:r>
        <w:rPr>
          <w:rFonts w:cs="Simplified Arabic" w:hint="cs"/>
          <w:sz w:val="32"/>
          <w:szCs w:val="28"/>
          <w:rtl/>
        </w:rPr>
        <w:t xml:space="preserve"> -عز وجل-: </w:t>
      </w:r>
      <w:r w:rsidRPr="00C45D60">
        <w:rPr>
          <w:rFonts w:cs="Simplified Arabic" w:hint="cs"/>
          <w:b/>
          <w:bCs/>
          <w:color w:val="FF0000"/>
          <w:sz w:val="32"/>
          <w:szCs w:val="28"/>
          <w:rtl/>
        </w:rPr>
        <w:t>{</w:t>
      </w:r>
      <w:r w:rsidRPr="00C45D60">
        <w:rPr>
          <w:rFonts w:ascii="Simplified Arabic" w:hAnsi="Simplified Arabic" w:cs="Simplified Arabic"/>
          <w:b/>
          <w:bCs/>
          <w:color w:val="FF0000"/>
          <w:sz w:val="32"/>
          <w:szCs w:val="28"/>
          <w:rtl/>
        </w:rPr>
        <w:t>إِنَّا أَوْحَيْنَا إِلَيْكَ كَمَا أَوْحَيْنَا إِلَى نُوحٍ}</w:t>
      </w:r>
      <w:r w:rsidR="00474909">
        <w:rPr>
          <w:rFonts w:ascii="Simplified Arabic" w:hAnsi="Simplified Arabic" w:cs="Simplified Arabic" w:hint="cs"/>
          <w:szCs w:val="24"/>
          <w:rtl/>
        </w:rPr>
        <w:t xml:space="preserve"> </w:t>
      </w:r>
      <w:r w:rsidRPr="00474909">
        <w:rPr>
          <w:rFonts w:ascii="Simplified Arabic" w:hAnsi="Simplified Arabic" w:cs="Simplified Arabic" w:hint="cs"/>
          <w:sz w:val="28"/>
          <w:szCs w:val="28"/>
          <w:rtl/>
        </w:rPr>
        <w:t>[</w:t>
      </w:r>
      <w:r w:rsidRPr="00474909">
        <w:rPr>
          <w:rFonts w:ascii="Simplified Arabic" w:hAnsi="Simplified Arabic" w:cs="Simplified Arabic"/>
          <w:sz w:val="28"/>
          <w:szCs w:val="28"/>
          <w:rtl/>
        </w:rPr>
        <w:t>سورة النساء</w:t>
      </w:r>
      <w:r w:rsidR="007221D9" w:rsidRPr="00474909">
        <w:rPr>
          <w:rFonts w:ascii="Simplified Arabic" w:hAnsi="Simplified Arabic" w:cs="Simplified Arabic" w:hint="cs"/>
          <w:sz w:val="28"/>
          <w:szCs w:val="28"/>
          <w:rtl/>
        </w:rPr>
        <w:t xml:space="preserve"> 163</w:t>
      </w:r>
      <w:r w:rsidRPr="00474909">
        <w:rPr>
          <w:rFonts w:ascii="Simplified Arabic" w:hAnsi="Simplified Arabic" w:cs="Simplified Arabic" w:hint="cs"/>
          <w:sz w:val="28"/>
          <w:szCs w:val="28"/>
          <w:rtl/>
        </w:rPr>
        <w:t>]</w:t>
      </w:r>
      <w:r w:rsidRPr="00C45D60">
        <w:rPr>
          <w:rFonts w:cs="Simplified Arabic" w:hint="cs"/>
          <w:szCs w:val="24"/>
          <w:rtl/>
        </w:rPr>
        <w:t xml:space="preserve"> </w:t>
      </w:r>
      <w:r w:rsidR="007221D9">
        <w:rPr>
          <w:rFonts w:cs="Simplified Arabic" w:hint="cs"/>
          <w:sz w:val="32"/>
          <w:szCs w:val="28"/>
          <w:rtl/>
        </w:rPr>
        <w:t>وقول مرفوع عطفًا</w:t>
      </w:r>
      <w:r w:rsidRPr="004C2F43">
        <w:rPr>
          <w:rFonts w:cs="Simplified Arabic" w:hint="cs"/>
          <w:sz w:val="32"/>
          <w:szCs w:val="28"/>
          <w:rtl/>
        </w:rPr>
        <w:t xml:space="preserve"> على باب، أو مجرور عطف على الجملة التي أضيفت إلى الباب، والتقدير: باب معنى قول الله </w:t>
      </w:r>
      <w:r w:rsidR="009A361A">
        <w:rPr>
          <w:rFonts w:cs="Simplified Arabic" w:hint="cs"/>
          <w:sz w:val="32"/>
          <w:szCs w:val="28"/>
          <w:rtl/>
        </w:rPr>
        <w:t>-</w:t>
      </w:r>
      <w:r w:rsidRPr="004C2F43">
        <w:rPr>
          <w:rFonts w:cs="Simplified Arabic" w:hint="cs"/>
          <w:sz w:val="32"/>
          <w:szCs w:val="28"/>
          <w:rtl/>
        </w:rPr>
        <w:t>تعال</w:t>
      </w:r>
      <w:r w:rsidR="009A361A">
        <w:rPr>
          <w:rFonts w:cs="Simplified Arabic" w:hint="cs"/>
          <w:sz w:val="32"/>
          <w:szCs w:val="28"/>
          <w:rtl/>
        </w:rPr>
        <w:t>ى-</w:t>
      </w:r>
      <w:r w:rsidRPr="004C2F43">
        <w:rPr>
          <w:rFonts w:cs="Simplified Arabic" w:hint="cs"/>
          <w:sz w:val="32"/>
          <w:szCs w:val="28"/>
          <w:rtl/>
        </w:rPr>
        <w:t xml:space="preserve"> كذا؛ لأن العطف على نية تكرار العامل، وحينئذٍ يقال: </w:t>
      </w:r>
      <w:r>
        <w:rPr>
          <w:rFonts w:cs="Simplified Arabic" w:hint="cs"/>
          <w:sz w:val="32"/>
          <w:szCs w:val="28"/>
          <w:rtl/>
        </w:rPr>
        <w:t xml:space="preserve">باب </w:t>
      </w:r>
      <w:r w:rsidRPr="004C2F43">
        <w:rPr>
          <w:rFonts w:cs="Simplified Arabic" w:hint="cs"/>
          <w:sz w:val="32"/>
          <w:szCs w:val="28"/>
          <w:rtl/>
        </w:rPr>
        <w:t>كيف كان بدء الوحي</w:t>
      </w:r>
      <w:r>
        <w:rPr>
          <w:rFonts w:cs="Simplified Arabic" w:hint="cs"/>
          <w:sz w:val="32"/>
          <w:szCs w:val="28"/>
          <w:rtl/>
        </w:rPr>
        <w:t>؟</w:t>
      </w:r>
      <w:r w:rsidRPr="004C2F43">
        <w:rPr>
          <w:rFonts w:cs="Simplified Arabic" w:hint="cs"/>
          <w:sz w:val="32"/>
          <w:szCs w:val="28"/>
          <w:rtl/>
        </w:rPr>
        <w:t xml:space="preserve"> وباب معنى قول الله </w:t>
      </w:r>
      <w:r w:rsidR="009A361A">
        <w:rPr>
          <w:rFonts w:cs="Simplified Arabic" w:hint="cs"/>
          <w:sz w:val="32"/>
          <w:szCs w:val="28"/>
          <w:rtl/>
        </w:rPr>
        <w:t>-</w:t>
      </w:r>
      <w:r w:rsidRPr="004C2F43">
        <w:rPr>
          <w:rFonts w:cs="Simplified Arabic" w:hint="cs"/>
          <w:sz w:val="32"/>
          <w:szCs w:val="28"/>
          <w:rtl/>
        </w:rPr>
        <w:t>تعالى</w:t>
      </w:r>
      <w:r w:rsidR="009A361A">
        <w:rPr>
          <w:rFonts w:cs="Simplified Arabic" w:hint="cs"/>
          <w:sz w:val="32"/>
          <w:szCs w:val="28"/>
          <w:rtl/>
        </w:rPr>
        <w:t>-</w:t>
      </w:r>
      <w:r w:rsidRPr="004C2F43">
        <w:rPr>
          <w:rFonts w:cs="Simplified Arabic" w:hint="cs"/>
          <w:sz w:val="32"/>
          <w:szCs w:val="28"/>
          <w:rtl/>
        </w:rPr>
        <w:t xml:space="preserve"> كذا.</w:t>
      </w:r>
    </w:p>
    <w:p w:rsidR="007221D9" w:rsidRDefault="008165E9" w:rsidP="007221D9">
      <w:pPr>
        <w:jc w:val="both"/>
        <w:rPr>
          <w:rFonts w:cs="Simplified Arabic"/>
          <w:b/>
          <w:bCs/>
          <w:sz w:val="32"/>
          <w:szCs w:val="28"/>
          <w:rtl/>
        </w:rPr>
      </w:pPr>
      <w:r>
        <w:rPr>
          <w:rFonts w:cs="Simplified Arabic" w:hint="cs"/>
          <w:b/>
          <w:bCs/>
          <w:sz w:val="32"/>
          <w:szCs w:val="28"/>
          <w:rtl/>
        </w:rPr>
        <w:lastRenderedPageBreak/>
        <w:t>المقدم:</w:t>
      </w:r>
      <w:r w:rsidR="007221D9">
        <w:rPr>
          <w:rFonts w:cs="Simplified Arabic" w:hint="cs"/>
          <w:b/>
          <w:bCs/>
          <w:sz w:val="32"/>
          <w:szCs w:val="28"/>
          <w:rtl/>
        </w:rPr>
        <w:t>....</w:t>
      </w:r>
    </w:p>
    <w:p w:rsidR="008165E9" w:rsidRPr="007221D9" w:rsidRDefault="008165E9" w:rsidP="009A361A">
      <w:pPr>
        <w:jc w:val="both"/>
        <w:rPr>
          <w:rFonts w:cs="Simplified Arabic"/>
          <w:b/>
          <w:bCs/>
          <w:sz w:val="32"/>
          <w:szCs w:val="28"/>
          <w:rtl/>
        </w:rPr>
      </w:pPr>
      <w:r w:rsidRPr="004C2F43">
        <w:rPr>
          <w:rFonts w:cs="Simplified Arabic" w:hint="cs"/>
          <w:sz w:val="32"/>
          <w:szCs w:val="28"/>
          <w:rtl/>
        </w:rPr>
        <w:t xml:space="preserve">هذا في الأصل، لكن الآية لا بد منها؛ لأنها هي التي الشاهد منها أوضح من الحديث للباب، وسيأتي ما ذكره بعض </w:t>
      </w:r>
      <w:r w:rsidR="009A361A">
        <w:rPr>
          <w:rFonts w:cs="Simplified Arabic" w:hint="cs"/>
          <w:sz w:val="32"/>
          <w:szCs w:val="28"/>
          <w:rtl/>
        </w:rPr>
        <w:t>أهل العلم</w:t>
      </w:r>
      <w:r w:rsidRPr="004C2F43">
        <w:rPr>
          <w:rFonts w:cs="Simplified Arabic" w:hint="cs"/>
          <w:sz w:val="32"/>
          <w:szCs w:val="28"/>
          <w:rtl/>
        </w:rPr>
        <w:t xml:space="preserve"> من أن الحديث لا تعلق له بالترجمة أصلاً، فإثبات الآية أولى من إثبات الحديث.</w:t>
      </w:r>
    </w:p>
    <w:p w:rsidR="008165E9" w:rsidRPr="004C2F43" w:rsidRDefault="008165E9" w:rsidP="008165E9">
      <w:pPr>
        <w:jc w:val="both"/>
        <w:rPr>
          <w:rFonts w:cs="Simplified Arabic"/>
          <w:b/>
          <w:bCs/>
          <w:sz w:val="32"/>
          <w:szCs w:val="28"/>
          <w:rtl/>
        </w:rPr>
      </w:pPr>
      <w:r>
        <w:rPr>
          <w:rFonts w:cs="Simplified Arabic" w:hint="cs"/>
          <w:b/>
          <w:bCs/>
          <w:sz w:val="32"/>
          <w:szCs w:val="28"/>
          <w:rtl/>
        </w:rPr>
        <w:t xml:space="preserve">المقدم: </w:t>
      </w:r>
      <w:r w:rsidRPr="004C2F43">
        <w:rPr>
          <w:rFonts w:cs="Simplified Arabic" w:hint="cs"/>
          <w:b/>
          <w:bCs/>
          <w:sz w:val="32"/>
          <w:szCs w:val="28"/>
          <w:rtl/>
        </w:rPr>
        <w:t>يعني ننبه الإخوان إلى تغيير مسمى هذا الباب بناءً على الأصل الموجود</w:t>
      </w:r>
      <w:r>
        <w:rPr>
          <w:rFonts w:cs="Simplified Arabic" w:hint="cs"/>
          <w:b/>
          <w:bCs/>
          <w:sz w:val="32"/>
          <w:szCs w:val="28"/>
          <w:rtl/>
        </w:rPr>
        <w:t>؟</w:t>
      </w:r>
    </w:p>
    <w:p w:rsidR="008165E9" w:rsidRDefault="009A361A" w:rsidP="008165E9">
      <w:pPr>
        <w:jc w:val="both"/>
        <w:rPr>
          <w:rFonts w:ascii="Simplified Arabic" w:hAnsi="Simplified Arabic" w:cs="Simplified Arabic"/>
          <w:sz w:val="32"/>
          <w:szCs w:val="28"/>
          <w:rtl/>
        </w:rPr>
      </w:pPr>
      <w:r>
        <w:rPr>
          <w:rFonts w:cs="Simplified Arabic" w:hint="cs"/>
          <w:sz w:val="32"/>
          <w:szCs w:val="28"/>
          <w:rtl/>
        </w:rPr>
        <w:t>الآية مناسبة جدًّا</w:t>
      </w:r>
      <w:r w:rsidR="008165E9" w:rsidRPr="004C2F43">
        <w:rPr>
          <w:rFonts w:cs="Simplified Arabic" w:hint="cs"/>
          <w:sz w:val="32"/>
          <w:szCs w:val="28"/>
          <w:rtl/>
        </w:rPr>
        <w:t xml:space="preserve"> للباب، ولذا حذ</w:t>
      </w:r>
      <w:r>
        <w:rPr>
          <w:rFonts w:cs="Simplified Arabic" w:hint="cs"/>
          <w:sz w:val="32"/>
          <w:szCs w:val="28"/>
          <w:rtl/>
        </w:rPr>
        <w:t>ْ</w:t>
      </w:r>
      <w:r w:rsidR="008165E9" w:rsidRPr="004C2F43">
        <w:rPr>
          <w:rFonts w:cs="Simplified Arabic" w:hint="cs"/>
          <w:sz w:val="32"/>
          <w:szCs w:val="28"/>
          <w:rtl/>
        </w:rPr>
        <w:t>فها من المؤل</w:t>
      </w:r>
      <w:r>
        <w:rPr>
          <w:rFonts w:cs="Simplified Arabic" w:hint="cs"/>
          <w:sz w:val="32"/>
          <w:szCs w:val="28"/>
          <w:rtl/>
        </w:rPr>
        <w:t>ِّ</w:t>
      </w:r>
      <w:r w:rsidR="008165E9" w:rsidRPr="004C2F43">
        <w:rPr>
          <w:rFonts w:cs="Simplified Arabic" w:hint="cs"/>
          <w:sz w:val="32"/>
          <w:szCs w:val="28"/>
          <w:rtl/>
        </w:rPr>
        <w:t>ف غير متجه، نعم هي لا توجد في المخ</w:t>
      </w:r>
      <w:r w:rsidR="008165E9">
        <w:rPr>
          <w:rFonts w:cs="Simplified Arabic" w:hint="cs"/>
          <w:sz w:val="32"/>
          <w:szCs w:val="28"/>
          <w:rtl/>
        </w:rPr>
        <w:t>تص</w:t>
      </w:r>
      <w:r>
        <w:rPr>
          <w:rFonts w:cs="Simplified Arabic" w:hint="cs"/>
          <w:sz w:val="32"/>
          <w:szCs w:val="28"/>
          <w:rtl/>
        </w:rPr>
        <w:t>َ</w:t>
      </w:r>
      <w:r w:rsidR="008165E9">
        <w:rPr>
          <w:rFonts w:cs="Simplified Arabic" w:hint="cs"/>
          <w:sz w:val="32"/>
          <w:szCs w:val="28"/>
          <w:rtl/>
        </w:rPr>
        <w:t>ر، لكن إثباتها أمرٌ لا بد منه،</w:t>
      </w:r>
      <w:r w:rsidR="008165E9" w:rsidRPr="004C2F43">
        <w:rPr>
          <w:rFonts w:cs="Simplified Arabic" w:hint="cs"/>
          <w:sz w:val="32"/>
          <w:szCs w:val="28"/>
          <w:rtl/>
        </w:rPr>
        <w:t xml:space="preserve"> قوله: </w:t>
      </w:r>
      <w:r w:rsidR="008165E9" w:rsidRPr="004B558E">
        <w:rPr>
          <w:rFonts w:cs="Simplified Arabic" w:hint="cs"/>
          <w:b/>
          <w:bCs/>
          <w:color w:val="FF0000"/>
          <w:sz w:val="32"/>
          <w:szCs w:val="28"/>
          <w:rtl/>
        </w:rPr>
        <w:t>{</w:t>
      </w:r>
      <w:r w:rsidR="008165E9" w:rsidRPr="004B558E">
        <w:rPr>
          <w:rFonts w:ascii="Simplified Arabic" w:hAnsi="Simplified Arabic" w:cs="Simplified Arabic"/>
          <w:b/>
          <w:bCs/>
          <w:color w:val="FF0000"/>
          <w:sz w:val="32"/>
          <w:szCs w:val="28"/>
          <w:rtl/>
        </w:rPr>
        <w:t>إِنَّا أَوْحَيْنَا إِلَيْكَ كَمَا أَوْحَيْنَا إِلَى نُوحٍ}</w:t>
      </w:r>
      <w:r w:rsidR="00474909">
        <w:rPr>
          <w:rFonts w:ascii="Simplified Arabic" w:hAnsi="Simplified Arabic" w:cs="Simplified Arabic" w:hint="cs"/>
          <w:szCs w:val="24"/>
          <w:rtl/>
        </w:rPr>
        <w:t xml:space="preserve"> </w:t>
      </w:r>
      <w:r w:rsidR="008165E9" w:rsidRPr="00474909">
        <w:rPr>
          <w:rFonts w:ascii="Simplified Arabic" w:hAnsi="Simplified Arabic" w:cs="Simplified Arabic" w:hint="cs"/>
          <w:sz w:val="28"/>
          <w:szCs w:val="28"/>
          <w:rtl/>
        </w:rPr>
        <w:t>[</w:t>
      </w:r>
      <w:r w:rsidR="008165E9" w:rsidRPr="00474909">
        <w:rPr>
          <w:rFonts w:ascii="Simplified Arabic" w:hAnsi="Simplified Arabic" w:cs="Simplified Arabic"/>
          <w:sz w:val="28"/>
          <w:szCs w:val="28"/>
          <w:rtl/>
        </w:rPr>
        <w:t>سورة النساء</w:t>
      </w:r>
      <w:r w:rsidR="00967AEF" w:rsidRPr="00474909">
        <w:rPr>
          <w:rFonts w:ascii="Simplified Arabic" w:hAnsi="Simplified Arabic" w:cs="Simplified Arabic" w:hint="cs"/>
          <w:sz w:val="28"/>
          <w:szCs w:val="28"/>
          <w:rtl/>
        </w:rPr>
        <w:t xml:space="preserve"> 163</w:t>
      </w:r>
      <w:r w:rsidR="008165E9" w:rsidRPr="00474909">
        <w:rPr>
          <w:rFonts w:ascii="Simplified Arabic" w:hAnsi="Simplified Arabic" w:cs="Simplified Arabic" w:hint="cs"/>
          <w:sz w:val="28"/>
          <w:szCs w:val="28"/>
          <w:rtl/>
        </w:rPr>
        <w:t>]</w:t>
      </w:r>
      <w:r w:rsidR="008165E9">
        <w:rPr>
          <w:rFonts w:cs="Simplified Arabic" w:hint="cs"/>
          <w:sz w:val="32"/>
          <w:szCs w:val="28"/>
          <w:rtl/>
        </w:rPr>
        <w:t xml:space="preserve"> الآية،</w:t>
      </w:r>
      <w:r w:rsidR="008165E9" w:rsidRPr="004C2F43">
        <w:rPr>
          <w:rFonts w:cs="Simplified Arabic" w:hint="cs"/>
          <w:sz w:val="32"/>
          <w:szCs w:val="28"/>
          <w:rtl/>
        </w:rPr>
        <w:t xml:space="preserve"> ق</w:t>
      </w:r>
      <w:r>
        <w:rPr>
          <w:rFonts w:cs="Simplified Arabic" w:hint="cs"/>
          <w:sz w:val="32"/>
          <w:szCs w:val="28"/>
          <w:rtl/>
        </w:rPr>
        <w:t>ُ</w:t>
      </w:r>
      <w:r w:rsidR="008165E9" w:rsidRPr="004C2F43">
        <w:rPr>
          <w:rFonts w:cs="Simplified Arabic" w:hint="cs"/>
          <w:sz w:val="32"/>
          <w:szCs w:val="28"/>
          <w:rtl/>
        </w:rPr>
        <w:t>د</w:t>
      </w:r>
      <w:r>
        <w:rPr>
          <w:rFonts w:cs="Simplified Arabic" w:hint="cs"/>
          <w:sz w:val="32"/>
          <w:szCs w:val="28"/>
          <w:rtl/>
        </w:rPr>
        <w:t>ِّ</w:t>
      </w:r>
      <w:r w:rsidR="008165E9" w:rsidRPr="004C2F43">
        <w:rPr>
          <w:rFonts w:cs="Simplified Arabic" w:hint="cs"/>
          <w:sz w:val="32"/>
          <w:szCs w:val="28"/>
          <w:rtl/>
        </w:rPr>
        <w:t>م ذكر نوح لأنه هو أول رسول، فلا يرد آدم</w:t>
      </w:r>
      <w:r w:rsidR="008165E9">
        <w:rPr>
          <w:rFonts w:cs="Simplified Arabic" w:hint="cs"/>
          <w:sz w:val="32"/>
          <w:szCs w:val="28"/>
          <w:rtl/>
        </w:rPr>
        <w:t xml:space="preserve"> -عليه السلام-</w:t>
      </w:r>
      <w:r w:rsidR="008165E9" w:rsidRPr="004C2F43">
        <w:rPr>
          <w:rFonts w:cs="Simplified Arabic" w:hint="cs"/>
          <w:sz w:val="32"/>
          <w:szCs w:val="28"/>
          <w:rtl/>
        </w:rPr>
        <w:t xml:space="preserve">، وإن اعترض العيني على ذلك فقال: </w:t>
      </w:r>
      <w:r w:rsidR="008165E9">
        <w:rPr>
          <w:rFonts w:cs="Simplified Arabic" w:hint="cs"/>
          <w:sz w:val="32"/>
          <w:szCs w:val="28"/>
          <w:rtl/>
        </w:rPr>
        <w:t>"</w:t>
      </w:r>
      <w:r w:rsidR="008165E9" w:rsidRPr="004C2F43">
        <w:rPr>
          <w:rFonts w:cs="Simplified Arabic" w:hint="cs"/>
          <w:sz w:val="32"/>
          <w:szCs w:val="28"/>
          <w:rtl/>
        </w:rPr>
        <w:t xml:space="preserve">الذي يظهر </w:t>
      </w:r>
      <w:r>
        <w:rPr>
          <w:rFonts w:cs="Simplified Arabic" w:hint="cs"/>
          <w:sz w:val="32"/>
          <w:szCs w:val="28"/>
          <w:rtl/>
        </w:rPr>
        <w:t>من الجواب الشافي عن هذا أن نوحًا</w:t>
      </w:r>
      <w:r w:rsidR="008165E9">
        <w:rPr>
          <w:rFonts w:cs="Simplified Arabic" w:hint="cs"/>
          <w:sz w:val="32"/>
          <w:szCs w:val="28"/>
          <w:rtl/>
        </w:rPr>
        <w:t xml:space="preserve"> -عليه السلام- </w:t>
      </w:r>
      <w:r w:rsidR="008165E9" w:rsidRPr="004C2F43">
        <w:rPr>
          <w:rFonts w:cs="Simplified Arabic" w:hint="cs"/>
          <w:sz w:val="32"/>
          <w:szCs w:val="28"/>
          <w:rtl/>
        </w:rPr>
        <w:t>هو الأب الثاني، وجميع أهل الأرض من أولاده</w:t>
      </w:r>
      <w:r w:rsidR="008165E9">
        <w:rPr>
          <w:rFonts w:cs="Simplified Arabic" w:hint="cs"/>
          <w:sz w:val="32"/>
          <w:szCs w:val="28"/>
          <w:rtl/>
        </w:rPr>
        <w:t xml:space="preserve"> الثلاثة </w:t>
      </w:r>
      <w:r w:rsidR="008165E9" w:rsidRPr="004C2F43">
        <w:rPr>
          <w:rFonts w:cs="Simplified Arabic" w:hint="cs"/>
          <w:sz w:val="32"/>
          <w:szCs w:val="28"/>
          <w:rtl/>
        </w:rPr>
        <w:t xml:space="preserve">إلى قوله تعالى: </w:t>
      </w:r>
      <w:r w:rsidR="008165E9" w:rsidRPr="00597487">
        <w:rPr>
          <w:rFonts w:cs="Simplified Arabic" w:hint="cs"/>
          <w:b/>
          <w:bCs/>
          <w:color w:val="FF0000"/>
          <w:sz w:val="32"/>
          <w:szCs w:val="28"/>
          <w:rtl/>
        </w:rPr>
        <w:t>{</w:t>
      </w:r>
      <w:r w:rsidR="008165E9" w:rsidRPr="00597487">
        <w:rPr>
          <w:rFonts w:ascii="Simplified Arabic" w:hAnsi="Simplified Arabic" w:cs="Simplified Arabic"/>
          <w:b/>
          <w:bCs/>
          <w:color w:val="FF0000"/>
          <w:sz w:val="32"/>
          <w:szCs w:val="28"/>
          <w:rtl/>
        </w:rPr>
        <w:t>وَجَعَلْنَا ذُرِّيَّتَهُ هُمْ الْبَاقِينَ}</w:t>
      </w:r>
      <w:r w:rsidR="00474909">
        <w:rPr>
          <w:rFonts w:ascii="Simplified Arabic" w:hAnsi="Simplified Arabic" w:cs="Simplified Arabic" w:hint="cs"/>
          <w:sz w:val="28"/>
          <w:szCs w:val="28"/>
          <w:rtl/>
        </w:rPr>
        <w:t xml:space="preserve"> </w:t>
      </w:r>
      <w:r w:rsidR="008165E9" w:rsidRPr="00474909">
        <w:rPr>
          <w:rFonts w:ascii="Simplified Arabic" w:hAnsi="Simplified Arabic" w:cs="Simplified Arabic" w:hint="cs"/>
          <w:sz w:val="28"/>
          <w:szCs w:val="28"/>
          <w:rtl/>
        </w:rPr>
        <w:t>[</w:t>
      </w:r>
      <w:r w:rsidR="008165E9" w:rsidRPr="00474909">
        <w:rPr>
          <w:rFonts w:ascii="Simplified Arabic" w:hAnsi="Simplified Arabic" w:cs="Simplified Arabic"/>
          <w:sz w:val="28"/>
          <w:szCs w:val="28"/>
          <w:rtl/>
        </w:rPr>
        <w:t>سورة الصافات</w:t>
      </w:r>
      <w:r w:rsidR="00967AEF" w:rsidRPr="00474909">
        <w:rPr>
          <w:rFonts w:ascii="Simplified Arabic" w:hAnsi="Simplified Arabic" w:cs="Simplified Arabic" w:hint="cs"/>
          <w:sz w:val="28"/>
          <w:szCs w:val="28"/>
          <w:rtl/>
        </w:rPr>
        <w:t xml:space="preserve"> 77</w:t>
      </w:r>
      <w:r w:rsidR="008165E9" w:rsidRPr="00474909">
        <w:rPr>
          <w:rFonts w:ascii="Simplified Arabic" w:hAnsi="Simplified Arabic" w:cs="Simplified Arabic" w:hint="cs"/>
          <w:sz w:val="28"/>
          <w:szCs w:val="28"/>
          <w:rtl/>
        </w:rPr>
        <w:t>]</w:t>
      </w:r>
      <w:r w:rsidR="008165E9" w:rsidRPr="00597487">
        <w:rPr>
          <w:rFonts w:ascii="Simplified Arabic" w:hAnsi="Simplified Arabic" w:cs="Simplified Arabic" w:hint="cs"/>
          <w:szCs w:val="24"/>
          <w:rtl/>
        </w:rPr>
        <w:t xml:space="preserve"> </w:t>
      </w:r>
      <w:r w:rsidR="008165E9" w:rsidRPr="004C2F43">
        <w:rPr>
          <w:rFonts w:ascii="Simplified Arabic" w:hAnsi="Simplified Arabic" w:cs="Simplified Arabic" w:hint="cs"/>
          <w:sz w:val="32"/>
          <w:szCs w:val="28"/>
          <w:rtl/>
        </w:rPr>
        <w:t>على كل حال هذا الاعتراض وإن استظهره العيني لكن يبقى أن كون الإشادة بالأب الثاني لا تعني إهمال الأب الأول،</w:t>
      </w:r>
      <w:r w:rsidR="00967AEF">
        <w:rPr>
          <w:rFonts w:ascii="Simplified Arabic" w:hAnsi="Simplified Arabic" w:cs="Simplified Arabic" w:hint="cs"/>
          <w:sz w:val="32"/>
          <w:szCs w:val="28"/>
          <w:rtl/>
        </w:rPr>
        <w:t xml:space="preserve"> نعم</w:t>
      </w:r>
      <w:r w:rsidR="008165E9" w:rsidRPr="004C2F43">
        <w:rPr>
          <w:rFonts w:ascii="Simplified Arabic" w:hAnsi="Simplified Arabic" w:cs="Simplified Arabic" w:hint="cs"/>
          <w:sz w:val="32"/>
          <w:szCs w:val="28"/>
          <w:rtl/>
        </w:rPr>
        <w:t xml:space="preserve"> فلا يندفع الإشكال، فتقديم نوح؛ لأنه أول رسول أولى، ومناسبة الآية للترجمة واضح، من جهة أن صفة الوحي إلى نبينا </w:t>
      </w:r>
      <w:r w:rsidR="008165E9">
        <w:rPr>
          <w:rFonts w:ascii="Simplified Arabic" w:hAnsi="Simplified Arabic" w:cs="Simplified Arabic" w:hint="cs"/>
          <w:sz w:val="32"/>
          <w:szCs w:val="28"/>
          <w:rtl/>
        </w:rPr>
        <w:t xml:space="preserve">-صلى الله عليه وسلم- </w:t>
      </w:r>
      <w:r w:rsidR="008165E9" w:rsidRPr="004C2F43">
        <w:rPr>
          <w:rFonts w:ascii="Simplified Arabic" w:hAnsi="Simplified Arabic" w:cs="Simplified Arabic" w:hint="cs"/>
          <w:sz w:val="32"/>
          <w:szCs w:val="28"/>
          <w:rtl/>
        </w:rPr>
        <w:t xml:space="preserve">توافق صفة الوحي إلى من تقدمه من النبيين. </w:t>
      </w:r>
    </w:p>
    <w:p w:rsidR="008165E9" w:rsidRPr="004C2F43" w:rsidRDefault="008165E9" w:rsidP="008165E9">
      <w:pPr>
        <w:jc w:val="both"/>
        <w:rPr>
          <w:rFonts w:ascii="Simplified Arabic" w:hAnsi="Simplified Arabic" w:cs="Simplified Arabic"/>
          <w:sz w:val="32"/>
          <w:szCs w:val="28"/>
          <w:rtl/>
        </w:rPr>
      </w:pPr>
      <w:r w:rsidRPr="004C2F43">
        <w:rPr>
          <w:rFonts w:ascii="Simplified Arabic" w:hAnsi="Simplified Arabic" w:cs="Simplified Arabic" w:hint="cs"/>
          <w:sz w:val="32"/>
          <w:szCs w:val="28"/>
          <w:rtl/>
        </w:rPr>
        <w:t>نعم اقرأ الحديث.</w:t>
      </w:r>
    </w:p>
    <w:p w:rsidR="008165E9" w:rsidRPr="004C2F43" w:rsidRDefault="00967AEF" w:rsidP="00967AEF">
      <w:pPr>
        <w:jc w:val="both"/>
        <w:rPr>
          <w:rFonts w:ascii="Simplified Arabic" w:hAnsi="Simplified Arabic" w:cs="Simplified Arabic"/>
          <w:b/>
          <w:bCs/>
          <w:sz w:val="32"/>
          <w:szCs w:val="28"/>
          <w:rtl/>
        </w:rPr>
      </w:pPr>
      <w:r>
        <w:rPr>
          <w:rFonts w:ascii="Simplified Arabic" w:hAnsi="Simplified Arabic" w:cs="Simplified Arabic" w:hint="cs"/>
          <w:b/>
          <w:bCs/>
          <w:sz w:val="32"/>
          <w:szCs w:val="28"/>
          <w:rtl/>
        </w:rPr>
        <w:t>"</w:t>
      </w:r>
      <w:r w:rsidR="008165E9" w:rsidRPr="004C2F43">
        <w:rPr>
          <w:rFonts w:ascii="Simplified Arabic" w:hAnsi="Simplified Arabic" w:cs="Simplified Arabic" w:hint="cs"/>
          <w:b/>
          <w:bCs/>
          <w:sz w:val="32"/>
          <w:szCs w:val="28"/>
          <w:rtl/>
        </w:rPr>
        <w:t>قال</w:t>
      </w:r>
      <w:r w:rsidR="00474909">
        <w:rPr>
          <w:rFonts w:ascii="Simplified Arabic" w:hAnsi="Simplified Arabic" w:cs="Simplified Arabic" w:hint="cs"/>
          <w:b/>
          <w:bCs/>
          <w:sz w:val="32"/>
          <w:szCs w:val="28"/>
          <w:rtl/>
        </w:rPr>
        <w:t xml:space="preserve"> رحمه الله</w:t>
      </w:r>
      <w:r w:rsidR="008165E9" w:rsidRPr="004C2F43">
        <w:rPr>
          <w:rFonts w:ascii="Simplified Arabic" w:hAnsi="Simplified Arabic" w:cs="Simplified Arabic" w:hint="cs"/>
          <w:b/>
          <w:bCs/>
          <w:sz w:val="32"/>
          <w:szCs w:val="28"/>
          <w:rtl/>
        </w:rPr>
        <w:t>: عن عمر بن الخطاب</w:t>
      </w:r>
      <w:r w:rsidR="00474909">
        <w:rPr>
          <w:rFonts w:ascii="Simplified Arabic" w:hAnsi="Simplified Arabic" w:cs="Simplified Arabic" w:hint="cs"/>
          <w:b/>
          <w:bCs/>
          <w:sz w:val="32"/>
          <w:szCs w:val="28"/>
          <w:rtl/>
        </w:rPr>
        <w:t xml:space="preserve"> </w:t>
      </w:r>
      <w:r w:rsidR="009A361A">
        <w:rPr>
          <w:rFonts w:ascii="Simplified Arabic" w:hAnsi="Simplified Arabic" w:cs="Simplified Arabic" w:hint="cs"/>
          <w:b/>
          <w:bCs/>
          <w:sz w:val="32"/>
          <w:szCs w:val="28"/>
          <w:rtl/>
        </w:rPr>
        <w:t>-</w:t>
      </w:r>
      <w:r w:rsidR="00474909">
        <w:rPr>
          <w:rFonts w:ascii="Simplified Arabic" w:hAnsi="Simplified Arabic" w:cs="Simplified Arabic" w:hint="cs"/>
          <w:b/>
          <w:bCs/>
          <w:sz w:val="32"/>
          <w:szCs w:val="28"/>
          <w:rtl/>
        </w:rPr>
        <w:t>رضي الله عنه</w:t>
      </w:r>
      <w:r w:rsidR="009A361A">
        <w:rPr>
          <w:rFonts w:ascii="Simplified Arabic" w:hAnsi="Simplified Arabic" w:cs="Simplified Arabic" w:hint="cs"/>
          <w:b/>
          <w:bCs/>
          <w:sz w:val="32"/>
          <w:szCs w:val="28"/>
          <w:rtl/>
        </w:rPr>
        <w:t>-</w:t>
      </w:r>
      <w:r w:rsidR="008165E9">
        <w:rPr>
          <w:rFonts w:ascii="Simplified Arabic" w:hAnsi="Simplified Arabic" w:cs="Simplified Arabic" w:hint="cs"/>
          <w:b/>
          <w:bCs/>
          <w:sz w:val="32"/>
          <w:szCs w:val="28"/>
          <w:rtl/>
        </w:rPr>
        <w:t xml:space="preserve"> </w:t>
      </w:r>
      <w:r w:rsidR="008165E9" w:rsidRPr="004C2F43">
        <w:rPr>
          <w:rFonts w:ascii="Simplified Arabic" w:hAnsi="Simplified Arabic" w:cs="Simplified Arabic" w:hint="cs"/>
          <w:b/>
          <w:bCs/>
          <w:sz w:val="32"/>
          <w:szCs w:val="28"/>
          <w:rtl/>
        </w:rPr>
        <w:t xml:space="preserve">قال: سمعت رسول الله </w:t>
      </w:r>
      <w:r w:rsidR="008165E9">
        <w:rPr>
          <w:rFonts w:ascii="Simplified Arabic" w:hAnsi="Simplified Arabic" w:cs="Simplified Arabic" w:hint="cs"/>
          <w:b/>
          <w:bCs/>
          <w:sz w:val="32"/>
          <w:szCs w:val="28"/>
          <w:rtl/>
        </w:rPr>
        <w:t xml:space="preserve">-صلى الله عليه وسلم- </w:t>
      </w:r>
      <w:r w:rsidR="008165E9" w:rsidRPr="004C2F43">
        <w:rPr>
          <w:rFonts w:ascii="Simplified Arabic" w:hAnsi="Simplified Arabic" w:cs="Simplified Arabic" w:hint="cs"/>
          <w:b/>
          <w:bCs/>
          <w:sz w:val="32"/>
          <w:szCs w:val="28"/>
          <w:rtl/>
        </w:rPr>
        <w:t xml:space="preserve">يقول: </w:t>
      </w:r>
      <w:r>
        <w:rPr>
          <w:rFonts w:cs="Simplified Arabic" w:hint="eastAsia"/>
          <w:b/>
          <w:bCs/>
          <w:color w:val="0000FF"/>
          <w:sz w:val="32"/>
          <w:szCs w:val="28"/>
          <w:rtl/>
        </w:rPr>
        <w:t>«</w:t>
      </w:r>
      <w:r w:rsidR="008165E9" w:rsidRPr="007A37BD">
        <w:rPr>
          <w:rFonts w:cs="Simplified Arabic" w:hint="cs"/>
          <w:b/>
          <w:bCs/>
          <w:color w:val="0000FF"/>
          <w:sz w:val="32"/>
          <w:szCs w:val="28"/>
          <w:rtl/>
        </w:rPr>
        <w:t>إنما الأعمال بالنيات</w:t>
      </w:r>
      <w:r w:rsidR="008165E9">
        <w:rPr>
          <w:rFonts w:cs="Simplified Arabic" w:hint="cs"/>
          <w:b/>
          <w:bCs/>
          <w:color w:val="0000FF"/>
          <w:sz w:val="32"/>
          <w:szCs w:val="28"/>
          <w:rtl/>
        </w:rPr>
        <w:t>،</w:t>
      </w:r>
      <w:r w:rsidR="008165E9" w:rsidRPr="007A37BD">
        <w:rPr>
          <w:rFonts w:cs="Simplified Arabic" w:hint="cs"/>
          <w:b/>
          <w:bCs/>
          <w:color w:val="0000FF"/>
          <w:sz w:val="32"/>
          <w:szCs w:val="28"/>
          <w:rtl/>
        </w:rPr>
        <w:t xml:space="preserve"> وإنما لكل امرئ ما نوى، فمن كانت هجرته إلى دنيا يصيبها، أو امرأة ينكحها فهجرته إلى ما هاجر إليه</w:t>
      </w:r>
      <w:r>
        <w:rPr>
          <w:rFonts w:cs="Simplified Arabic" w:hint="eastAsia"/>
          <w:b/>
          <w:bCs/>
          <w:color w:val="0000FF"/>
          <w:sz w:val="32"/>
          <w:szCs w:val="28"/>
          <w:rtl/>
        </w:rPr>
        <w:t>»</w:t>
      </w:r>
      <w:r w:rsidR="008165E9" w:rsidRPr="004C2F43">
        <w:rPr>
          <w:rFonts w:ascii="Simplified Arabic" w:hAnsi="Simplified Arabic" w:cs="Simplified Arabic" w:hint="cs"/>
          <w:b/>
          <w:bCs/>
          <w:sz w:val="32"/>
          <w:szCs w:val="28"/>
          <w:rtl/>
        </w:rPr>
        <w:t>.</w:t>
      </w:r>
      <w:r>
        <w:rPr>
          <w:rFonts w:ascii="Simplified Arabic" w:hAnsi="Simplified Arabic" w:cs="Simplified Arabic" w:hint="cs"/>
          <w:b/>
          <w:bCs/>
          <w:sz w:val="32"/>
          <w:szCs w:val="28"/>
          <w:rtl/>
        </w:rPr>
        <w:t>"</w:t>
      </w:r>
    </w:p>
    <w:p w:rsidR="008165E9" w:rsidRDefault="008165E9" w:rsidP="008165E9">
      <w:pPr>
        <w:jc w:val="both"/>
        <w:rPr>
          <w:rFonts w:ascii="Simplified Arabic" w:hAnsi="Simplified Arabic" w:cs="Simplified Arabic"/>
          <w:sz w:val="32"/>
          <w:szCs w:val="28"/>
          <w:rtl/>
        </w:rPr>
      </w:pPr>
      <w:r w:rsidRPr="004C2F43">
        <w:rPr>
          <w:rFonts w:ascii="Simplified Arabic" w:hAnsi="Simplified Arabic" w:cs="Simplified Arabic" w:hint="cs"/>
          <w:sz w:val="32"/>
          <w:szCs w:val="28"/>
          <w:rtl/>
        </w:rPr>
        <w:t>هذا الحديث حديث عمر في الأعمال بالنيات است</w:t>
      </w:r>
      <w:r w:rsidR="009A361A">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شك</w:t>
      </w:r>
      <w:r w:rsidR="009A361A">
        <w:rPr>
          <w:rFonts w:ascii="Simplified Arabic" w:hAnsi="Simplified Arabic" w:cs="Simplified Arabic" w:hint="cs"/>
          <w:sz w:val="32"/>
          <w:szCs w:val="28"/>
          <w:rtl/>
        </w:rPr>
        <w:t>ِ</w:t>
      </w:r>
      <w:r w:rsidRPr="004C2F43">
        <w:rPr>
          <w:rFonts w:ascii="Simplified Arabic" w:hAnsi="Simplified Arabic" w:cs="Simplified Arabic" w:hint="cs"/>
          <w:sz w:val="32"/>
          <w:szCs w:val="28"/>
          <w:rtl/>
        </w:rPr>
        <w:t>ل واعت</w:t>
      </w:r>
      <w:r w:rsidR="009A361A">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ر</w:t>
      </w:r>
      <w:r w:rsidR="009A361A">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ض على الإمام البخاري</w:t>
      </w:r>
      <w:r w:rsidR="00474909">
        <w:rPr>
          <w:rFonts w:ascii="Simplified Arabic" w:hAnsi="Simplified Arabic" w:cs="Simplified Arabic" w:hint="cs"/>
          <w:sz w:val="32"/>
          <w:szCs w:val="28"/>
          <w:rtl/>
        </w:rPr>
        <w:t xml:space="preserve"> </w:t>
      </w:r>
      <w:r w:rsidR="009A361A">
        <w:rPr>
          <w:rFonts w:ascii="Simplified Arabic" w:hAnsi="Simplified Arabic" w:cs="Simplified Arabic" w:hint="cs"/>
          <w:sz w:val="32"/>
          <w:szCs w:val="28"/>
          <w:rtl/>
        </w:rPr>
        <w:t>-</w:t>
      </w:r>
      <w:r>
        <w:rPr>
          <w:rFonts w:ascii="Simplified Arabic" w:hAnsi="Simplified Arabic" w:cs="Simplified Arabic" w:hint="cs"/>
          <w:sz w:val="32"/>
          <w:szCs w:val="28"/>
          <w:rtl/>
        </w:rPr>
        <w:t xml:space="preserve">رحمه الله </w:t>
      </w:r>
      <w:r w:rsidRPr="004C2F43">
        <w:rPr>
          <w:rFonts w:ascii="Simplified Arabic" w:hAnsi="Simplified Arabic" w:cs="Simplified Arabic" w:hint="cs"/>
          <w:sz w:val="32"/>
          <w:szCs w:val="28"/>
          <w:rtl/>
        </w:rPr>
        <w:t>تعالى</w:t>
      </w:r>
      <w:r w:rsidR="009A361A">
        <w:rPr>
          <w:rFonts w:ascii="Simplified Arabic" w:hAnsi="Simplified Arabic" w:cs="Simplified Arabic" w:hint="cs"/>
          <w:sz w:val="32"/>
          <w:szCs w:val="28"/>
          <w:rtl/>
        </w:rPr>
        <w:t>-</w:t>
      </w:r>
      <w:r w:rsidRPr="004C2F43">
        <w:rPr>
          <w:rFonts w:ascii="Simplified Arabic" w:hAnsi="Simplified Arabic" w:cs="Simplified Arabic" w:hint="cs"/>
          <w:sz w:val="32"/>
          <w:szCs w:val="28"/>
          <w:rtl/>
        </w:rPr>
        <w:t xml:space="preserve"> في إدخاله هذا الحديث في ترجمة بدء الوحي، حتى قال بعضهم: إنه لا تعلق له بالباب أصلاً، ولذا فإن الخطابي في شرحه والإسماعيلي </w:t>
      </w:r>
      <w:r>
        <w:rPr>
          <w:rFonts w:ascii="Simplified Arabic" w:hAnsi="Simplified Arabic" w:cs="Simplified Arabic" w:hint="cs"/>
          <w:sz w:val="32"/>
          <w:szCs w:val="28"/>
          <w:rtl/>
        </w:rPr>
        <w:t xml:space="preserve">في مستخرجه </w:t>
      </w:r>
      <w:r w:rsidRPr="004C2F43">
        <w:rPr>
          <w:rFonts w:ascii="Simplified Arabic" w:hAnsi="Simplified Arabic" w:cs="Simplified Arabic" w:hint="cs"/>
          <w:sz w:val="32"/>
          <w:szCs w:val="28"/>
          <w:rtl/>
        </w:rPr>
        <w:t>أخرجاه قبل الترجمة؛ لاعتقاده</w:t>
      </w:r>
      <w:r w:rsidR="00967AEF">
        <w:rPr>
          <w:rFonts w:ascii="Simplified Arabic" w:hAnsi="Simplified Arabic" w:cs="Simplified Arabic" w:hint="cs"/>
          <w:sz w:val="32"/>
          <w:szCs w:val="28"/>
          <w:rtl/>
        </w:rPr>
        <w:t>ما</w:t>
      </w:r>
      <w:r w:rsidRPr="004C2F43">
        <w:rPr>
          <w:rFonts w:ascii="Simplified Arabic" w:hAnsi="Simplified Arabic" w:cs="Simplified Arabic" w:hint="cs"/>
          <w:sz w:val="32"/>
          <w:szCs w:val="28"/>
          <w:rtl/>
        </w:rPr>
        <w:t xml:space="preserve"> أنه إنما أورده للتبرك به فقط، أو ليكون بمثابة الخطبة للكتاب قبل الشروع في مقصود الكتاب، وقال ابن رشيد</w:t>
      </w:r>
      <w:r w:rsidR="00474909">
        <w:rPr>
          <w:rFonts w:ascii="Simplified Arabic" w:hAnsi="Simplified Arabic" w:cs="Simplified Arabic" w:hint="cs"/>
          <w:sz w:val="32"/>
          <w:szCs w:val="28"/>
          <w:rtl/>
        </w:rPr>
        <w:t xml:space="preserve"> </w:t>
      </w:r>
      <w:r w:rsidR="009A361A">
        <w:rPr>
          <w:rFonts w:ascii="Simplified Arabic" w:hAnsi="Simplified Arabic" w:cs="Simplified Arabic" w:hint="cs"/>
          <w:sz w:val="32"/>
          <w:szCs w:val="28"/>
          <w:rtl/>
        </w:rPr>
        <w:t>-</w:t>
      </w:r>
      <w:r w:rsidR="00474909">
        <w:rPr>
          <w:rFonts w:ascii="Simplified Arabic" w:hAnsi="Simplified Arabic" w:cs="Simplified Arabic" w:hint="cs"/>
          <w:sz w:val="32"/>
          <w:szCs w:val="28"/>
          <w:rtl/>
        </w:rPr>
        <w:t>رحمه الله</w:t>
      </w:r>
      <w:r w:rsidR="009A361A">
        <w:rPr>
          <w:rFonts w:ascii="Simplified Arabic" w:hAnsi="Simplified Arabic" w:cs="Simplified Arabic" w:hint="cs"/>
          <w:sz w:val="32"/>
          <w:szCs w:val="28"/>
          <w:rtl/>
        </w:rPr>
        <w:t>-</w:t>
      </w:r>
      <w:r w:rsidR="00967AEF">
        <w:rPr>
          <w:rFonts w:ascii="Simplified Arabic" w:hAnsi="Simplified Arabic" w:cs="Simplified Arabic" w:hint="cs"/>
          <w:sz w:val="32"/>
          <w:szCs w:val="28"/>
          <w:rtl/>
        </w:rPr>
        <w:t>: لم يقصد البخاري بإيراده سوى</w:t>
      </w:r>
      <w:r w:rsidRPr="004C2F43">
        <w:rPr>
          <w:rFonts w:ascii="Simplified Arabic" w:hAnsi="Simplified Arabic" w:cs="Simplified Arabic" w:hint="cs"/>
          <w:sz w:val="32"/>
          <w:szCs w:val="28"/>
          <w:rtl/>
        </w:rPr>
        <w:t xml:space="preserve"> بيان حسن نيته فيه، في هذا التأليف، ونقله الحافظ في الفتح عن ابن رشيد. </w:t>
      </w:r>
    </w:p>
    <w:p w:rsidR="008165E9" w:rsidRPr="004C2F43" w:rsidRDefault="008165E9" w:rsidP="008165E9">
      <w:pPr>
        <w:jc w:val="both"/>
        <w:rPr>
          <w:rFonts w:ascii="Simplified Arabic" w:hAnsi="Simplified Arabic" w:cs="Simplified Arabic"/>
          <w:sz w:val="32"/>
          <w:szCs w:val="28"/>
          <w:rtl/>
        </w:rPr>
      </w:pPr>
      <w:r w:rsidRPr="004C2F43">
        <w:rPr>
          <w:rFonts w:ascii="Simplified Arabic" w:hAnsi="Simplified Arabic" w:cs="Simplified Arabic" w:hint="cs"/>
          <w:sz w:val="32"/>
          <w:szCs w:val="28"/>
          <w:rtl/>
        </w:rPr>
        <w:t>ونقل ابن بطال عن أبي عبد الله بن النجار قال: ا</w:t>
      </w:r>
      <w:r w:rsidR="00967AEF">
        <w:rPr>
          <w:rFonts w:ascii="Simplified Arabic" w:hAnsi="Simplified Arabic" w:cs="Simplified Arabic" w:hint="cs"/>
          <w:sz w:val="32"/>
          <w:szCs w:val="28"/>
          <w:rtl/>
        </w:rPr>
        <w:t>لتبويب يتعلق بالآية والحديث معًا</w:t>
      </w:r>
      <w:r w:rsidRPr="004C2F43">
        <w:rPr>
          <w:rFonts w:ascii="Simplified Arabic" w:hAnsi="Simplified Arabic" w:cs="Simplified Arabic" w:hint="cs"/>
          <w:sz w:val="32"/>
          <w:szCs w:val="28"/>
          <w:rtl/>
        </w:rPr>
        <w:t>، ولذا قلنا</w:t>
      </w:r>
      <w:r>
        <w:rPr>
          <w:rFonts w:ascii="Simplified Arabic" w:hAnsi="Simplified Arabic" w:cs="Simplified Arabic" w:hint="cs"/>
          <w:sz w:val="32"/>
          <w:szCs w:val="28"/>
          <w:rtl/>
        </w:rPr>
        <w:t>:</w:t>
      </w:r>
      <w:r w:rsidRPr="004C2F43">
        <w:rPr>
          <w:rFonts w:ascii="Simplified Arabic" w:hAnsi="Simplified Arabic" w:cs="Simplified Arabic" w:hint="cs"/>
          <w:sz w:val="32"/>
          <w:szCs w:val="28"/>
          <w:rtl/>
        </w:rPr>
        <w:t xml:space="preserve"> أن حذف الآية من الباب لا وجه </w:t>
      </w:r>
      <w:r>
        <w:rPr>
          <w:rFonts w:ascii="Simplified Arabic" w:hAnsi="Simplified Arabic" w:cs="Simplified Arabic" w:hint="cs"/>
          <w:sz w:val="32"/>
          <w:szCs w:val="28"/>
          <w:rtl/>
        </w:rPr>
        <w:t>له، بل ينبغي أن تثبت الآية،</w:t>
      </w:r>
      <w:r w:rsidRPr="004C2F43">
        <w:rPr>
          <w:rFonts w:ascii="Simplified Arabic" w:hAnsi="Simplified Arabic" w:cs="Simplified Arabic" w:hint="cs"/>
          <w:sz w:val="32"/>
          <w:szCs w:val="28"/>
          <w:rtl/>
        </w:rPr>
        <w:t xml:space="preserve"> ا</w:t>
      </w:r>
      <w:r w:rsidR="00967AEF">
        <w:rPr>
          <w:rFonts w:ascii="Simplified Arabic" w:hAnsi="Simplified Arabic" w:cs="Simplified Arabic" w:hint="cs"/>
          <w:sz w:val="32"/>
          <w:szCs w:val="28"/>
          <w:rtl/>
        </w:rPr>
        <w:t>لتبويب يتعلق بالآية والحديث معًا</w:t>
      </w:r>
      <w:r w:rsidRPr="004C2F43">
        <w:rPr>
          <w:rFonts w:ascii="Simplified Arabic" w:hAnsi="Simplified Arabic" w:cs="Simplified Arabic" w:hint="cs"/>
          <w:sz w:val="32"/>
          <w:szCs w:val="28"/>
          <w:rtl/>
        </w:rPr>
        <w:t xml:space="preserve">؛ لأن الله </w:t>
      </w:r>
      <w:r w:rsidR="009A361A">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تعالى</w:t>
      </w:r>
      <w:r w:rsidR="009A361A">
        <w:rPr>
          <w:rFonts w:ascii="Simplified Arabic" w:hAnsi="Simplified Arabic" w:cs="Simplified Arabic" w:hint="cs"/>
          <w:sz w:val="32"/>
          <w:szCs w:val="28"/>
          <w:rtl/>
        </w:rPr>
        <w:t>-</w:t>
      </w:r>
      <w:r w:rsidRPr="004C2F43">
        <w:rPr>
          <w:rFonts w:ascii="Simplified Arabic" w:hAnsi="Simplified Arabic" w:cs="Simplified Arabic" w:hint="cs"/>
          <w:sz w:val="32"/>
          <w:szCs w:val="28"/>
          <w:rtl/>
        </w:rPr>
        <w:t xml:space="preserve"> أوحى إلى الأنبياء ثم إلى محمد </w:t>
      </w:r>
      <w:r>
        <w:rPr>
          <w:rFonts w:ascii="Simplified Arabic" w:hAnsi="Simplified Arabic" w:cs="Simplified Arabic" w:hint="cs"/>
          <w:sz w:val="32"/>
          <w:szCs w:val="28"/>
          <w:rtl/>
        </w:rPr>
        <w:t xml:space="preserve">-صلى الله عليه وسلم- </w:t>
      </w:r>
      <w:r w:rsidRPr="004C2F43">
        <w:rPr>
          <w:rFonts w:ascii="Simplified Arabic" w:hAnsi="Simplified Arabic" w:cs="Simplified Arabic" w:hint="cs"/>
          <w:sz w:val="32"/>
          <w:szCs w:val="28"/>
          <w:rtl/>
        </w:rPr>
        <w:t xml:space="preserve">أن الأعمال بالنيات؛ لقوله تعالى: </w:t>
      </w:r>
      <w:r w:rsidRPr="00BC4B48">
        <w:rPr>
          <w:rFonts w:ascii="Simplified Arabic" w:hAnsi="Simplified Arabic" w:cs="Simplified Arabic" w:hint="cs"/>
          <w:b/>
          <w:bCs/>
          <w:color w:val="FF0000"/>
          <w:sz w:val="32"/>
          <w:szCs w:val="28"/>
          <w:rtl/>
        </w:rPr>
        <w:t>{</w:t>
      </w:r>
      <w:r w:rsidRPr="00BC4B48">
        <w:rPr>
          <w:rFonts w:ascii="Simplified Arabic" w:hAnsi="Simplified Arabic" w:cs="Simplified Arabic"/>
          <w:b/>
          <w:bCs/>
          <w:color w:val="FF0000"/>
          <w:sz w:val="32"/>
          <w:szCs w:val="28"/>
          <w:rtl/>
        </w:rPr>
        <w:t>وَمَا أُمِرُوا إِلَّا لِيَعْبُدُوا اللَّهَ مُخْلِصِينَ لَهُ الدِّينَ}</w:t>
      </w:r>
      <w:r w:rsidR="00474909">
        <w:rPr>
          <w:rFonts w:ascii="Simplified Arabic" w:hAnsi="Simplified Arabic" w:cs="Simplified Arabic" w:hint="cs"/>
          <w:sz w:val="28"/>
          <w:szCs w:val="28"/>
          <w:rtl/>
        </w:rPr>
        <w:t xml:space="preserve"> </w:t>
      </w:r>
      <w:r w:rsidRPr="00474909">
        <w:rPr>
          <w:rFonts w:ascii="Simplified Arabic" w:hAnsi="Simplified Arabic" w:cs="Simplified Arabic" w:hint="cs"/>
          <w:sz w:val="28"/>
          <w:szCs w:val="28"/>
          <w:rtl/>
        </w:rPr>
        <w:t>[</w:t>
      </w:r>
      <w:r w:rsidRPr="00474909">
        <w:rPr>
          <w:rFonts w:ascii="Simplified Arabic" w:hAnsi="Simplified Arabic" w:cs="Simplified Arabic"/>
          <w:sz w:val="28"/>
          <w:szCs w:val="28"/>
          <w:rtl/>
        </w:rPr>
        <w:t>سورة البينة</w:t>
      </w:r>
      <w:r w:rsidR="00967AEF" w:rsidRPr="00474909">
        <w:rPr>
          <w:rFonts w:ascii="Simplified Arabic" w:hAnsi="Simplified Arabic" w:cs="Simplified Arabic" w:hint="cs"/>
          <w:sz w:val="28"/>
          <w:szCs w:val="28"/>
          <w:rtl/>
        </w:rPr>
        <w:t xml:space="preserve"> 5</w:t>
      </w:r>
      <w:r w:rsidRPr="00474909">
        <w:rPr>
          <w:rFonts w:ascii="Simplified Arabic" w:hAnsi="Simplified Arabic" w:cs="Simplified Arabic" w:hint="cs"/>
          <w:sz w:val="28"/>
          <w:szCs w:val="28"/>
          <w:rtl/>
        </w:rPr>
        <w:t>]</w:t>
      </w:r>
      <w:r w:rsidRPr="00BC4B48">
        <w:rPr>
          <w:rFonts w:ascii="Simplified Arabic" w:hAnsi="Simplified Arabic" w:cs="Simplified Arabic" w:hint="cs"/>
          <w:szCs w:val="24"/>
          <w:rtl/>
        </w:rPr>
        <w:t xml:space="preserve"> </w:t>
      </w:r>
      <w:r w:rsidRPr="004C2F43">
        <w:rPr>
          <w:rFonts w:ascii="Simplified Arabic" w:hAnsi="Simplified Arabic" w:cs="Simplified Arabic" w:hint="cs"/>
          <w:sz w:val="32"/>
          <w:szCs w:val="28"/>
          <w:rtl/>
        </w:rPr>
        <w:t xml:space="preserve">وقال ابن </w:t>
      </w:r>
      <w:r>
        <w:rPr>
          <w:rFonts w:ascii="Simplified Arabic" w:hAnsi="Simplified Arabic" w:cs="Simplified Arabic" w:hint="cs"/>
          <w:sz w:val="32"/>
          <w:szCs w:val="28"/>
          <w:rtl/>
        </w:rPr>
        <w:t>المني</w:t>
      </w:r>
      <w:r w:rsidR="009A361A">
        <w:rPr>
          <w:rFonts w:ascii="Simplified Arabic" w:hAnsi="Simplified Arabic" w:cs="Simplified Arabic" w:hint="cs"/>
          <w:sz w:val="32"/>
          <w:szCs w:val="28"/>
          <w:rtl/>
        </w:rPr>
        <w:t>ِّ</w:t>
      </w:r>
      <w:r>
        <w:rPr>
          <w:rFonts w:ascii="Simplified Arabic" w:hAnsi="Simplified Arabic" w:cs="Simplified Arabic" w:hint="cs"/>
          <w:sz w:val="32"/>
          <w:szCs w:val="28"/>
          <w:rtl/>
        </w:rPr>
        <w:t>ر</w:t>
      </w:r>
      <w:r w:rsidRPr="004C2F43">
        <w:rPr>
          <w:rFonts w:ascii="Simplified Arabic" w:hAnsi="Simplified Arabic" w:cs="Simplified Arabic" w:hint="cs"/>
          <w:sz w:val="32"/>
          <w:szCs w:val="28"/>
          <w:rtl/>
        </w:rPr>
        <w:t xml:space="preserve"> في أول التراجم: كان مقدمة النبوة في حق النبي </w:t>
      </w:r>
      <w:r>
        <w:rPr>
          <w:rFonts w:ascii="Simplified Arabic" w:hAnsi="Simplified Arabic" w:cs="Simplified Arabic" w:hint="cs"/>
          <w:sz w:val="32"/>
          <w:szCs w:val="28"/>
          <w:rtl/>
        </w:rPr>
        <w:t xml:space="preserve">-صلى الله عليه وسلم- </w:t>
      </w:r>
      <w:r w:rsidRPr="004C2F43">
        <w:rPr>
          <w:rFonts w:ascii="Simplified Arabic" w:hAnsi="Simplified Arabic" w:cs="Simplified Arabic" w:hint="cs"/>
          <w:sz w:val="32"/>
          <w:szCs w:val="28"/>
          <w:rtl/>
        </w:rPr>
        <w:t xml:space="preserve">إلى الله </w:t>
      </w:r>
      <w:r w:rsidR="009A361A">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تعالى</w:t>
      </w:r>
      <w:r w:rsidR="009A361A">
        <w:rPr>
          <w:rFonts w:ascii="Simplified Arabic" w:hAnsi="Simplified Arabic" w:cs="Simplified Arabic" w:hint="cs"/>
          <w:sz w:val="32"/>
          <w:szCs w:val="28"/>
          <w:rtl/>
        </w:rPr>
        <w:t>-</w:t>
      </w:r>
      <w:r w:rsidRPr="004C2F43">
        <w:rPr>
          <w:rFonts w:ascii="Simplified Arabic" w:hAnsi="Simplified Arabic" w:cs="Simplified Arabic" w:hint="cs"/>
          <w:sz w:val="32"/>
          <w:szCs w:val="28"/>
          <w:rtl/>
        </w:rPr>
        <w:t xml:space="preserve"> بالخلوة في غار حراء، فناسب الافتتاح بحديث الهجرة، وقال ابن حجر: </w:t>
      </w:r>
      <w:r w:rsidR="00967AEF">
        <w:rPr>
          <w:rFonts w:ascii="Simplified Arabic" w:hAnsi="Simplified Arabic" w:cs="Simplified Arabic" w:hint="cs"/>
          <w:sz w:val="32"/>
          <w:szCs w:val="28"/>
          <w:rtl/>
        </w:rPr>
        <w:t>ومن المناسبات البديع</w:t>
      </w:r>
      <w:r w:rsidRPr="004C2F43">
        <w:rPr>
          <w:rFonts w:ascii="Simplified Arabic" w:hAnsi="Simplified Arabic" w:cs="Simplified Arabic" w:hint="cs"/>
          <w:sz w:val="32"/>
          <w:szCs w:val="28"/>
          <w:rtl/>
        </w:rPr>
        <w:t>ة الوجيزة ما تقدمت الإشارة إليه أن الكتاب لما</w:t>
      </w:r>
      <w:r w:rsidR="00967AEF">
        <w:rPr>
          <w:rFonts w:ascii="Simplified Arabic" w:hAnsi="Simplified Arabic" w:cs="Simplified Arabic" w:hint="cs"/>
          <w:sz w:val="32"/>
          <w:szCs w:val="28"/>
          <w:rtl/>
        </w:rPr>
        <w:t xml:space="preserve"> كان موضوعًا</w:t>
      </w:r>
      <w:r>
        <w:rPr>
          <w:rFonts w:ascii="Simplified Arabic" w:hAnsi="Simplified Arabic" w:cs="Simplified Arabic" w:hint="cs"/>
          <w:sz w:val="32"/>
          <w:szCs w:val="28"/>
          <w:rtl/>
        </w:rPr>
        <w:t xml:space="preserve"> لجم</w:t>
      </w:r>
      <w:r w:rsidRPr="004C2F43">
        <w:rPr>
          <w:rFonts w:ascii="Simplified Arabic" w:hAnsi="Simplified Arabic" w:cs="Simplified Arabic" w:hint="cs"/>
          <w:sz w:val="32"/>
          <w:szCs w:val="28"/>
          <w:rtl/>
        </w:rPr>
        <w:t>ع وحي السنة صد</w:t>
      </w:r>
      <w:r w:rsidR="009A361A">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ره ببدء الوحي، ولما كان الوحي لبيان الأعمال الشرعية صد</w:t>
      </w:r>
      <w:r w:rsidR="009A361A">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ره بحديث الأعمال.</w:t>
      </w:r>
    </w:p>
    <w:p w:rsidR="008165E9" w:rsidRPr="004C2F43" w:rsidRDefault="008165E9" w:rsidP="00BE61D3">
      <w:pPr>
        <w:jc w:val="both"/>
        <w:rPr>
          <w:rFonts w:ascii="Simplified Arabic" w:hAnsi="Simplified Arabic" w:cs="Simplified Arabic"/>
          <w:sz w:val="32"/>
          <w:szCs w:val="28"/>
          <w:rtl/>
        </w:rPr>
      </w:pPr>
      <w:r w:rsidRPr="004C2F43">
        <w:rPr>
          <w:rFonts w:ascii="Simplified Arabic" w:hAnsi="Simplified Arabic" w:cs="Simplified Arabic" w:hint="cs"/>
          <w:sz w:val="32"/>
          <w:szCs w:val="28"/>
          <w:rtl/>
        </w:rPr>
        <w:lastRenderedPageBreak/>
        <w:t>يقول ابن حجر: ومع هذه المناسبات لا يليق الجزم بأنه لا تعلق له بالترجمة أصلاً، مع هذه المناسبات التي أبداها ابن ر</w:t>
      </w:r>
      <w:r w:rsidR="00BE61D3">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ش</w:t>
      </w:r>
      <w:r w:rsidR="00BE61D3">
        <w:rPr>
          <w:rFonts w:ascii="Simplified Arabic" w:hAnsi="Simplified Arabic" w:cs="Simplified Arabic" w:hint="cs"/>
          <w:sz w:val="32"/>
          <w:szCs w:val="28"/>
          <w:rtl/>
        </w:rPr>
        <w:t>َ</w:t>
      </w:r>
      <w:r w:rsidRPr="004C2F43">
        <w:rPr>
          <w:rFonts w:ascii="Simplified Arabic" w:hAnsi="Simplified Arabic" w:cs="Simplified Arabic" w:hint="cs"/>
          <w:sz w:val="32"/>
          <w:szCs w:val="28"/>
          <w:rtl/>
        </w:rPr>
        <w:t>يد وغيره وما نقل عن أبي عبد الله بن النجار، وما قاله ابن حجر من المناسب</w:t>
      </w:r>
      <w:r w:rsidR="00BE61D3">
        <w:rPr>
          <w:rFonts w:ascii="Simplified Arabic" w:hAnsi="Simplified Arabic" w:cs="Simplified Arabic" w:hint="cs"/>
          <w:sz w:val="32"/>
          <w:szCs w:val="28"/>
          <w:rtl/>
        </w:rPr>
        <w:t>ة</w:t>
      </w:r>
      <w:r w:rsidRPr="004C2F43">
        <w:rPr>
          <w:rFonts w:ascii="Simplified Arabic" w:hAnsi="Simplified Arabic" w:cs="Simplified Arabic" w:hint="cs"/>
          <w:sz w:val="32"/>
          <w:szCs w:val="28"/>
          <w:rtl/>
        </w:rPr>
        <w:t xml:space="preserve"> البديعة لا يليق الجزم بأن الحديث لا تعلق له بالترجمة أصلاً.</w:t>
      </w:r>
    </w:p>
    <w:p w:rsidR="008165E9" w:rsidRPr="004C2F43" w:rsidRDefault="008165E9" w:rsidP="009F065D">
      <w:pPr>
        <w:jc w:val="both"/>
        <w:rPr>
          <w:rFonts w:ascii="Simplified Arabic" w:hAnsi="Simplified Arabic" w:cs="Simplified Arabic"/>
          <w:sz w:val="32"/>
          <w:szCs w:val="28"/>
          <w:rtl/>
        </w:rPr>
      </w:pPr>
      <w:r w:rsidRPr="004C2F43">
        <w:rPr>
          <w:rFonts w:ascii="Simplified Arabic" w:hAnsi="Simplified Arabic" w:cs="Simplified Arabic" w:hint="cs"/>
          <w:sz w:val="32"/>
          <w:szCs w:val="28"/>
          <w:rtl/>
        </w:rPr>
        <w:t>وا</w:t>
      </w:r>
      <w:r w:rsidR="00474909">
        <w:rPr>
          <w:rFonts w:ascii="Simplified Arabic" w:hAnsi="Simplified Arabic" w:cs="Simplified Arabic" w:hint="cs"/>
          <w:sz w:val="32"/>
          <w:szCs w:val="28"/>
          <w:rtl/>
        </w:rPr>
        <w:t>لحديث يذكر أهل العلم أن له سببًا</w:t>
      </w:r>
      <w:r w:rsidRPr="004C2F43">
        <w:rPr>
          <w:rFonts w:ascii="Simplified Arabic" w:hAnsi="Simplified Arabic" w:cs="Simplified Arabic" w:hint="cs"/>
          <w:sz w:val="32"/>
          <w:szCs w:val="28"/>
          <w:rtl/>
        </w:rPr>
        <w:t>، يقول ابن دقيق العيد: نقلوا أن رجلاً هاجر من مكة إلى المدينة لا يريد بذلك فضيلة الهجرة، وإنما هاجر ليتزوج امرأة تسمى أم قيس، فلهذا خ</w:t>
      </w:r>
      <w:r w:rsidR="009F065D">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ص</w:t>
      </w:r>
      <w:r w:rsidR="009F065D">
        <w:rPr>
          <w:rFonts w:ascii="Simplified Arabic" w:hAnsi="Simplified Arabic" w:cs="Simplified Arabic" w:hint="cs"/>
          <w:sz w:val="32"/>
          <w:szCs w:val="28"/>
          <w:rtl/>
        </w:rPr>
        <w:t>َّ</w:t>
      </w:r>
      <w:r w:rsidRPr="004C2F43">
        <w:rPr>
          <w:rFonts w:ascii="Simplified Arabic" w:hAnsi="Simplified Arabic" w:cs="Simplified Arabic" w:hint="cs"/>
          <w:sz w:val="32"/>
          <w:szCs w:val="28"/>
          <w:rtl/>
        </w:rPr>
        <w:t xml:space="preserve"> في الحديث ذكر المرأة دون سائر ما ينوى به</w:t>
      </w:r>
      <w:r w:rsidR="00967AEF">
        <w:rPr>
          <w:rFonts w:ascii="Simplified Arabic" w:hAnsi="Simplified Arabic" w:cs="Simplified Arabic" w:hint="cs"/>
          <w:sz w:val="32"/>
          <w:szCs w:val="28"/>
          <w:rtl/>
        </w:rPr>
        <w:t>،</w:t>
      </w:r>
      <w:r w:rsidRPr="004C2F43">
        <w:rPr>
          <w:rFonts w:ascii="Simplified Arabic" w:hAnsi="Simplified Arabic" w:cs="Simplified Arabic" w:hint="cs"/>
          <w:sz w:val="32"/>
          <w:szCs w:val="28"/>
          <w:rtl/>
        </w:rPr>
        <w:t xml:space="preserve"> وقصة المهاجر رواها سعيد بن منصور </w:t>
      </w:r>
      <w:r w:rsidR="009F065D">
        <w:rPr>
          <w:rFonts w:ascii="Simplified Arabic" w:hAnsi="Simplified Arabic" w:cs="Simplified Arabic" w:hint="cs"/>
          <w:sz w:val="32"/>
          <w:szCs w:val="28"/>
          <w:rtl/>
        </w:rPr>
        <w:t>و</w:t>
      </w:r>
      <w:r w:rsidRPr="004C2F43">
        <w:rPr>
          <w:rFonts w:ascii="Simplified Arabic" w:hAnsi="Simplified Arabic" w:cs="Simplified Arabic" w:hint="cs"/>
          <w:sz w:val="32"/>
          <w:szCs w:val="28"/>
          <w:rtl/>
        </w:rPr>
        <w:t>الطبراني عن ابن مسعود، قال ابن حجر: قصة المهاجر إسنادها صحيح على شرط الشيخين، لكن ليس فيه أن حديث الأعمال سيق بسبب ذلك</w:t>
      </w:r>
      <w:r>
        <w:rPr>
          <w:rFonts w:ascii="Simplified Arabic" w:hAnsi="Simplified Arabic" w:cs="Simplified Arabic" w:hint="cs"/>
          <w:sz w:val="32"/>
          <w:szCs w:val="28"/>
          <w:rtl/>
        </w:rPr>
        <w:t>،</w:t>
      </w:r>
      <w:r w:rsidRPr="004C2F43">
        <w:rPr>
          <w:rFonts w:ascii="Simplified Arabic" w:hAnsi="Simplified Arabic" w:cs="Simplified Arabic" w:hint="cs"/>
          <w:sz w:val="32"/>
          <w:szCs w:val="28"/>
          <w:rtl/>
        </w:rPr>
        <w:t xml:space="preserve"> يقول: ولم أر</w:t>
      </w:r>
      <w:r w:rsidR="009F065D">
        <w:rPr>
          <w:rFonts w:ascii="Simplified Arabic" w:hAnsi="Simplified Arabic" w:cs="Simplified Arabic" w:hint="cs"/>
          <w:sz w:val="32"/>
          <w:szCs w:val="28"/>
          <w:rtl/>
        </w:rPr>
        <w:t>َ</w:t>
      </w:r>
      <w:r w:rsidRPr="004C2F43">
        <w:rPr>
          <w:rFonts w:ascii="Simplified Arabic" w:hAnsi="Simplified Arabic" w:cs="Simplified Arabic" w:hint="cs"/>
          <w:sz w:val="32"/>
          <w:szCs w:val="28"/>
          <w:rtl/>
        </w:rPr>
        <w:t xml:space="preserve"> في شيء من الطرق ما يقتضي التصريح </w:t>
      </w:r>
      <w:r w:rsidR="009F065D">
        <w:rPr>
          <w:rFonts w:ascii="Simplified Arabic" w:hAnsi="Simplified Arabic" w:cs="Simplified Arabic" w:hint="cs"/>
          <w:sz w:val="32"/>
          <w:szCs w:val="28"/>
          <w:rtl/>
        </w:rPr>
        <w:t>ب</w:t>
      </w:r>
      <w:r w:rsidRPr="004C2F43">
        <w:rPr>
          <w:rFonts w:ascii="Simplified Arabic" w:hAnsi="Simplified Arabic" w:cs="Simplified Arabic" w:hint="cs"/>
          <w:sz w:val="32"/>
          <w:szCs w:val="28"/>
          <w:rtl/>
        </w:rPr>
        <w:t>ذلك.</w:t>
      </w:r>
    </w:p>
    <w:p w:rsidR="008165E9" w:rsidRPr="004C2F43" w:rsidRDefault="008165E9" w:rsidP="009F065D">
      <w:pPr>
        <w:jc w:val="both"/>
        <w:rPr>
          <w:rFonts w:ascii="Simplified Arabic" w:hAnsi="Simplified Arabic" w:cs="Simplified Arabic"/>
          <w:sz w:val="32"/>
          <w:szCs w:val="28"/>
          <w:rtl/>
        </w:rPr>
      </w:pPr>
      <w:r w:rsidRPr="004C2F43">
        <w:rPr>
          <w:rFonts w:ascii="Simplified Arabic" w:hAnsi="Simplified Arabic" w:cs="Simplified Arabic" w:hint="cs"/>
          <w:sz w:val="32"/>
          <w:szCs w:val="28"/>
          <w:rtl/>
        </w:rPr>
        <w:t>وعلى كل حال الحديث صحيح متفقٌ عليه، مخر</w:t>
      </w:r>
      <w:r w:rsidR="009F065D">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جٌ في الصحيحين وغيره</w:t>
      </w:r>
      <w:r w:rsidR="009F065D">
        <w:rPr>
          <w:rFonts w:ascii="Simplified Arabic" w:hAnsi="Simplified Arabic" w:cs="Simplified Arabic" w:hint="cs"/>
          <w:sz w:val="32"/>
          <w:szCs w:val="28"/>
          <w:rtl/>
        </w:rPr>
        <w:t>م</w:t>
      </w:r>
      <w:r w:rsidRPr="004C2F43">
        <w:rPr>
          <w:rFonts w:ascii="Simplified Arabic" w:hAnsi="Simplified Arabic" w:cs="Simplified Arabic" w:hint="cs"/>
          <w:sz w:val="32"/>
          <w:szCs w:val="28"/>
          <w:rtl/>
        </w:rPr>
        <w:t xml:space="preserve">ا من دواوين الإسلام المشهورة في </w:t>
      </w:r>
      <w:r>
        <w:rPr>
          <w:rFonts w:ascii="Simplified Arabic" w:hAnsi="Simplified Arabic" w:cs="Simplified Arabic" w:hint="cs"/>
          <w:sz w:val="32"/>
          <w:szCs w:val="28"/>
          <w:rtl/>
        </w:rPr>
        <w:t xml:space="preserve">السنن والمسانيد والجوامع وغيرها، </w:t>
      </w:r>
      <w:r w:rsidRPr="004C2F43">
        <w:rPr>
          <w:rFonts w:ascii="Simplified Arabic" w:hAnsi="Simplified Arabic" w:cs="Simplified Arabic" w:hint="cs"/>
          <w:sz w:val="32"/>
          <w:szCs w:val="28"/>
          <w:rtl/>
        </w:rPr>
        <w:t xml:space="preserve">يقول ابن حجر: </w:t>
      </w:r>
      <w:r>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ثم إن هذا الحديث متفقٌ على صحته، أخرجه الأئمة المشهورون إلا الموطأ، و</w:t>
      </w:r>
      <w:r w:rsidR="009F065D">
        <w:rPr>
          <w:rFonts w:ascii="Simplified Arabic" w:hAnsi="Simplified Arabic" w:cs="Simplified Arabic" w:hint="cs"/>
          <w:sz w:val="32"/>
          <w:szCs w:val="28"/>
          <w:rtl/>
        </w:rPr>
        <w:t>وهم من زعم أنه في الموطأ، مغترًّ</w:t>
      </w:r>
      <w:r w:rsidR="00967AEF">
        <w:rPr>
          <w:rFonts w:ascii="Simplified Arabic" w:hAnsi="Simplified Arabic" w:cs="Simplified Arabic" w:hint="cs"/>
          <w:sz w:val="32"/>
          <w:szCs w:val="28"/>
          <w:rtl/>
        </w:rPr>
        <w:t>ا</w:t>
      </w:r>
      <w:r w:rsidRPr="004C2F43">
        <w:rPr>
          <w:rFonts w:ascii="Simplified Arabic" w:hAnsi="Simplified Arabic" w:cs="Simplified Arabic" w:hint="cs"/>
          <w:sz w:val="32"/>
          <w:szCs w:val="28"/>
          <w:rtl/>
        </w:rPr>
        <w:t xml:space="preserve"> بتخريج الشيخين له</w:t>
      </w:r>
      <w:r>
        <w:rPr>
          <w:rFonts w:ascii="Simplified Arabic" w:hAnsi="Simplified Arabic" w:cs="Simplified Arabic" w:hint="cs"/>
          <w:sz w:val="32"/>
          <w:szCs w:val="28"/>
          <w:rtl/>
        </w:rPr>
        <w:t xml:space="preserve"> والنسائي من طريق مالك</w:t>
      </w:r>
      <w:r w:rsidR="009F065D">
        <w:rPr>
          <w:rFonts w:ascii="Simplified Arabic" w:hAnsi="Simplified Arabic" w:cs="Simplified Arabic" w:hint="cs"/>
          <w:sz w:val="32"/>
          <w:szCs w:val="28"/>
          <w:rtl/>
        </w:rPr>
        <w:t>".</w:t>
      </w:r>
      <w:r w:rsidRPr="004C2F43">
        <w:rPr>
          <w:rFonts w:ascii="Simplified Arabic" w:hAnsi="Simplified Arabic" w:cs="Simplified Arabic" w:hint="cs"/>
          <w:sz w:val="32"/>
          <w:szCs w:val="28"/>
          <w:rtl/>
        </w:rPr>
        <w:t xml:space="preserve"> قلتُ: لكنه في الموطأ، هو في الموطأ من رواية محمد بن الحسن الشيباني، في باب النوادر من كتاب السير في أواخر الكتاب.</w:t>
      </w:r>
    </w:p>
    <w:p w:rsidR="008165E9" w:rsidRDefault="008165E9" w:rsidP="00967AEF">
      <w:pPr>
        <w:jc w:val="both"/>
        <w:rPr>
          <w:rFonts w:ascii="Simplified Arabic" w:hAnsi="Simplified Arabic" w:cs="Simplified Arabic"/>
          <w:sz w:val="32"/>
          <w:szCs w:val="28"/>
          <w:rtl/>
        </w:rPr>
      </w:pPr>
      <w:r w:rsidRPr="004C2F43">
        <w:rPr>
          <w:rFonts w:ascii="Simplified Arabic" w:hAnsi="Simplified Arabic" w:cs="Simplified Arabic" w:hint="cs"/>
          <w:sz w:val="32"/>
          <w:szCs w:val="28"/>
          <w:rtl/>
        </w:rPr>
        <w:t xml:space="preserve">يقول السيوطي في تنوير الحوالك: رواية محمد بن الحسن صاحب أبي حنيفة فيها أحاديث يسيرة زيادة على سائر </w:t>
      </w:r>
      <w:r w:rsidRPr="00505F73">
        <w:rPr>
          <w:rFonts w:ascii="Simplified Arabic" w:hAnsi="Simplified Arabic" w:cs="Simplified Arabic" w:hint="cs"/>
          <w:sz w:val="32"/>
          <w:szCs w:val="28"/>
          <w:rtl/>
        </w:rPr>
        <w:t>الموطآت</w:t>
      </w:r>
      <w:r w:rsidRPr="004C2F43">
        <w:rPr>
          <w:rFonts w:ascii="Simplified Arabic" w:hAnsi="Simplified Arabic" w:cs="Simplified Arabic" w:hint="cs"/>
          <w:sz w:val="32"/>
          <w:szCs w:val="28"/>
          <w:rtl/>
        </w:rPr>
        <w:t xml:space="preserve">، منها حديث: </w:t>
      </w:r>
      <w:r w:rsidR="00967AEF">
        <w:rPr>
          <w:rFonts w:ascii="Simplified Arabic" w:hAnsi="Simplified Arabic" w:cs="Simplified Arabic" w:hint="eastAsia"/>
          <w:color w:val="0000FF"/>
          <w:sz w:val="32"/>
          <w:szCs w:val="28"/>
          <w:rtl/>
        </w:rPr>
        <w:t>«</w:t>
      </w:r>
      <w:r w:rsidRPr="007A37BD">
        <w:rPr>
          <w:rFonts w:ascii="Simplified Arabic" w:hAnsi="Simplified Arabic" w:cs="Simplified Arabic" w:hint="cs"/>
          <w:color w:val="0000FF"/>
          <w:sz w:val="32"/>
          <w:szCs w:val="28"/>
          <w:rtl/>
        </w:rPr>
        <w:t>إنما الأعمال بالنيات</w:t>
      </w:r>
      <w:r w:rsidR="00967AEF">
        <w:rPr>
          <w:rFonts w:ascii="Simplified Arabic" w:hAnsi="Simplified Arabic" w:cs="Simplified Arabic" w:hint="eastAsia"/>
          <w:color w:val="0000FF"/>
          <w:sz w:val="32"/>
          <w:szCs w:val="28"/>
          <w:rtl/>
        </w:rPr>
        <w:t>»</w:t>
      </w:r>
      <w:r w:rsidRPr="004C2F43">
        <w:rPr>
          <w:rFonts w:ascii="Simplified Arabic" w:hAnsi="Simplified Arabic" w:cs="Simplified Arabic" w:hint="cs"/>
          <w:sz w:val="32"/>
          <w:szCs w:val="28"/>
          <w:rtl/>
        </w:rPr>
        <w:t xml:space="preserve"> وبذلك يتبين صحة قول من عزا روايته إلى الموطأ ووهمُ من خطأه في ذلك</w:t>
      </w:r>
      <w:r>
        <w:rPr>
          <w:rFonts w:ascii="Simplified Arabic" w:hAnsi="Simplified Arabic" w:cs="Simplified Arabic" w:hint="cs"/>
          <w:sz w:val="32"/>
          <w:szCs w:val="28"/>
          <w:rtl/>
        </w:rPr>
        <w:t>.</w:t>
      </w:r>
      <w:r w:rsidRPr="004C2F43">
        <w:rPr>
          <w:rFonts w:ascii="Simplified Arabic" w:hAnsi="Simplified Arabic" w:cs="Simplified Arabic" w:hint="cs"/>
          <w:sz w:val="32"/>
          <w:szCs w:val="28"/>
          <w:rtl/>
        </w:rPr>
        <w:t xml:space="preserve"> </w:t>
      </w:r>
    </w:p>
    <w:p w:rsidR="008165E9" w:rsidRPr="004C2F43" w:rsidRDefault="008165E9" w:rsidP="009F065D">
      <w:pPr>
        <w:jc w:val="both"/>
        <w:rPr>
          <w:rFonts w:ascii="Simplified Arabic" w:hAnsi="Simplified Arabic" w:cs="Simplified Arabic"/>
          <w:sz w:val="32"/>
          <w:szCs w:val="28"/>
          <w:rtl/>
        </w:rPr>
      </w:pPr>
      <w:r w:rsidRPr="004C2F43">
        <w:rPr>
          <w:rFonts w:ascii="Simplified Arabic" w:hAnsi="Simplified Arabic" w:cs="Simplified Arabic" w:hint="cs"/>
          <w:sz w:val="32"/>
          <w:szCs w:val="28"/>
          <w:rtl/>
        </w:rPr>
        <w:t>والحديث مع ذلك حديثٌ فر</w:t>
      </w:r>
      <w:r w:rsidR="009F065D">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د، فر</w:t>
      </w:r>
      <w:r w:rsidR="009F065D">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دٌ مطلق تفر</w:t>
      </w:r>
      <w:r w:rsidR="009F065D">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د بروايته عمر بن الخطاب عن النبي</w:t>
      </w:r>
      <w:r>
        <w:rPr>
          <w:rFonts w:ascii="Simplified Arabic" w:hAnsi="Simplified Arabic" w:cs="Simplified Arabic" w:hint="cs"/>
          <w:sz w:val="32"/>
          <w:szCs w:val="28"/>
          <w:rtl/>
        </w:rPr>
        <w:t xml:space="preserve"> -صلى الله عليه وسلم-</w:t>
      </w:r>
      <w:r w:rsidRPr="004C2F43">
        <w:rPr>
          <w:rFonts w:ascii="Simplified Arabic" w:hAnsi="Simplified Arabic" w:cs="Simplified Arabic" w:hint="cs"/>
          <w:sz w:val="32"/>
          <w:szCs w:val="28"/>
          <w:rtl/>
        </w:rPr>
        <w:t>، وتفرد بروايته عنه علقمة بن وقاص الليثي، وتفرد بروايته عنه محمد بن إبراهيم التيمي</w:t>
      </w:r>
      <w:r>
        <w:rPr>
          <w:rFonts w:ascii="Simplified Arabic" w:hAnsi="Simplified Arabic" w:cs="Simplified Arabic" w:hint="cs"/>
          <w:sz w:val="32"/>
          <w:szCs w:val="28"/>
          <w:rtl/>
        </w:rPr>
        <w:t>،</w:t>
      </w:r>
      <w:r w:rsidRPr="004C2F43">
        <w:rPr>
          <w:rFonts w:ascii="Simplified Arabic" w:hAnsi="Simplified Arabic" w:cs="Simplified Arabic" w:hint="cs"/>
          <w:sz w:val="32"/>
          <w:szCs w:val="28"/>
          <w:rtl/>
        </w:rPr>
        <w:t xml:space="preserve"> وتفرد بروايته عنه يحيى بن سع</w:t>
      </w:r>
      <w:r w:rsidR="00967AEF">
        <w:rPr>
          <w:rFonts w:ascii="Simplified Arabic" w:hAnsi="Simplified Arabic" w:cs="Simplified Arabic" w:hint="cs"/>
          <w:sz w:val="32"/>
          <w:szCs w:val="28"/>
          <w:rtl/>
        </w:rPr>
        <w:t>يد الأنصاري، وعنه انتشر انتشارًا</w:t>
      </w:r>
      <w:r w:rsidRPr="004C2F43">
        <w:rPr>
          <w:rFonts w:ascii="Simplified Arabic" w:hAnsi="Simplified Arabic" w:cs="Simplified Arabic" w:hint="cs"/>
          <w:sz w:val="32"/>
          <w:szCs w:val="28"/>
          <w:rtl/>
        </w:rPr>
        <w:t xml:space="preserve"> بالغ</w:t>
      </w:r>
      <w:r w:rsidR="00967AEF">
        <w:rPr>
          <w:rFonts w:ascii="Simplified Arabic" w:hAnsi="Simplified Arabic" w:cs="Simplified Arabic" w:hint="cs"/>
          <w:sz w:val="32"/>
          <w:szCs w:val="28"/>
          <w:rtl/>
        </w:rPr>
        <w:t>ًا</w:t>
      </w:r>
      <w:r w:rsidRPr="004C2F43">
        <w:rPr>
          <w:rFonts w:ascii="Simplified Arabic" w:hAnsi="Simplified Arabic" w:cs="Simplified Arabic" w:hint="cs"/>
          <w:sz w:val="32"/>
          <w:szCs w:val="28"/>
          <w:rtl/>
        </w:rPr>
        <w:t xml:space="preserve"> حتى ن</w:t>
      </w:r>
      <w:r w:rsidR="009F065D">
        <w:rPr>
          <w:rFonts w:ascii="Simplified Arabic" w:hAnsi="Simplified Arabic" w:cs="Simplified Arabic" w:hint="cs"/>
          <w:sz w:val="32"/>
          <w:szCs w:val="28"/>
          <w:rtl/>
        </w:rPr>
        <w:t>ُ</w:t>
      </w:r>
      <w:r w:rsidRPr="004C2F43">
        <w:rPr>
          <w:rFonts w:ascii="Simplified Arabic" w:hAnsi="Simplified Arabic" w:cs="Simplified Arabic" w:hint="cs"/>
          <w:sz w:val="32"/>
          <w:szCs w:val="28"/>
          <w:rtl/>
        </w:rPr>
        <w:t>ق</w:t>
      </w:r>
      <w:r w:rsidR="009F065D">
        <w:rPr>
          <w:rFonts w:ascii="Simplified Arabic" w:hAnsi="Simplified Arabic" w:cs="Simplified Arabic" w:hint="cs"/>
          <w:sz w:val="32"/>
          <w:szCs w:val="28"/>
          <w:rtl/>
        </w:rPr>
        <w:t>ِ</w:t>
      </w:r>
      <w:r w:rsidRPr="004C2F43">
        <w:rPr>
          <w:rFonts w:ascii="Simplified Arabic" w:hAnsi="Simplified Arabic" w:cs="Simplified Arabic" w:hint="cs"/>
          <w:sz w:val="32"/>
          <w:szCs w:val="28"/>
          <w:rtl/>
        </w:rPr>
        <w:t>ل عن أبي إسماعيل الأنصاري الهروي أنه قال: كتبت</w:t>
      </w:r>
      <w:r w:rsidR="00967AEF">
        <w:rPr>
          <w:rFonts w:ascii="Simplified Arabic" w:hAnsi="Simplified Arabic" w:cs="Simplified Arabic" w:hint="cs"/>
          <w:sz w:val="32"/>
          <w:szCs w:val="28"/>
          <w:rtl/>
        </w:rPr>
        <w:t>ه</w:t>
      </w:r>
      <w:r w:rsidRPr="004C2F43">
        <w:rPr>
          <w:rFonts w:ascii="Simplified Arabic" w:hAnsi="Simplified Arabic" w:cs="Simplified Arabic" w:hint="cs"/>
          <w:sz w:val="32"/>
          <w:szCs w:val="28"/>
          <w:rtl/>
        </w:rPr>
        <w:t xml:space="preserve"> من حديث سبعمائة من أصحاب يحيى، يقول ابن حجر: قلتُ: وأنا أستبعد صحة هذا، فقد تتبعت طرقه من الروايات المشهورة والأجزاء المنثورة منذُ طلبت الحديث إلى وقتي، فما قدرت على تكميل المائة، وقد تتبعت طرق غيره فزادت على ما نقل عمن تقدم، وأطلق الخطابي نفي الخلاف بين أهل الحديث في أنه لا ي</w:t>
      </w:r>
      <w:r w:rsidR="009F065D">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عر</w:t>
      </w:r>
      <w:r w:rsidR="009F065D">
        <w:rPr>
          <w:rFonts w:ascii="Simplified Arabic" w:hAnsi="Simplified Arabic" w:cs="Simplified Arabic" w:hint="cs"/>
          <w:sz w:val="32"/>
          <w:szCs w:val="28"/>
          <w:rtl/>
        </w:rPr>
        <w:t>َ</w:t>
      </w:r>
      <w:r w:rsidRPr="004C2F43">
        <w:rPr>
          <w:rFonts w:ascii="Simplified Arabic" w:hAnsi="Simplified Arabic" w:cs="Simplified Arabic" w:hint="cs"/>
          <w:sz w:val="32"/>
          <w:szCs w:val="28"/>
          <w:rtl/>
        </w:rPr>
        <w:t>ف إلا بهذا الإسناد، قال ابن حجر: وهو كما قال</w:t>
      </w:r>
      <w:r w:rsidR="00474909">
        <w:rPr>
          <w:rFonts w:ascii="Simplified Arabic" w:hAnsi="Simplified Arabic" w:cs="Simplified Arabic" w:hint="cs"/>
          <w:sz w:val="32"/>
          <w:szCs w:val="28"/>
          <w:rtl/>
        </w:rPr>
        <w:t>،</w:t>
      </w:r>
      <w:r w:rsidRPr="004C2F43">
        <w:rPr>
          <w:rFonts w:ascii="Simplified Arabic" w:hAnsi="Simplified Arabic" w:cs="Simplified Arabic" w:hint="cs"/>
          <w:sz w:val="32"/>
          <w:szCs w:val="28"/>
          <w:rtl/>
        </w:rPr>
        <w:t xml:space="preserve"> نفي الخلاف على إطلاقه، أنه لا يروى إلا بهذا الإسناد أو لا ي</w:t>
      </w:r>
      <w:r w:rsidR="009F065D">
        <w:rPr>
          <w:rFonts w:ascii="Simplified Arabic" w:hAnsi="Simplified Arabic" w:cs="Simplified Arabic" w:hint="cs"/>
          <w:sz w:val="32"/>
          <w:szCs w:val="28"/>
          <w:rtl/>
        </w:rPr>
        <w:t>ُ</w:t>
      </w:r>
      <w:r w:rsidRPr="004C2F43">
        <w:rPr>
          <w:rFonts w:ascii="Simplified Arabic" w:hAnsi="Simplified Arabic" w:cs="Simplified Arabic" w:hint="cs"/>
          <w:sz w:val="32"/>
          <w:szCs w:val="28"/>
          <w:rtl/>
        </w:rPr>
        <w:t>عر</w:t>
      </w:r>
      <w:r w:rsidR="009F065D">
        <w:rPr>
          <w:rFonts w:ascii="Simplified Arabic" w:hAnsi="Simplified Arabic" w:cs="Simplified Arabic" w:hint="cs"/>
          <w:sz w:val="32"/>
          <w:szCs w:val="28"/>
          <w:rtl/>
        </w:rPr>
        <w:t>َ</w:t>
      </w:r>
      <w:r w:rsidRPr="004C2F43">
        <w:rPr>
          <w:rFonts w:ascii="Simplified Arabic" w:hAnsi="Simplified Arabic" w:cs="Simplified Arabic" w:hint="cs"/>
          <w:sz w:val="32"/>
          <w:szCs w:val="28"/>
          <w:rtl/>
        </w:rPr>
        <w:t xml:space="preserve">ف إلا بهذا الإسناد هو كما قال لكن بقيدين: أحدهما: </w:t>
      </w:r>
      <w:r>
        <w:rPr>
          <w:rFonts w:ascii="Simplified Arabic" w:hAnsi="Simplified Arabic" w:cs="Simplified Arabic" w:hint="cs"/>
          <w:sz w:val="32"/>
          <w:szCs w:val="28"/>
          <w:rtl/>
        </w:rPr>
        <w:t xml:space="preserve">الصحة، </w:t>
      </w:r>
      <w:r w:rsidRPr="004C2F43">
        <w:rPr>
          <w:rFonts w:ascii="Simplified Arabic" w:hAnsi="Simplified Arabic" w:cs="Simplified Arabic" w:hint="cs"/>
          <w:sz w:val="32"/>
          <w:szCs w:val="28"/>
          <w:rtl/>
        </w:rPr>
        <w:t>والثاني: السياق؛ لأن</w:t>
      </w:r>
      <w:r w:rsidR="00967AEF">
        <w:rPr>
          <w:rFonts w:ascii="Simplified Arabic" w:hAnsi="Simplified Arabic" w:cs="Simplified Arabic" w:hint="cs"/>
          <w:sz w:val="32"/>
          <w:szCs w:val="28"/>
          <w:rtl/>
        </w:rPr>
        <w:t>ه ورد من طرق معلولة ذكرها الدار</w:t>
      </w:r>
      <w:r w:rsidRPr="004C2F43">
        <w:rPr>
          <w:rFonts w:ascii="Simplified Arabic" w:hAnsi="Simplified Arabic" w:cs="Simplified Arabic" w:hint="cs"/>
          <w:sz w:val="32"/>
          <w:szCs w:val="28"/>
          <w:rtl/>
        </w:rPr>
        <w:t>قطني و</w:t>
      </w:r>
      <w:r>
        <w:rPr>
          <w:rFonts w:ascii="Simplified Arabic" w:hAnsi="Simplified Arabic" w:cs="Simplified Arabic" w:hint="cs"/>
          <w:sz w:val="32"/>
          <w:szCs w:val="28"/>
          <w:rtl/>
        </w:rPr>
        <w:t xml:space="preserve">أبو </w:t>
      </w:r>
      <w:r w:rsidRPr="004C2F43">
        <w:rPr>
          <w:rFonts w:ascii="Simplified Arabic" w:hAnsi="Simplified Arabic" w:cs="Simplified Arabic" w:hint="cs"/>
          <w:sz w:val="32"/>
          <w:szCs w:val="28"/>
          <w:rtl/>
        </w:rPr>
        <w:t>القاسم بن مند</w:t>
      </w:r>
      <w:r w:rsidR="009F065D">
        <w:rPr>
          <w:rFonts w:ascii="Simplified Arabic" w:hAnsi="Simplified Arabic" w:cs="Simplified Arabic" w:hint="cs"/>
          <w:sz w:val="32"/>
          <w:szCs w:val="28"/>
          <w:rtl/>
        </w:rPr>
        <w:t>ه</w:t>
      </w:r>
      <w:r>
        <w:rPr>
          <w:rFonts w:ascii="Simplified Arabic" w:hAnsi="Simplified Arabic" w:cs="Simplified Arabic" w:hint="cs"/>
          <w:sz w:val="32"/>
          <w:szCs w:val="28"/>
          <w:rtl/>
        </w:rPr>
        <w:t>، وورد في معناه عدة أحاديث صحت</w:t>
      </w:r>
      <w:r w:rsidRPr="004C2F43">
        <w:rPr>
          <w:rFonts w:ascii="Simplified Arabic" w:hAnsi="Simplified Arabic" w:cs="Simplified Arabic" w:hint="cs"/>
          <w:sz w:val="32"/>
          <w:szCs w:val="28"/>
          <w:rtl/>
        </w:rPr>
        <w:t xml:space="preserve"> في مطلق النية، كحديث عائشة وأم سلمة عند مسلم: </w:t>
      </w:r>
      <w:r w:rsidR="00967AEF">
        <w:rPr>
          <w:rFonts w:ascii="Simplified Arabic" w:hAnsi="Simplified Arabic" w:cs="Simplified Arabic" w:hint="eastAsia"/>
          <w:color w:val="0000FF"/>
          <w:sz w:val="32"/>
          <w:szCs w:val="28"/>
          <w:rtl/>
        </w:rPr>
        <w:t>«</w:t>
      </w:r>
      <w:r w:rsidRPr="007A37BD">
        <w:rPr>
          <w:rFonts w:ascii="Simplified Arabic" w:hAnsi="Simplified Arabic" w:cs="Simplified Arabic" w:hint="cs"/>
          <w:color w:val="0000FF"/>
          <w:sz w:val="32"/>
          <w:szCs w:val="28"/>
          <w:rtl/>
        </w:rPr>
        <w:t>ي</w:t>
      </w:r>
      <w:r w:rsidR="009F065D">
        <w:rPr>
          <w:rFonts w:ascii="Simplified Arabic" w:hAnsi="Simplified Arabic" w:cs="Simplified Arabic" w:hint="cs"/>
          <w:color w:val="0000FF"/>
          <w:sz w:val="32"/>
          <w:szCs w:val="28"/>
          <w:rtl/>
        </w:rPr>
        <w:t>ُ</w:t>
      </w:r>
      <w:r w:rsidRPr="007A37BD">
        <w:rPr>
          <w:rFonts w:ascii="Simplified Arabic" w:hAnsi="Simplified Arabic" w:cs="Simplified Arabic" w:hint="cs"/>
          <w:color w:val="0000FF"/>
          <w:sz w:val="32"/>
          <w:szCs w:val="28"/>
          <w:rtl/>
        </w:rPr>
        <w:t>بع</w:t>
      </w:r>
      <w:r w:rsidR="009F065D">
        <w:rPr>
          <w:rFonts w:ascii="Simplified Arabic" w:hAnsi="Simplified Arabic" w:cs="Simplified Arabic" w:hint="cs"/>
          <w:color w:val="0000FF"/>
          <w:sz w:val="32"/>
          <w:szCs w:val="28"/>
          <w:rtl/>
        </w:rPr>
        <w:t>َ</w:t>
      </w:r>
      <w:r w:rsidRPr="007A37BD">
        <w:rPr>
          <w:rFonts w:ascii="Simplified Arabic" w:hAnsi="Simplified Arabic" w:cs="Simplified Arabic" w:hint="cs"/>
          <w:color w:val="0000FF"/>
          <w:sz w:val="32"/>
          <w:szCs w:val="28"/>
          <w:rtl/>
        </w:rPr>
        <w:t>ثون على نياتهم</w:t>
      </w:r>
      <w:r w:rsidR="00967AEF">
        <w:rPr>
          <w:rFonts w:ascii="Simplified Arabic" w:hAnsi="Simplified Arabic" w:cs="Simplified Arabic" w:hint="eastAsia"/>
          <w:color w:val="0000FF"/>
          <w:sz w:val="32"/>
          <w:szCs w:val="28"/>
          <w:rtl/>
        </w:rPr>
        <w:t>»</w:t>
      </w:r>
      <w:r w:rsidRPr="004C2F43">
        <w:rPr>
          <w:rFonts w:ascii="Simplified Arabic" w:hAnsi="Simplified Arabic" w:cs="Simplified Arabic" w:hint="cs"/>
          <w:sz w:val="32"/>
          <w:szCs w:val="28"/>
          <w:rtl/>
        </w:rPr>
        <w:t xml:space="preserve">، وحديث ابن عباس: </w:t>
      </w:r>
      <w:r w:rsidR="00967AEF">
        <w:rPr>
          <w:rFonts w:ascii="Simplified Arabic" w:hAnsi="Simplified Arabic" w:cs="Simplified Arabic" w:hint="eastAsia"/>
          <w:color w:val="0000FF"/>
          <w:sz w:val="32"/>
          <w:szCs w:val="28"/>
          <w:rtl/>
        </w:rPr>
        <w:t>«</w:t>
      </w:r>
      <w:r w:rsidRPr="007A37BD">
        <w:rPr>
          <w:rFonts w:ascii="Simplified Arabic" w:hAnsi="Simplified Arabic" w:cs="Simplified Arabic" w:hint="cs"/>
          <w:color w:val="0000FF"/>
          <w:sz w:val="32"/>
          <w:szCs w:val="28"/>
          <w:rtl/>
        </w:rPr>
        <w:t>ولكن جهاد ونية</w:t>
      </w:r>
      <w:r w:rsidR="00967AEF">
        <w:rPr>
          <w:rFonts w:ascii="Simplified Arabic" w:hAnsi="Simplified Arabic" w:cs="Simplified Arabic" w:hint="eastAsia"/>
          <w:color w:val="0000FF"/>
          <w:sz w:val="32"/>
          <w:szCs w:val="28"/>
          <w:rtl/>
        </w:rPr>
        <w:t>»</w:t>
      </w:r>
      <w:r w:rsidRPr="004C2F43">
        <w:rPr>
          <w:rFonts w:ascii="Simplified Arabic" w:hAnsi="Simplified Arabic" w:cs="Simplified Arabic" w:hint="cs"/>
          <w:sz w:val="32"/>
          <w:szCs w:val="28"/>
          <w:rtl/>
        </w:rPr>
        <w:t xml:space="preserve"> وحديث أبي موسى: </w:t>
      </w:r>
      <w:r w:rsidR="00967AEF">
        <w:rPr>
          <w:rFonts w:ascii="Simplified Arabic" w:hAnsi="Simplified Arabic" w:cs="Simplified Arabic" w:hint="eastAsia"/>
          <w:color w:val="0000FF"/>
          <w:sz w:val="32"/>
          <w:szCs w:val="28"/>
          <w:rtl/>
        </w:rPr>
        <w:t>«</w:t>
      </w:r>
      <w:r w:rsidRPr="007A37BD">
        <w:rPr>
          <w:rFonts w:ascii="Simplified Arabic" w:hAnsi="Simplified Arabic" w:cs="Simplified Arabic" w:hint="cs"/>
          <w:color w:val="0000FF"/>
          <w:sz w:val="32"/>
          <w:szCs w:val="28"/>
          <w:rtl/>
        </w:rPr>
        <w:t>من قاتل لتكون كلمة الله هي العليا فهو في سبيل الله</w:t>
      </w:r>
      <w:r w:rsidR="00967AEF">
        <w:rPr>
          <w:rFonts w:ascii="Simplified Arabic" w:hAnsi="Simplified Arabic" w:cs="Simplified Arabic" w:hint="eastAsia"/>
          <w:color w:val="0000FF"/>
          <w:sz w:val="32"/>
          <w:szCs w:val="28"/>
          <w:rtl/>
        </w:rPr>
        <w:t>»</w:t>
      </w:r>
      <w:r w:rsidRPr="004C2F43">
        <w:rPr>
          <w:rFonts w:ascii="Simplified Arabic" w:hAnsi="Simplified Arabic" w:cs="Simplified Arabic" w:hint="cs"/>
          <w:sz w:val="32"/>
          <w:szCs w:val="28"/>
          <w:rtl/>
        </w:rPr>
        <w:t xml:space="preserve"> متفقٌ عليهما، وحديث ابن مسعود: </w:t>
      </w:r>
      <w:r w:rsidR="00967AEF">
        <w:rPr>
          <w:rFonts w:ascii="Simplified Arabic" w:hAnsi="Simplified Arabic" w:cs="Simplified Arabic" w:hint="eastAsia"/>
          <w:color w:val="0000FF"/>
          <w:sz w:val="32"/>
          <w:szCs w:val="28"/>
          <w:rtl/>
        </w:rPr>
        <w:t>«</w:t>
      </w:r>
      <w:r w:rsidRPr="007A37BD">
        <w:rPr>
          <w:rFonts w:ascii="Simplified Arabic" w:hAnsi="Simplified Arabic" w:cs="Simplified Arabic" w:hint="cs"/>
          <w:color w:val="0000FF"/>
          <w:sz w:val="32"/>
          <w:szCs w:val="28"/>
          <w:rtl/>
        </w:rPr>
        <w:t>رب قتيلٍ بين الصفين الله أعلم بنيته</w:t>
      </w:r>
      <w:r w:rsidR="00967AEF">
        <w:rPr>
          <w:rFonts w:ascii="Simplified Arabic" w:hAnsi="Simplified Arabic" w:cs="Simplified Arabic" w:hint="eastAsia"/>
          <w:color w:val="0000FF"/>
          <w:sz w:val="32"/>
          <w:szCs w:val="28"/>
          <w:rtl/>
        </w:rPr>
        <w:t>»</w:t>
      </w:r>
      <w:r w:rsidRPr="004C2F43">
        <w:rPr>
          <w:rFonts w:ascii="Simplified Arabic" w:hAnsi="Simplified Arabic" w:cs="Simplified Arabic" w:hint="cs"/>
          <w:sz w:val="32"/>
          <w:szCs w:val="28"/>
          <w:rtl/>
        </w:rPr>
        <w:t xml:space="preserve"> أخرجه أحمد، وحديث عبادة: </w:t>
      </w:r>
      <w:r w:rsidR="00967AEF">
        <w:rPr>
          <w:rFonts w:ascii="Simplified Arabic" w:hAnsi="Simplified Arabic" w:cs="Simplified Arabic" w:hint="eastAsia"/>
          <w:color w:val="0000FF"/>
          <w:sz w:val="32"/>
          <w:szCs w:val="28"/>
          <w:rtl/>
        </w:rPr>
        <w:t>«</w:t>
      </w:r>
      <w:r w:rsidRPr="007A37BD">
        <w:rPr>
          <w:rFonts w:ascii="Simplified Arabic" w:hAnsi="Simplified Arabic" w:cs="Simplified Arabic" w:hint="cs"/>
          <w:color w:val="0000FF"/>
          <w:sz w:val="32"/>
          <w:szCs w:val="28"/>
          <w:rtl/>
        </w:rPr>
        <w:t>من غزا وهو لا ينوي إلا عقالاً فله ما نوى</w:t>
      </w:r>
      <w:r w:rsidR="00967AEF">
        <w:rPr>
          <w:rFonts w:ascii="Simplified Arabic" w:hAnsi="Simplified Arabic" w:cs="Simplified Arabic" w:hint="eastAsia"/>
          <w:color w:val="0000FF"/>
          <w:sz w:val="32"/>
          <w:szCs w:val="28"/>
          <w:rtl/>
        </w:rPr>
        <w:t>»</w:t>
      </w:r>
      <w:r w:rsidRPr="004C2F43">
        <w:rPr>
          <w:rFonts w:ascii="Simplified Arabic" w:hAnsi="Simplified Arabic" w:cs="Simplified Arabic" w:hint="cs"/>
          <w:sz w:val="32"/>
          <w:szCs w:val="28"/>
          <w:rtl/>
        </w:rPr>
        <w:t xml:space="preserve"> أخرجه النسائي، إلى غير ذلك مما يتعسر حصره.</w:t>
      </w:r>
    </w:p>
    <w:p w:rsidR="008165E9" w:rsidRPr="004C2F43" w:rsidRDefault="008165E9" w:rsidP="008165E9">
      <w:pPr>
        <w:jc w:val="both"/>
        <w:rPr>
          <w:rFonts w:ascii="Simplified Arabic" w:hAnsi="Simplified Arabic" w:cs="Simplified Arabic"/>
          <w:sz w:val="32"/>
          <w:szCs w:val="28"/>
          <w:rtl/>
        </w:rPr>
      </w:pPr>
      <w:r w:rsidRPr="004C2F43">
        <w:rPr>
          <w:rFonts w:ascii="Simplified Arabic" w:hAnsi="Simplified Arabic" w:cs="Simplified Arabic" w:hint="cs"/>
          <w:sz w:val="32"/>
          <w:szCs w:val="28"/>
          <w:rtl/>
        </w:rPr>
        <w:lastRenderedPageBreak/>
        <w:t>وإطلاق الخطابي نفي الخلاف بين أهل الحديث أنه لا يعرف إلا بهذا الإسناد كلامٌ صحيح، لكن بالقيدين اللذين ذكرها ابن حجر</w:t>
      </w:r>
      <w:r>
        <w:rPr>
          <w:rFonts w:ascii="Simplified Arabic" w:hAnsi="Simplified Arabic" w:cs="Simplified Arabic" w:hint="cs"/>
          <w:sz w:val="32"/>
          <w:szCs w:val="28"/>
          <w:rtl/>
        </w:rPr>
        <w:t>،</w:t>
      </w:r>
      <w:r w:rsidRPr="004C2F43">
        <w:rPr>
          <w:rFonts w:ascii="Simplified Arabic" w:hAnsi="Simplified Arabic" w:cs="Simplified Arabic" w:hint="cs"/>
          <w:sz w:val="32"/>
          <w:szCs w:val="28"/>
          <w:rtl/>
        </w:rPr>
        <w:t xml:space="preserve"> الصحة؛ لأنه ورد من طرق عن جمعٍ من الصحابة لكنه لا يثبت، وورد بسياقٍ أو بألفاظ أخرى في مناسبات كثيرة غير السياق الذي أورده به عمر بن الخطاب</w:t>
      </w:r>
      <w:r w:rsidR="00474909">
        <w:rPr>
          <w:rFonts w:ascii="Simplified Arabic" w:hAnsi="Simplified Arabic" w:cs="Simplified Arabic" w:hint="cs"/>
          <w:sz w:val="32"/>
          <w:szCs w:val="28"/>
          <w:rtl/>
        </w:rPr>
        <w:t xml:space="preserve"> </w:t>
      </w:r>
      <w:r w:rsidR="009F065D">
        <w:rPr>
          <w:rFonts w:ascii="Simplified Arabic" w:hAnsi="Simplified Arabic" w:cs="Simplified Arabic" w:hint="cs"/>
          <w:sz w:val="32"/>
          <w:szCs w:val="28"/>
          <w:rtl/>
        </w:rPr>
        <w:t>-</w:t>
      </w:r>
      <w:r w:rsidR="00474909">
        <w:rPr>
          <w:rFonts w:ascii="Simplified Arabic" w:hAnsi="Simplified Arabic" w:cs="Simplified Arabic" w:hint="cs"/>
          <w:sz w:val="32"/>
          <w:szCs w:val="28"/>
          <w:rtl/>
        </w:rPr>
        <w:t>رضي الله عنه</w:t>
      </w:r>
      <w:r w:rsidR="009F065D">
        <w:rPr>
          <w:rFonts w:ascii="Simplified Arabic" w:hAnsi="Simplified Arabic" w:cs="Simplified Arabic" w:hint="cs"/>
          <w:sz w:val="32"/>
          <w:szCs w:val="28"/>
          <w:rtl/>
        </w:rPr>
        <w:t>-</w:t>
      </w:r>
      <w:r w:rsidRPr="004C2F43">
        <w:rPr>
          <w:rFonts w:ascii="Simplified Arabic" w:hAnsi="Simplified Arabic" w:cs="Simplified Arabic" w:hint="cs"/>
          <w:sz w:val="32"/>
          <w:szCs w:val="28"/>
          <w:rtl/>
        </w:rPr>
        <w:t xml:space="preserve">، وعرف بهذا التقرير غلط من زعم أنه حديثٌ متواتر، </w:t>
      </w:r>
      <w:r w:rsidR="00A14022">
        <w:rPr>
          <w:rFonts w:ascii="Simplified Arabic" w:hAnsi="Simplified Arabic" w:cs="Simplified Arabic" w:hint="cs"/>
          <w:sz w:val="32"/>
          <w:szCs w:val="28"/>
          <w:rtl/>
        </w:rPr>
        <w:t>إلا إ</w:t>
      </w:r>
      <w:r w:rsidRPr="004C2F43">
        <w:rPr>
          <w:rFonts w:ascii="Simplified Arabic" w:hAnsi="Simplified Arabic" w:cs="Simplified Arabic" w:hint="cs"/>
          <w:sz w:val="32"/>
          <w:szCs w:val="28"/>
          <w:rtl/>
        </w:rPr>
        <w:t>ن حمل على التواتر المعنوي فيحتمل، حمل على التواتر المعنوي فالأحاديث التي ذكرت في النية وأهميتها تبلغ حد التواتر، بمجموعها تبلغ حد التواتر، وإن كانت مفرداتها لا تصل إلى ذلك.</w:t>
      </w:r>
    </w:p>
    <w:p w:rsidR="008165E9" w:rsidRPr="004C2F43" w:rsidRDefault="00A14022" w:rsidP="009F065D">
      <w:pPr>
        <w:jc w:val="both"/>
        <w:rPr>
          <w:rFonts w:cs="Simplified Arabic"/>
          <w:b/>
          <w:bCs/>
          <w:sz w:val="32"/>
          <w:szCs w:val="28"/>
          <w:rtl/>
        </w:rPr>
      </w:pPr>
      <w:r>
        <w:rPr>
          <w:rFonts w:cs="Simplified Arabic" w:hint="cs"/>
          <w:b/>
          <w:bCs/>
          <w:sz w:val="32"/>
          <w:szCs w:val="28"/>
          <w:rtl/>
        </w:rPr>
        <w:t>المقدم: هذه</w:t>
      </w:r>
      <w:r w:rsidR="008165E9">
        <w:rPr>
          <w:rFonts w:cs="Simplified Arabic" w:hint="cs"/>
          <w:b/>
          <w:bCs/>
          <w:sz w:val="32"/>
          <w:szCs w:val="28"/>
          <w:rtl/>
        </w:rPr>
        <w:t xml:space="preserve"> </w:t>
      </w:r>
      <w:r>
        <w:rPr>
          <w:rFonts w:cs="Simplified Arabic" w:hint="cs"/>
          <w:b/>
          <w:bCs/>
          <w:sz w:val="32"/>
          <w:szCs w:val="28"/>
          <w:rtl/>
        </w:rPr>
        <w:t>ال</w:t>
      </w:r>
      <w:r w:rsidR="008165E9" w:rsidRPr="004C2F43">
        <w:rPr>
          <w:rFonts w:cs="Simplified Arabic" w:hint="cs"/>
          <w:b/>
          <w:bCs/>
          <w:sz w:val="32"/>
          <w:szCs w:val="28"/>
          <w:rtl/>
        </w:rPr>
        <w:t>قاعدة تقول أن كل حديث وجدت له طرق غير صحيحة لا يعتبر بها ولا تعد ط</w:t>
      </w:r>
      <w:r>
        <w:rPr>
          <w:rFonts w:cs="Simplified Arabic" w:hint="cs"/>
          <w:b/>
          <w:bCs/>
          <w:sz w:val="32"/>
          <w:szCs w:val="28"/>
          <w:rtl/>
        </w:rPr>
        <w:t xml:space="preserve">رق </w:t>
      </w:r>
      <w:r w:rsidR="009F065D">
        <w:rPr>
          <w:rFonts w:cs="Simplified Arabic" w:hint="cs"/>
          <w:b/>
          <w:bCs/>
          <w:sz w:val="32"/>
          <w:szCs w:val="28"/>
          <w:rtl/>
        </w:rPr>
        <w:t>ل</w:t>
      </w:r>
      <w:r w:rsidR="008165E9" w:rsidRPr="004C2F43">
        <w:rPr>
          <w:rFonts w:cs="Simplified Arabic" w:hint="cs"/>
          <w:b/>
          <w:bCs/>
          <w:sz w:val="32"/>
          <w:szCs w:val="28"/>
          <w:rtl/>
        </w:rPr>
        <w:t>لحديث؟</w:t>
      </w:r>
    </w:p>
    <w:p w:rsidR="008165E9" w:rsidRPr="004C2F43" w:rsidRDefault="008165E9" w:rsidP="008165E9">
      <w:pPr>
        <w:jc w:val="both"/>
        <w:rPr>
          <w:rFonts w:cs="Simplified Arabic"/>
          <w:sz w:val="32"/>
          <w:szCs w:val="28"/>
          <w:rtl/>
        </w:rPr>
      </w:pPr>
      <w:r w:rsidRPr="004C2F43">
        <w:rPr>
          <w:rFonts w:cs="Simplified Arabic" w:hint="cs"/>
          <w:sz w:val="32"/>
          <w:szCs w:val="28"/>
          <w:rtl/>
        </w:rPr>
        <w:t>أولاً: الحديث إذا صح وثبت عند أهل العلم لا نحتاج له إلى طرق، الأمر الثاني: أن الطرق منها ما يعتد به ويلجأ إليه عند الحاجة، وذلك</w:t>
      </w:r>
      <w:r w:rsidR="00A14022">
        <w:rPr>
          <w:rFonts w:cs="Simplified Arabic" w:hint="cs"/>
          <w:sz w:val="32"/>
          <w:szCs w:val="28"/>
          <w:rtl/>
        </w:rPr>
        <w:t>م</w:t>
      </w:r>
      <w:r w:rsidRPr="004C2F43">
        <w:rPr>
          <w:rFonts w:cs="Simplified Arabic" w:hint="cs"/>
          <w:sz w:val="32"/>
          <w:szCs w:val="28"/>
          <w:rtl/>
        </w:rPr>
        <w:t xml:space="preserve"> إذا كان الضعف غير شديد، إذا أردنا تقوية الحديث من الضع</w:t>
      </w:r>
      <w:r w:rsidR="00A14022">
        <w:rPr>
          <w:rFonts w:cs="Simplified Arabic" w:hint="cs"/>
          <w:sz w:val="32"/>
          <w:szCs w:val="28"/>
          <w:rtl/>
        </w:rPr>
        <w:t>ي</w:t>
      </w:r>
      <w:r w:rsidRPr="004C2F43">
        <w:rPr>
          <w:rFonts w:cs="Simplified Arabic" w:hint="cs"/>
          <w:sz w:val="32"/>
          <w:szCs w:val="28"/>
          <w:rtl/>
        </w:rPr>
        <w:t>ف إلى الحسن لغيره فإننا نلجأ إلى مثل هذه الطرق إذا كان ضعفها غير شديد، أما إذا كان ضعفها شديد فوجودها مثل عدمها.</w:t>
      </w:r>
    </w:p>
    <w:p w:rsidR="008165E9" w:rsidRPr="004C2F43" w:rsidRDefault="00A14022" w:rsidP="009F065D">
      <w:pPr>
        <w:jc w:val="both"/>
        <w:rPr>
          <w:rFonts w:cs="Simplified Arabic"/>
          <w:b/>
          <w:bCs/>
          <w:sz w:val="32"/>
          <w:szCs w:val="28"/>
          <w:rtl/>
        </w:rPr>
      </w:pPr>
      <w:r>
        <w:rPr>
          <w:rFonts w:cs="Simplified Arabic" w:hint="cs"/>
          <w:b/>
          <w:bCs/>
          <w:sz w:val="32"/>
          <w:szCs w:val="28"/>
          <w:rtl/>
        </w:rPr>
        <w:t>المقدم</w:t>
      </w:r>
      <w:r w:rsidR="008165E9">
        <w:rPr>
          <w:rFonts w:cs="Simplified Arabic" w:hint="cs"/>
          <w:b/>
          <w:bCs/>
          <w:sz w:val="32"/>
          <w:szCs w:val="28"/>
          <w:rtl/>
        </w:rPr>
        <w:t xml:space="preserve">: </w:t>
      </w:r>
      <w:r w:rsidR="00474909">
        <w:rPr>
          <w:rFonts w:cs="Simplified Arabic" w:hint="cs"/>
          <w:b/>
          <w:bCs/>
          <w:sz w:val="32"/>
          <w:szCs w:val="28"/>
          <w:rtl/>
        </w:rPr>
        <w:t>أحسن الله إليك يا شيخ</w:t>
      </w:r>
      <w:r w:rsidR="008165E9" w:rsidRPr="004C2F43">
        <w:rPr>
          <w:rFonts w:cs="Simplified Arabic" w:hint="cs"/>
          <w:b/>
          <w:bCs/>
          <w:sz w:val="32"/>
          <w:szCs w:val="28"/>
          <w:rtl/>
        </w:rPr>
        <w:t xml:space="preserve"> ذكرتم أن الحديث </w:t>
      </w:r>
      <w:r w:rsidR="009F065D">
        <w:rPr>
          <w:rFonts w:cs="Simplified Arabic" w:hint="cs"/>
          <w:b/>
          <w:bCs/>
          <w:sz w:val="32"/>
          <w:szCs w:val="28"/>
          <w:rtl/>
        </w:rPr>
        <w:t>رواه</w:t>
      </w:r>
      <w:r w:rsidR="008165E9" w:rsidRPr="004C2F43">
        <w:rPr>
          <w:rFonts w:cs="Simplified Arabic" w:hint="cs"/>
          <w:b/>
          <w:bCs/>
          <w:sz w:val="32"/>
          <w:szCs w:val="28"/>
          <w:rtl/>
        </w:rPr>
        <w:t xml:space="preserve"> عن عمر علقة</w:t>
      </w:r>
      <w:r w:rsidR="008165E9">
        <w:rPr>
          <w:rFonts w:cs="Simplified Arabic" w:hint="cs"/>
          <w:b/>
          <w:bCs/>
          <w:sz w:val="32"/>
          <w:szCs w:val="28"/>
          <w:rtl/>
        </w:rPr>
        <w:t xml:space="preserve"> وهو</w:t>
      </w:r>
      <w:r w:rsidR="008165E9" w:rsidRPr="004C2F43">
        <w:rPr>
          <w:rFonts w:cs="Simplified Arabic" w:hint="cs"/>
          <w:b/>
          <w:bCs/>
          <w:sz w:val="32"/>
          <w:szCs w:val="28"/>
          <w:rtl/>
        </w:rPr>
        <w:t xml:space="preserve"> غ</w:t>
      </w:r>
      <w:r w:rsidR="008165E9">
        <w:rPr>
          <w:rFonts w:cs="Simplified Arabic" w:hint="cs"/>
          <w:b/>
          <w:bCs/>
          <w:sz w:val="32"/>
          <w:szCs w:val="28"/>
          <w:rtl/>
        </w:rPr>
        <w:t>ر</w:t>
      </w:r>
      <w:r w:rsidR="008165E9" w:rsidRPr="004C2F43">
        <w:rPr>
          <w:rFonts w:cs="Simplified Arabic" w:hint="cs"/>
          <w:b/>
          <w:bCs/>
          <w:sz w:val="32"/>
          <w:szCs w:val="28"/>
          <w:rtl/>
        </w:rPr>
        <w:t>يب مطلق، لماذا لم يروه عن عمر إلا علقمة رغم أن عمر بن الخطاب</w:t>
      </w:r>
      <w:r w:rsidR="00474909">
        <w:rPr>
          <w:rFonts w:cs="Simplified Arabic" w:hint="cs"/>
          <w:b/>
          <w:bCs/>
          <w:sz w:val="32"/>
          <w:szCs w:val="28"/>
          <w:rtl/>
        </w:rPr>
        <w:t xml:space="preserve"> </w:t>
      </w:r>
      <w:r w:rsidR="009F065D">
        <w:rPr>
          <w:rFonts w:cs="Simplified Arabic" w:hint="cs"/>
          <w:b/>
          <w:bCs/>
          <w:sz w:val="32"/>
          <w:szCs w:val="28"/>
          <w:rtl/>
        </w:rPr>
        <w:t>-</w:t>
      </w:r>
      <w:r w:rsidR="00474909">
        <w:rPr>
          <w:rFonts w:cs="Simplified Arabic" w:hint="cs"/>
          <w:b/>
          <w:bCs/>
          <w:sz w:val="32"/>
          <w:szCs w:val="28"/>
          <w:rtl/>
        </w:rPr>
        <w:t>رضي الله عنه</w:t>
      </w:r>
      <w:r w:rsidR="009F065D">
        <w:rPr>
          <w:rFonts w:cs="Simplified Arabic" w:hint="cs"/>
          <w:b/>
          <w:bCs/>
          <w:sz w:val="32"/>
          <w:szCs w:val="28"/>
          <w:rtl/>
        </w:rPr>
        <w:t>-</w:t>
      </w:r>
      <w:r w:rsidR="008165E9">
        <w:rPr>
          <w:rFonts w:cs="Simplified Arabic" w:hint="cs"/>
          <w:b/>
          <w:bCs/>
          <w:sz w:val="32"/>
          <w:szCs w:val="28"/>
          <w:rtl/>
        </w:rPr>
        <w:t xml:space="preserve"> حدث</w:t>
      </w:r>
      <w:r w:rsidR="008165E9" w:rsidRPr="004C2F43">
        <w:rPr>
          <w:rFonts w:cs="Simplified Arabic" w:hint="cs"/>
          <w:b/>
          <w:bCs/>
          <w:sz w:val="32"/>
          <w:szCs w:val="28"/>
          <w:rtl/>
        </w:rPr>
        <w:t xml:space="preserve"> بالحديث على المنبر، وورد هذا في سند الحديث أنه حدث به أو سمعت عمر بن الخطاب وهو على المنبر</w:t>
      </w:r>
      <w:r w:rsidR="008165E9">
        <w:rPr>
          <w:rFonts w:cs="Simplified Arabic" w:hint="cs"/>
          <w:b/>
          <w:bCs/>
          <w:sz w:val="32"/>
          <w:szCs w:val="28"/>
          <w:rtl/>
        </w:rPr>
        <w:t>؟</w:t>
      </w:r>
    </w:p>
    <w:p w:rsidR="00E26FE0" w:rsidRDefault="008165E9" w:rsidP="009F065D">
      <w:pPr>
        <w:jc w:val="both"/>
        <w:rPr>
          <w:lang w:bidi="ar-YE"/>
        </w:rPr>
      </w:pPr>
      <w:r w:rsidRPr="004C2F43">
        <w:rPr>
          <w:rFonts w:cs="Simplified Arabic" w:hint="cs"/>
          <w:sz w:val="32"/>
          <w:szCs w:val="28"/>
          <w:rtl/>
        </w:rPr>
        <w:t>نعم الحديث فر</w:t>
      </w:r>
      <w:r w:rsidR="009F065D">
        <w:rPr>
          <w:rFonts w:cs="Simplified Arabic" w:hint="cs"/>
          <w:sz w:val="32"/>
          <w:szCs w:val="28"/>
          <w:rtl/>
        </w:rPr>
        <w:t>ْ</w:t>
      </w:r>
      <w:r w:rsidRPr="004C2F43">
        <w:rPr>
          <w:rFonts w:cs="Simplified Arabic" w:hint="cs"/>
          <w:sz w:val="32"/>
          <w:szCs w:val="28"/>
          <w:rtl/>
        </w:rPr>
        <w:t xml:space="preserve">دٌ مطلق لم يثبت عن النبي </w:t>
      </w:r>
      <w:r>
        <w:rPr>
          <w:rFonts w:cs="Simplified Arabic" w:hint="cs"/>
          <w:sz w:val="32"/>
          <w:szCs w:val="28"/>
          <w:rtl/>
        </w:rPr>
        <w:t xml:space="preserve">-عليه الصلاة والسلام- </w:t>
      </w:r>
      <w:r w:rsidRPr="004C2F43">
        <w:rPr>
          <w:rFonts w:cs="Simplified Arabic" w:hint="cs"/>
          <w:sz w:val="32"/>
          <w:szCs w:val="28"/>
          <w:rtl/>
        </w:rPr>
        <w:t>إلا من طريق عمر، ولا عن عمر إلا عن علقمة، وعلقمة يقول: سمعت عمر بن الخطاب على المنبر يقول</w:t>
      </w:r>
      <w:r w:rsidR="009F065D">
        <w:rPr>
          <w:rFonts w:ascii="Simplified Arabic" w:hAnsi="Simplified Arabic" w:cs="Simplified Arabic" w:hint="cs"/>
          <w:sz w:val="32"/>
          <w:szCs w:val="28"/>
          <w:rtl/>
          <w:lang w:bidi="ar-YE"/>
        </w:rPr>
        <w:t>.</w:t>
      </w:r>
      <w:r w:rsidR="009F065D">
        <w:rPr>
          <w:rFonts w:ascii="Simplified Arabic" w:hAnsi="Simplified Arabic" w:cs="Simplified Arabic" w:hint="cs"/>
          <w:sz w:val="32"/>
          <w:szCs w:val="28"/>
          <w:rtl/>
        </w:rPr>
        <w:t>.</w:t>
      </w:r>
      <w:r w:rsidR="009F065D">
        <w:rPr>
          <w:lang w:bidi="ar-YE"/>
        </w:rPr>
        <w:t xml:space="preserve"> </w:t>
      </w:r>
    </w:p>
    <w:sectPr w:rsidR="00E26FE0" w:rsidSect="000A4D36">
      <w:headerReference w:type="even" r:id="rId7"/>
      <w:headerReference w:type="default" r:id="rId8"/>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667" w:rsidRDefault="00AA1667" w:rsidP="00A50DED">
      <w:r>
        <w:separator/>
      </w:r>
    </w:p>
  </w:endnote>
  <w:endnote w:type="continuationSeparator" w:id="0">
    <w:p w:rsidR="00AA1667" w:rsidRDefault="00AA1667" w:rsidP="00A50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2A31D5A9-73A6-4014-9B76-92FC94AD0DB5}"/>
  </w:font>
  <w:font w:name="Arial">
    <w:panose1 w:val="020B0604020202020204"/>
    <w:charset w:val="00"/>
    <w:family w:val="swiss"/>
    <w:pitch w:val="variable"/>
    <w:sig w:usb0="E0002EFF" w:usb1="C0007843" w:usb2="00000009" w:usb3="00000000" w:csb0="000001FF" w:csb1="00000000"/>
    <w:embedRegular r:id="rId2" w:fontKey="{A9642361-0C68-4E8C-8996-0DAD35A5844C}"/>
  </w:font>
  <w:font w:name="Times New Roman">
    <w:panose1 w:val="02020603050405020304"/>
    <w:charset w:val="00"/>
    <w:family w:val="roman"/>
    <w:pitch w:val="variable"/>
    <w:sig w:usb0="E0002EFF" w:usb1="C000785B" w:usb2="00000009" w:usb3="00000000" w:csb0="000001FF" w:csb1="00000000"/>
    <w:embedRegular r:id="rId3" w:fontKey="{486D3231-63E3-439F-88D1-17C0FAB4E933}"/>
    <w:embedBold r:id="rId4" w:fontKey="{5AA301ED-7F82-4716-A030-88822DA8B5D4}"/>
  </w:font>
  <w:font w:name="Traditional Arabic">
    <w:panose1 w:val="02020603050405020304"/>
    <w:charset w:val="00"/>
    <w:family w:val="roman"/>
    <w:pitch w:val="variable"/>
    <w:sig w:usb0="00002003" w:usb1="80000000" w:usb2="00000008" w:usb3="00000000" w:csb0="00000041" w:csb1="00000000"/>
    <w:embedRegular r:id="rId5" w:fontKey="{616849BC-C4C7-4D56-BA8F-C079A2F23C5E}"/>
    <w:embedBold r:id="rId6" w:fontKey="{1F234E39-1066-4A5E-B413-322AAF043BAB}"/>
  </w:font>
  <w:font w:name="SimSun">
    <w:altName w:val="宋体"/>
    <w:panose1 w:val="02010600030101010101"/>
    <w:charset w:val="86"/>
    <w:family w:val="auto"/>
    <w:pitch w:val="variable"/>
    <w:sig w:usb0="00000001" w:usb1="080E0000" w:usb2="00000010" w:usb3="00000000" w:csb0="00040000"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7" w:fontKey="{2FCCD7AA-42DE-46BB-8F48-330248D2B230}"/>
  </w:font>
  <w:font w:name="Tahoma">
    <w:panose1 w:val="020B0604030504040204"/>
    <w:charset w:val="00"/>
    <w:family w:val="swiss"/>
    <w:pitch w:val="variable"/>
    <w:sig w:usb0="E1002EFF" w:usb1="C000605B" w:usb2="00000029" w:usb3="00000000" w:csb0="000101FF" w:csb1="00000000"/>
    <w:embedRegular r:id="rId8" w:fontKey="{C56975F0-957D-42DB-BB91-74D2C6F098BB}"/>
    <w:embedBold r:id="rId9" w:fontKey="{3012FB26-E866-4C64-A76C-DF7D613E81C7}"/>
  </w:font>
  <w:font w:name="Cambria">
    <w:panose1 w:val="02040503050406030204"/>
    <w:charset w:val="00"/>
    <w:family w:val="roman"/>
    <w:pitch w:val="variable"/>
    <w:sig w:usb0="E00002FF" w:usb1="400004FF" w:usb2="00000000" w:usb3="00000000" w:csb0="0000019F" w:csb1="00000000"/>
    <w:embedRegular r:id="rId10" w:fontKey="{4F150F88-F9E7-4C28-A391-B35CBD12AB8B}"/>
    <w:embedBold r:id="rId11" w:fontKey="{7F3B6956-4A9C-4B13-A85E-F5594429655E}"/>
  </w:font>
  <w:font w:name="AGA Arabesque">
    <w:panose1 w:val="05000000000000000000"/>
    <w:charset w:val="02"/>
    <w:family w:val="auto"/>
    <w:pitch w:val="variable"/>
    <w:sig w:usb0="00000000" w:usb1="10000000" w:usb2="00000000" w:usb3="00000000" w:csb0="80000000" w:csb1="00000000"/>
    <w:embedRegular r:id="rId12" w:fontKey="{19359AEB-CAE0-4495-BD95-984D7A21DDF4}"/>
  </w:font>
  <w:font w:name="PT Bold Heading">
    <w:panose1 w:val="02010400000000000000"/>
    <w:charset w:val="B2"/>
    <w:family w:val="auto"/>
    <w:pitch w:val="variable"/>
    <w:sig w:usb0="00002001" w:usb1="80000000" w:usb2="00000008" w:usb3="00000000" w:csb0="00000040" w:csb1="00000000"/>
    <w:embedRegular r:id="rId13" w:fontKey="{5B1DBEB8-6233-49FF-A7B2-C79F0B31A9D0}"/>
  </w:font>
  <w:font w:name="Andalus">
    <w:panose1 w:val="02020603050405020304"/>
    <w:charset w:val="00"/>
    <w:family w:val="roman"/>
    <w:pitch w:val="variable"/>
    <w:sig w:usb0="00002003" w:usb1="80000000" w:usb2="00000008" w:usb3="00000000" w:csb0="00000041" w:csb1="00000000"/>
    <w:embedRegular r:id="rId14" w:fontKey="{6494211C-7D8E-4784-9CE8-59B9A7C698A3}"/>
    <w:embedBold r:id="rId15" w:fontKey="{30E8415A-EDB0-4A87-9271-DEDF5B29745E}"/>
  </w:font>
  <w:font w:name="AL-Mohanad Bold">
    <w:altName w:val="Times New Roman"/>
    <w:panose1 w:val="00000000000000000000"/>
    <w:charset w:val="B2"/>
    <w:family w:val="auto"/>
    <w:pitch w:val="variable"/>
    <w:sig w:usb0="00002001" w:usb1="00000000" w:usb2="00000000" w:usb3="00000000" w:csb0="00000040" w:csb1="00000000"/>
    <w:embedRegular r:id="rId16" w:fontKey="{5AF19C02-773C-4F49-B428-97887BA1F658}"/>
  </w:font>
  <w:font w:name="QCF_P039">
    <w:panose1 w:val="02000400000000000000"/>
    <w:charset w:val="00"/>
    <w:family w:val="auto"/>
    <w:pitch w:val="variable"/>
    <w:sig w:usb0="80002003" w:usb1="90000000" w:usb2="00000008" w:usb3="00000000" w:csb0="80000041" w:csb1="00000000"/>
    <w:embedBold r:id="rId17" w:fontKey="{702F429B-EF03-4B54-9EB6-2B035B2E1277}"/>
  </w:font>
  <w:font w:name="Al-Mohanad">
    <w:altName w:val="Times New Roman"/>
    <w:panose1 w:val="02060603050605020204"/>
    <w:charset w:val="00"/>
    <w:family w:val="roman"/>
    <w:pitch w:val="variable"/>
    <w:sig w:usb0="800020AF" w:usb1="C000204A" w:usb2="00000008" w:usb3="00000000" w:csb0="00000041" w:csb1="00000000"/>
    <w:embedBold r:id="rId18" w:fontKey="{B699EF15-A499-4422-9326-6B49E61F6FDA}"/>
  </w:font>
  <w:font w:name="Simplified Arabic">
    <w:panose1 w:val="02020603050405020304"/>
    <w:charset w:val="00"/>
    <w:family w:val="roman"/>
    <w:pitch w:val="variable"/>
    <w:sig w:usb0="00002003" w:usb1="80000000" w:usb2="00000008" w:usb3="00000000" w:csb0="00000041" w:csb1="00000000"/>
    <w:embedRegular r:id="rId19" w:fontKey="{056F38BA-CD95-4542-A8A8-17595412609B}"/>
    <w:embedBold r:id="rId20" w:fontKey="{E3EBF9CE-3DC0-4224-BC6A-8DD3192F82D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667" w:rsidRDefault="00AA1667" w:rsidP="00A50DED">
      <w:r>
        <w:separator/>
      </w:r>
    </w:p>
  </w:footnote>
  <w:footnote w:type="continuationSeparator" w:id="0">
    <w:p w:rsidR="00AA1667" w:rsidRDefault="00AA1667" w:rsidP="00A50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9CD" w:rsidRDefault="00AA1667" w:rsidP="00CC29CD">
    <w:pPr>
      <w:pStyle w:val="Header"/>
      <w:tabs>
        <w:tab w:val="clear" w:pos="4153"/>
        <w:tab w:val="clear" w:pos="8306"/>
        <w:tab w:val="left" w:pos="8"/>
        <w:tab w:val="center" w:pos="4823"/>
      </w:tabs>
      <w:ind w:left="8"/>
      <w:rPr>
        <w:rtl/>
      </w:rPr>
    </w:pPr>
    <w:r>
      <w:rPr>
        <w:rtl/>
        <w:lang w:val="ar-SA" w:eastAsia="ar-SA"/>
      </w:rPr>
      <w:pict>
        <v:shapetype id="_x0000_t202" coordsize="21600,21600" o:spt="202" path="m,l,21600r21600,l21600,xe">
          <v:stroke joinstyle="miter"/>
          <v:path gradientshapeok="t" o:connecttype="rect"/>
        </v:shapetype>
        <v:shape id="_x0000_s2063" type="#_x0000_t202" style="position:absolute;left:0;text-align:left;margin-left:410.55pt;margin-top:21.3pt;width:45pt;height:36pt;z-index:251666944" filled="f" stroked="f">
          <v:textbox style="mso-next-textbox:#_x0000_s2063">
            <w:txbxContent>
              <w:p w:rsidR="00CC29CD" w:rsidRDefault="009F1B49" w:rsidP="00CC29CD">
                <w:pPr>
                  <w:pStyle w:val="Heading2"/>
                  <w:ind w:firstLine="32"/>
                  <w:rPr>
                    <w:rFonts w:cs="Traditional Arabic"/>
                    <w:sz w:val="30"/>
                    <w:szCs w:val="30"/>
                    <w:rtl/>
                  </w:rPr>
                </w:pPr>
                <w:r>
                  <w:rPr>
                    <w:rStyle w:val="PageNumber"/>
                    <w:rFonts w:cs="Traditional Arabic"/>
                    <w:sz w:val="26"/>
                    <w:szCs w:val="26"/>
                  </w:rPr>
                  <w:fldChar w:fldCharType="begin"/>
                </w:r>
                <w:r w:rsidR="00CC29CD">
                  <w:rPr>
                    <w:rStyle w:val="PageNumber"/>
                    <w:rFonts w:cs="Traditional Arabic"/>
                    <w:sz w:val="26"/>
                    <w:szCs w:val="26"/>
                  </w:rPr>
                  <w:instrText xml:space="preserve"> PAGE </w:instrText>
                </w:r>
                <w:r>
                  <w:rPr>
                    <w:rStyle w:val="PageNumber"/>
                    <w:rFonts w:cs="Traditional Arabic"/>
                    <w:sz w:val="26"/>
                    <w:szCs w:val="26"/>
                  </w:rPr>
                  <w:fldChar w:fldCharType="separate"/>
                </w:r>
                <w:r w:rsidR="00DF49D7">
                  <w:rPr>
                    <w:rStyle w:val="PageNumber"/>
                    <w:rFonts w:cs="Traditional Arabic"/>
                    <w:sz w:val="26"/>
                    <w:szCs w:val="26"/>
                    <w:rtl/>
                  </w:rPr>
                  <w:t>2</w:t>
                </w:r>
                <w:r>
                  <w:rPr>
                    <w:rStyle w:val="PageNumber"/>
                    <w:rFonts w:cs="Traditional Arabic"/>
                    <w:sz w:val="26"/>
                    <w:szCs w:val="26"/>
                  </w:rPr>
                  <w:fldChar w:fldCharType="end"/>
                </w:r>
              </w:p>
            </w:txbxContent>
          </v:textbox>
          <w10:wrap anchorx="page"/>
        </v:shape>
      </w:pict>
    </w:r>
    <w:r>
      <w:rPr>
        <w:rtl/>
        <w:lang w:val="ar-SA" w:eastAsia="ar-SA"/>
      </w:rPr>
      <w:pict>
        <v:shape id="_x0000_s2062" type="#_x0000_t202" style="position:absolute;left:0;text-align:left;margin-left:34.8pt;margin-top:16.7pt;width:141pt;height:27pt;z-index:251665920" stroked="f">
          <v:textbox style="mso-next-textbox:#_x0000_s2062" inset="0,,1mm">
            <w:txbxContent>
              <w:p w:rsidR="00CC29CD" w:rsidRPr="0004247D" w:rsidRDefault="00CC29CD" w:rsidP="00CC29CD">
                <w:pPr>
                  <w:jc w:val="center"/>
                  <w:rPr>
                    <w:rFonts w:cs="AL-Mohanad Bold"/>
                    <w:szCs w:val="22"/>
                    <w:rtl/>
                  </w:rPr>
                </w:pPr>
                <w:r>
                  <w:rPr>
                    <w:rFonts w:cs="AL-Mohanad Bold" w:hint="cs"/>
                    <w:szCs w:val="22"/>
                    <w:rtl/>
                  </w:rPr>
                  <w:t>التجريد الصريح</w:t>
                </w:r>
                <w:r>
                  <w:rPr>
                    <w:rFonts w:cs="AL-Mohanad Bold"/>
                    <w:szCs w:val="22"/>
                    <w:rtl/>
                  </w:rPr>
                  <w:t>–</w:t>
                </w:r>
                <w:r w:rsidR="00100B68">
                  <w:rPr>
                    <w:rFonts w:cs="AL-Mohanad Bold" w:hint="cs"/>
                    <w:szCs w:val="22"/>
                    <w:rtl/>
                  </w:rPr>
                  <w:t xml:space="preserve"> الحلقة الخامسة</w:t>
                </w:r>
              </w:p>
            </w:txbxContent>
          </v:textbox>
          <w10:wrap anchorx="page"/>
        </v:shape>
      </w:pict>
    </w:r>
    <w:r>
      <w:rPr>
        <w:rtl/>
        <w:lang w:val="ar-SA" w:eastAsia="ar-SA"/>
      </w:rPr>
      <w:pict>
        <v:shape id="_x0000_s2060" type="#_x0000_t202" style="position:absolute;left:0;text-align:left;margin-left:382.05pt;margin-top:7.7pt;width:99pt;height:45pt;z-index:251663872" stroked="f">
          <v:textbox style="mso-next-textbox:#_x0000_s2060">
            <w:txbxContent>
              <w:p w:rsidR="00CC29CD" w:rsidRDefault="00CC29CD" w:rsidP="00CC29CD">
                <w:pPr>
                  <w:jc w:val="center"/>
                  <w:rPr>
                    <w:sz w:val="36"/>
                    <w:rtl/>
                  </w:rPr>
                </w:pPr>
                <w:r>
                  <w:rPr>
                    <w:rFonts w:ascii="AGA Arabesque" w:hAnsi="AGA Arabesque"/>
                    <w:sz w:val="72"/>
                    <w:szCs w:val="72"/>
                  </w:rPr>
                  <w:t></w:t>
                </w:r>
                <w:r>
                  <w:rPr>
                    <w:rFonts w:ascii="AGA Arabesque" w:hAnsi="AGA Arabesque"/>
                    <w:sz w:val="72"/>
                    <w:szCs w:val="72"/>
                  </w:rPr>
                  <w:t></w:t>
                </w:r>
              </w:p>
              <w:p w:rsidR="00CC29CD" w:rsidRDefault="009F1B49" w:rsidP="00CC29CD">
                <w:pPr>
                  <w:pStyle w:val="Heading2"/>
                  <w:ind w:firstLine="32"/>
                  <w:rPr>
                    <w:rFonts w:cs="Traditional Arabic"/>
                    <w:sz w:val="32"/>
                    <w:rtl/>
                  </w:rPr>
                </w:pPr>
                <w:r>
                  <w:rPr>
                    <w:sz w:val="28"/>
                    <w:szCs w:val="28"/>
                  </w:rPr>
                  <w:fldChar w:fldCharType="begin"/>
                </w:r>
                <w:r w:rsidR="00CC29CD">
                  <w:rPr>
                    <w:sz w:val="28"/>
                    <w:szCs w:val="28"/>
                  </w:rPr>
                  <w:instrText xml:space="preserve"> PAGE </w:instrText>
                </w:r>
                <w:r>
                  <w:rPr>
                    <w:sz w:val="28"/>
                    <w:szCs w:val="28"/>
                  </w:rPr>
                  <w:fldChar w:fldCharType="separate"/>
                </w:r>
                <w:r w:rsidR="00DF49D7">
                  <w:rPr>
                    <w:sz w:val="28"/>
                    <w:szCs w:val="28"/>
                    <w:rtl/>
                  </w:rPr>
                  <w:t>2</w:t>
                </w:r>
                <w:r>
                  <w:rPr>
                    <w:sz w:val="28"/>
                    <w:szCs w:val="28"/>
                  </w:rPr>
                  <w:fldChar w:fldCharType="end"/>
                </w:r>
              </w:p>
            </w:txbxContent>
          </v:textbox>
          <w10:wrap type="square"/>
        </v:shape>
      </w:pict>
    </w:r>
    <w:r w:rsidR="00CC29CD">
      <w:rPr>
        <w:rtl/>
      </w:rPr>
      <w:tab/>
    </w:r>
  </w:p>
  <w:p w:rsidR="00CC29CD" w:rsidRDefault="00AA1667" w:rsidP="00CC29CD">
    <w:pPr>
      <w:pStyle w:val="Header"/>
      <w:tabs>
        <w:tab w:val="left" w:pos="8"/>
      </w:tabs>
      <w:ind w:left="8"/>
    </w:pPr>
    <w:r>
      <w:rPr>
        <w:lang w:val="ar-SA" w:eastAsia="ar-SA"/>
      </w:rPr>
      <w:pict>
        <v:line id="_x0000_s2061" style="position:absolute;left:0;text-align:left;z-index:251664896" from="6.3pt,2.6pt" to="399.1pt,4.15pt" strokeweight="5pt">
          <v:stroke linestyle="thickThin"/>
          <w10:wrap anchorx="page"/>
        </v:line>
      </w:pict>
    </w:r>
  </w:p>
  <w:p w:rsidR="000A4D36" w:rsidRPr="00CC29CD" w:rsidRDefault="000A4D36" w:rsidP="00CC29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4D36" w:rsidRDefault="00AA1667" w:rsidP="000A4D36">
    <w:pPr>
      <w:pStyle w:val="Header"/>
      <w:rPr>
        <w:rtl/>
      </w:rPr>
    </w:pPr>
    <w:r>
      <w:rPr>
        <w:rtl/>
        <w:lang w:val="ar-SA" w:eastAsia="ar-SA"/>
      </w:rPr>
      <w:pict>
        <v:shapetype id="_x0000_t202" coordsize="21600,21600" o:spt="202" path="m,l,21600r21600,l21600,xe">
          <v:stroke joinstyle="miter"/>
          <v:path gradientshapeok="t" o:connecttype="rect"/>
        </v:shapetype>
        <v:shape id="_x0000_s2057" type="#_x0000_t202" style="position:absolute;left:0;text-align:left;margin-left:4.6pt;margin-top:27.95pt;width:45pt;height:36pt;z-index:251661824" filled="f" stroked="f">
          <v:textbox style="mso-next-textbox:#_x0000_s2057">
            <w:txbxContent>
              <w:p w:rsidR="000A4D36" w:rsidRDefault="009F1B49" w:rsidP="000A4D36">
                <w:pPr>
                  <w:jc w:val="center"/>
                  <w:rPr>
                    <w:sz w:val="30"/>
                    <w:szCs w:val="30"/>
                    <w:rtl/>
                  </w:rPr>
                </w:pPr>
                <w:r>
                  <w:rPr>
                    <w:rStyle w:val="PageNumber"/>
                    <w:sz w:val="26"/>
                    <w:szCs w:val="26"/>
                  </w:rPr>
                  <w:fldChar w:fldCharType="begin"/>
                </w:r>
                <w:r w:rsidR="000A4D36">
                  <w:rPr>
                    <w:rStyle w:val="PageNumber"/>
                    <w:sz w:val="26"/>
                    <w:szCs w:val="26"/>
                  </w:rPr>
                  <w:instrText xml:space="preserve"> PAGE </w:instrText>
                </w:r>
                <w:r>
                  <w:rPr>
                    <w:rStyle w:val="PageNumber"/>
                    <w:sz w:val="26"/>
                    <w:szCs w:val="26"/>
                  </w:rPr>
                  <w:fldChar w:fldCharType="separate"/>
                </w:r>
                <w:r w:rsidR="00DF49D7">
                  <w:rPr>
                    <w:rStyle w:val="PageNumber"/>
                    <w:noProof/>
                    <w:sz w:val="26"/>
                    <w:szCs w:val="26"/>
                    <w:rtl/>
                  </w:rPr>
                  <w:t>7</w:t>
                </w:r>
                <w:r>
                  <w:rPr>
                    <w:rStyle w:val="PageNumber"/>
                    <w:sz w:val="26"/>
                    <w:szCs w:val="26"/>
                  </w:rPr>
                  <w:fldChar w:fldCharType="end"/>
                </w:r>
              </w:p>
            </w:txbxContent>
          </v:textbox>
          <w10:wrap anchorx="page"/>
        </v:shape>
      </w:pict>
    </w:r>
    <w:r>
      <w:rPr>
        <w:rtl/>
        <w:lang w:val="ar-SA" w:eastAsia="ar-SA"/>
      </w:rPr>
      <w:pict>
        <v:shape id="_x0000_s2054" type="#_x0000_t202" style="position:absolute;left:0;text-align:left;margin-left:-22.55pt;margin-top:16.7pt;width:99pt;height:45pt;z-index:251658752" stroked="f">
          <v:textbox style="mso-next-textbox:#_x0000_s2054">
            <w:txbxContent>
              <w:p w:rsidR="000A4D36" w:rsidRDefault="000A4D36" w:rsidP="000A4D36">
                <w:pPr>
                  <w:jc w:val="center"/>
                  <w:rPr>
                    <w:sz w:val="36"/>
                    <w:rtl/>
                  </w:rPr>
                </w:pPr>
                <w:r>
                  <w:rPr>
                    <w:rFonts w:ascii="AGA Arabesque" w:hAnsi="AGA Arabesque"/>
                    <w:sz w:val="72"/>
                    <w:szCs w:val="72"/>
                  </w:rPr>
                  <w:t></w:t>
                </w:r>
                <w:r>
                  <w:rPr>
                    <w:rFonts w:ascii="AGA Arabesque" w:hAnsi="AGA Arabesque"/>
                    <w:sz w:val="72"/>
                    <w:szCs w:val="72"/>
                  </w:rPr>
                  <w:t></w:t>
                </w:r>
              </w:p>
              <w:p w:rsidR="000A4D36" w:rsidRDefault="009F1B49" w:rsidP="000A4D36">
                <w:pPr>
                  <w:pStyle w:val="Heading2"/>
                  <w:ind w:firstLine="32"/>
                  <w:rPr>
                    <w:rFonts w:cs="Traditional Arabic"/>
                    <w:sz w:val="32"/>
                    <w:rtl/>
                  </w:rPr>
                </w:pPr>
                <w:r>
                  <w:rPr>
                    <w:rStyle w:val="PageNumber"/>
                    <w:rFonts w:cs="Traditional Arabic"/>
                    <w:sz w:val="28"/>
                    <w:szCs w:val="28"/>
                  </w:rPr>
                  <w:fldChar w:fldCharType="begin"/>
                </w:r>
                <w:r w:rsidR="000A4D36">
                  <w:rPr>
                    <w:rStyle w:val="PageNumber"/>
                    <w:rFonts w:cs="Traditional Arabic"/>
                    <w:sz w:val="28"/>
                    <w:szCs w:val="28"/>
                  </w:rPr>
                  <w:instrText xml:space="preserve"> PAGE </w:instrText>
                </w:r>
                <w:r>
                  <w:rPr>
                    <w:rStyle w:val="PageNumber"/>
                    <w:rFonts w:cs="Traditional Arabic"/>
                    <w:sz w:val="28"/>
                    <w:szCs w:val="28"/>
                  </w:rPr>
                  <w:fldChar w:fldCharType="separate"/>
                </w:r>
                <w:r w:rsidR="00DF49D7">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57728" filled="f" stroked="f">
          <v:textbox style="mso-next-textbox:#_x0000_s2053">
            <w:txbxContent>
              <w:p w:rsidR="000A4D36" w:rsidRDefault="009F1B49" w:rsidP="000A4D36">
                <w:pPr>
                  <w:pStyle w:val="Heading2"/>
                  <w:rPr>
                    <w:rFonts w:cs="Traditional Arabic"/>
                    <w:sz w:val="32"/>
                    <w:rtl/>
                  </w:rPr>
                </w:pPr>
                <w:r>
                  <w:rPr>
                    <w:rStyle w:val="PageNumber"/>
                    <w:rFonts w:cs="Traditional Arabic"/>
                    <w:sz w:val="32"/>
                  </w:rPr>
                  <w:fldChar w:fldCharType="begin"/>
                </w:r>
                <w:r w:rsidR="000A4D36">
                  <w:rPr>
                    <w:rStyle w:val="PageNumber"/>
                    <w:rFonts w:cs="Traditional Arabic"/>
                    <w:sz w:val="32"/>
                  </w:rPr>
                  <w:instrText xml:space="preserve"> PAGE </w:instrText>
                </w:r>
                <w:r>
                  <w:rPr>
                    <w:rStyle w:val="PageNumber"/>
                    <w:rFonts w:cs="Traditional Arabic"/>
                    <w:sz w:val="32"/>
                  </w:rPr>
                  <w:fldChar w:fldCharType="separate"/>
                </w:r>
                <w:r w:rsidR="00DF49D7">
                  <w:rPr>
                    <w:rStyle w:val="PageNumber"/>
                    <w:rFonts w:cs="Traditional Arabic"/>
                    <w:sz w:val="32"/>
                    <w:rtl/>
                  </w:rPr>
                  <w:t>7</w:t>
                </w:r>
                <w:r>
                  <w:rPr>
                    <w:rStyle w:val="PageNumber"/>
                    <w:rFonts w:cs="Traditional Arabic"/>
                    <w:sz w:val="32"/>
                  </w:rPr>
                  <w:fldChar w:fldCharType="end"/>
                </w:r>
              </w:p>
            </w:txbxContent>
          </v:textbox>
          <w10:wrap anchorx="page"/>
        </v:shape>
      </w:pict>
    </w:r>
  </w:p>
  <w:p w:rsidR="000A4D36" w:rsidRPr="00075AA7" w:rsidRDefault="00AA1667" w:rsidP="000A4D36">
    <w:pPr>
      <w:pStyle w:val="Header"/>
    </w:pPr>
    <w:r>
      <w:rPr>
        <w:lang w:val="ar-SA" w:eastAsia="ar-SA"/>
      </w:rPr>
      <w:pict>
        <v:shape id="_x0000_s2056" type="#_x0000_t202" style="position:absolute;left:0;text-align:left;margin-left:271.4pt;margin-top:1.05pt;width:145.05pt;height:27pt;z-index:251660800" stroked="f">
          <v:textbox style="mso-next-textbox:#_x0000_s2056" inset="0,0,0,0">
            <w:txbxContent>
              <w:p w:rsidR="000A4D36" w:rsidRPr="0004247D" w:rsidRDefault="000A4D36" w:rsidP="000A4D36">
                <w:pPr>
                  <w:jc w:val="center"/>
                  <w:rPr>
                    <w:rFonts w:cs="AL-Mohanad Bold"/>
                    <w:szCs w:val="22"/>
                    <w:rtl/>
                  </w:rPr>
                </w:pPr>
                <w:r>
                  <w:rPr>
                    <w:rFonts w:cs="AL-Mohanad Bold" w:hint="cs"/>
                    <w:szCs w:val="22"/>
                    <w:rtl/>
                  </w:rPr>
                  <w:t>فضيلة الشيخ عبد الكريم الخضير</w:t>
                </w:r>
              </w:p>
              <w:p w:rsidR="000A4D36" w:rsidRDefault="000A4D36" w:rsidP="000A4D36">
                <w:pPr>
                  <w:rPr>
                    <w:rtl/>
                  </w:rPr>
                </w:pPr>
              </w:p>
              <w:p w:rsidR="000A4D36" w:rsidRDefault="009F1B49" w:rsidP="000A4D36">
                <w:pPr>
                  <w:pStyle w:val="Heading2"/>
                  <w:ind w:firstLine="32"/>
                  <w:rPr>
                    <w:rFonts w:cs="Traditional Arabic"/>
                    <w:sz w:val="30"/>
                    <w:szCs w:val="30"/>
                    <w:rtl/>
                  </w:rPr>
                </w:pPr>
                <w:r>
                  <w:rPr>
                    <w:rStyle w:val="PageNumber"/>
                    <w:rFonts w:cs="Traditional Arabic"/>
                    <w:sz w:val="26"/>
                    <w:szCs w:val="26"/>
                  </w:rPr>
                  <w:fldChar w:fldCharType="begin"/>
                </w:r>
                <w:r w:rsidR="000A4D36">
                  <w:rPr>
                    <w:rStyle w:val="PageNumber"/>
                    <w:rFonts w:cs="Traditional Arabic"/>
                    <w:sz w:val="26"/>
                    <w:szCs w:val="26"/>
                  </w:rPr>
                  <w:instrText xml:space="preserve"> PAGE </w:instrText>
                </w:r>
                <w:r>
                  <w:rPr>
                    <w:rStyle w:val="PageNumber"/>
                    <w:rFonts w:cs="Traditional Arabic"/>
                    <w:sz w:val="26"/>
                    <w:szCs w:val="26"/>
                  </w:rPr>
                  <w:fldChar w:fldCharType="separate"/>
                </w:r>
                <w:r w:rsidR="00DF49D7">
                  <w:rPr>
                    <w:rStyle w:val="PageNumber"/>
                    <w:rFonts w:cs="Traditional Arabic"/>
                    <w:sz w:val="26"/>
                    <w:szCs w:val="26"/>
                    <w:rtl/>
                  </w:rPr>
                  <w:t>7</w:t>
                </w:r>
                <w:r>
                  <w:rPr>
                    <w:rStyle w:val="PageNumber"/>
                    <w:rFonts w:cs="Traditional Arabic"/>
                    <w:sz w:val="26"/>
                    <w:szCs w:val="26"/>
                  </w:rPr>
                  <w:fldChar w:fldCharType="end"/>
                </w:r>
              </w:p>
              <w:p w:rsidR="000A4D36" w:rsidRDefault="000A4D36" w:rsidP="000A4D3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59776" from="53.6pt,12.9pt" to="464.55pt,14.5pt" strokeweight="5pt">
          <v:stroke linestyle="thickThin"/>
          <w10:wrap anchorx="page"/>
        </v:line>
      </w:pict>
    </w:r>
  </w:p>
  <w:p w:rsidR="000A4D36" w:rsidRDefault="000A4D36" w:rsidP="000A4D36">
    <w:pPr>
      <w:pStyle w:val="Header"/>
    </w:pPr>
  </w:p>
  <w:p w:rsidR="000A4D36" w:rsidRDefault="000A4D3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165E9"/>
    <w:rsid w:val="00027CA6"/>
    <w:rsid w:val="0006107F"/>
    <w:rsid w:val="000A4D36"/>
    <w:rsid w:val="00100B68"/>
    <w:rsid w:val="00136295"/>
    <w:rsid w:val="0017045D"/>
    <w:rsid w:val="001D27A2"/>
    <w:rsid w:val="002121ED"/>
    <w:rsid w:val="002B2197"/>
    <w:rsid w:val="00432A3D"/>
    <w:rsid w:val="00474909"/>
    <w:rsid w:val="00505F73"/>
    <w:rsid w:val="00596BA1"/>
    <w:rsid w:val="0062272A"/>
    <w:rsid w:val="006E113F"/>
    <w:rsid w:val="007221D9"/>
    <w:rsid w:val="00736B92"/>
    <w:rsid w:val="008165E9"/>
    <w:rsid w:val="00967AEF"/>
    <w:rsid w:val="009A361A"/>
    <w:rsid w:val="009F065D"/>
    <w:rsid w:val="009F1B49"/>
    <w:rsid w:val="00A14022"/>
    <w:rsid w:val="00A50DED"/>
    <w:rsid w:val="00A51F6C"/>
    <w:rsid w:val="00AA1667"/>
    <w:rsid w:val="00AD4221"/>
    <w:rsid w:val="00B07633"/>
    <w:rsid w:val="00BE61D3"/>
    <w:rsid w:val="00CC29CD"/>
    <w:rsid w:val="00DC450D"/>
    <w:rsid w:val="00DF49D7"/>
    <w:rsid w:val="00E20695"/>
    <w:rsid w:val="00E26FE0"/>
    <w:rsid w:val="00E4251B"/>
    <w:rsid w:val="00F76B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5:docId w15:val="{C4E842C6-430A-42C0-BF0D-1E399AAB5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65E9"/>
    <w:pPr>
      <w:bidi/>
      <w:spacing w:after="0" w:line="240" w:lineRule="auto"/>
    </w:pPr>
    <w:rPr>
      <w:rFonts w:ascii="Times New Roman" w:eastAsia="Times New Roman" w:hAnsi="Times New Roman" w:cs="Traditional Arabic"/>
      <w:sz w:val="24"/>
      <w:szCs w:val="36"/>
    </w:rPr>
  </w:style>
  <w:style w:type="paragraph" w:styleId="Heading2">
    <w:name w:val="heading 2"/>
    <w:basedOn w:val="Normal"/>
    <w:next w:val="Normal"/>
    <w:link w:val="Heading2Char1"/>
    <w:qFormat/>
    <w:rsid w:val="000A4D36"/>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165E9"/>
    <w:pPr>
      <w:tabs>
        <w:tab w:val="center" w:pos="4153"/>
        <w:tab w:val="right" w:pos="8306"/>
      </w:tabs>
    </w:pPr>
  </w:style>
  <w:style w:type="character" w:customStyle="1" w:styleId="FooterChar">
    <w:name w:val="Footer Char"/>
    <w:basedOn w:val="DefaultParagraphFont"/>
    <w:link w:val="Footer"/>
    <w:rsid w:val="008165E9"/>
    <w:rPr>
      <w:rFonts w:ascii="Times New Roman" w:eastAsia="Times New Roman" w:hAnsi="Times New Roman" w:cs="Traditional Arabic"/>
      <w:sz w:val="24"/>
      <w:szCs w:val="36"/>
    </w:rPr>
  </w:style>
  <w:style w:type="character" w:styleId="PageNumber">
    <w:name w:val="page number"/>
    <w:basedOn w:val="DefaultParagraphFont"/>
    <w:rsid w:val="008165E9"/>
  </w:style>
  <w:style w:type="paragraph" w:styleId="Header">
    <w:name w:val="header"/>
    <w:basedOn w:val="Normal"/>
    <w:link w:val="HeaderChar"/>
    <w:uiPriority w:val="99"/>
    <w:rsid w:val="008165E9"/>
    <w:pPr>
      <w:tabs>
        <w:tab w:val="center" w:pos="4153"/>
        <w:tab w:val="right" w:pos="8306"/>
      </w:tabs>
    </w:pPr>
  </w:style>
  <w:style w:type="character" w:customStyle="1" w:styleId="HeaderChar">
    <w:name w:val="Header Char"/>
    <w:basedOn w:val="DefaultParagraphFont"/>
    <w:link w:val="Header"/>
    <w:uiPriority w:val="99"/>
    <w:rsid w:val="008165E9"/>
    <w:rPr>
      <w:rFonts w:ascii="Times New Roman" w:eastAsia="Times New Roman" w:hAnsi="Times New Roman" w:cs="Traditional Arabic"/>
      <w:sz w:val="24"/>
      <w:szCs w:val="36"/>
    </w:rPr>
  </w:style>
  <w:style w:type="table" w:styleId="TableGrid">
    <w:name w:val="Table Grid"/>
    <w:basedOn w:val="TableNormal"/>
    <w:rsid w:val="008165E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A4D36"/>
    <w:pPr>
      <w:ind w:firstLine="386"/>
      <w:jc w:val="lowKashida"/>
    </w:pPr>
    <w:rPr>
      <w:rFonts w:eastAsia="SimSun"/>
      <w:b/>
      <w:bCs/>
      <w:noProof/>
      <w:sz w:val="32"/>
      <w:szCs w:val="32"/>
    </w:rPr>
  </w:style>
  <w:style w:type="character" w:customStyle="1" w:styleId="BodyTextIndentChar">
    <w:name w:val="Body Text Indent Char"/>
    <w:basedOn w:val="DefaultParagraphFont"/>
    <w:link w:val="BodyTextIndent"/>
    <w:rsid w:val="000A4D36"/>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0A4D36"/>
    <w:pPr>
      <w:ind w:left="-1282" w:right="-709"/>
      <w:jc w:val="center"/>
    </w:pPr>
    <w:rPr>
      <w:rFonts w:cs="Tahoma"/>
      <w:b/>
      <w:bCs/>
      <w:noProof/>
      <w:sz w:val="32"/>
      <w:szCs w:val="28"/>
    </w:rPr>
  </w:style>
  <w:style w:type="paragraph" w:styleId="BalloonText">
    <w:name w:val="Balloon Text"/>
    <w:basedOn w:val="Normal"/>
    <w:link w:val="BalloonTextChar"/>
    <w:uiPriority w:val="99"/>
    <w:semiHidden/>
    <w:unhideWhenUsed/>
    <w:rsid w:val="000A4D36"/>
    <w:rPr>
      <w:rFonts w:ascii="Tahoma" w:hAnsi="Tahoma" w:cs="Tahoma"/>
      <w:sz w:val="16"/>
      <w:szCs w:val="16"/>
    </w:rPr>
  </w:style>
  <w:style w:type="character" w:customStyle="1" w:styleId="BalloonTextChar">
    <w:name w:val="Balloon Text Char"/>
    <w:basedOn w:val="DefaultParagraphFont"/>
    <w:link w:val="BalloonText"/>
    <w:uiPriority w:val="99"/>
    <w:semiHidden/>
    <w:rsid w:val="000A4D36"/>
    <w:rPr>
      <w:rFonts w:ascii="Tahoma" w:eastAsia="Times New Roman" w:hAnsi="Tahoma" w:cs="Tahoma"/>
      <w:sz w:val="16"/>
      <w:szCs w:val="16"/>
    </w:rPr>
  </w:style>
  <w:style w:type="character" w:customStyle="1" w:styleId="Heading2Char">
    <w:name w:val="Heading 2 Char"/>
    <w:basedOn w:val="DefaultParagraphFont"/>
    <w:uiPriority w:val="9"/>
    <w:semiHidden/>
    <w:rsid w:val="000A4D36"/>
    <w:rPr>
      <w:rFonts w:asciiTheme="majorHAnsi" w:eastAsiaTheme="majorEastAsia" w:hAnsiTheme="majorHAnsi" w:cstheme="majorBidi"/>
      <w:b/>
      <w:bCs/>
      <w:color w:val="4F81BD" w:themeColor="accent1"/>
      <w:sz w:val="26"/>
      <w:szCs w:val="26"/>
    </w:rPr>
  </w:style>
  <w:style w:type="character" w:customStyle="1" w:styleId="Heading2Char1">
    <w:name w:val="Heading 2 Char1"/>
    <w:link w:val="Heading2"/>
    <w:rsid w:val="000A4D36"/>
    <w:rPr>
      <w:rFonts w:ascii="Times New Roman" w:eastAsia="SimSun" w:hAnsi="Times New Roman" w:cs="DecoType Naskh Variants"/>
      <w:noProof/>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C3B89-528B-4DFB-9109-C7A9CB88A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2151</Words>
  <Characters>12262</Characters>
  <Application>Microsoft Office Word</Application>
  <DocSecurity>0</DocSecurity>
  <Lines>102</Lines>
  <Paragraphs>28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14385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17</cp:revision>
  <cp:lastPrinted>2016-11-03T12:55:00Z</cp:lastPrinted>
  <dcterms:created xsi:type="dcterms:W3CDTF">2015-02-21T11:15:00Z</dcterms:created>
  <dcterms:modified xsi:type="dcterms:W3CDTF">2016-11-03T12:55:00Z</dcterms:modified>
</cp:coreProperties>
</file>