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Start w:id="2" w:name="_GoBack"/>
      <w:bookmarkEnd w:id="0"/>
      <w:bookmarkEnd w:id="1"/>
      <w:bookmarkEnd w:id="2"/>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2E4D4C" w:rsidRPr="001F2CE2" w:rsidRDefault="002E4D4C" w:rsidP="00636527">
      <w:pPr>
        <w:rPr>
          <w:rFonts w:ascii="ATraditional Arabic" w:hAnsi="ATraditional Arabic"/>
          <w:bCs w:val="0"/>
          <w:sz w:val="28"/>
          <w:rtl/>
        </w:rPr>
      </w:pPr>
      <w:r w:rsidRPr="001F2CE2">
        <w:rPr>
          <w:rFonts w:ascii="ATraditional Arabic" w:hAnsi="ATraditional Arabic" w:hint="cs"/>
          <w:bCs w:val="0"/>
          <w:sz w:val="28"/>
          <w:rtl/>
        </w:rPr>
        <w:lastRenderedPageBreak/>
        <w:t>وإن اقترحتم كتابًا آخر يكون بعد السبل يتولى قراءته من يكون صوته جميل ومؤثِّر ليسجَّل وينتفع به الناس فأيضًا طيب لأن الوقت يطول على كتاب واحد الوقت يطول على كتاب واحد.</w:t>
      </w:r>
    </w:p>
    <w:p w:rsidR="002E4D4C" w:rsidRPr="001F2CE2" w:rsidRDefault="002E4D4C" w:rsidP="00636527">
      <w:pPr>
        <w:rPr>
          <w:rFonts w:ascii="ATraditional Arabic" w:hAnsi="ATraditional Arabic"/>
          <w:bCs w:val="0"/>
          <w:sz w:val="28"/>
          <w:rtl/>
        </w:rPr>
      </w:pPr>
      <w:r w:rsidRPr="001F2CE2">
        <w:rPr>
          <w:rFonts w:ascii="ATraditional Arabic" w:hAnsi="ATraditional Arabic" w:hint="cs"/>
          <w:bCs w:val="0"/>
          <w:sz w:val="28"/>
          <w:rtl/>
        </w:rPr>
        <w:t>سم.</w:t>
      </w:r>
    </w:p>
    <w:p w:rsidR="00E9055D" w:rsidRPr="001F2CE2" w:rsidRDefault="00E06F2A" w:rsidP="00636527">
      <w:pPr>
        <w:rPr>
          <w:rFonts w:ascii="ATraditional Arabic" w:hAnsi="ATraditional Arabic"/>
          <w:b w:val="0"/>
          <w:sz w:val="28"/>
          <w:rtl/>
        </w:rPr>
      </w:pPr>
      <w:r w:rsidRPr="001F2CE2">
        <w:rPr>
          <w:rFonts w:ascii="ATraditional Arabic" w:hAnsi="ATraditional Arabic" w:hint="cs"/>
          <w:b w:val="0"/>
          <w:sz w:val="28"/>
          <w:rtl/>
        </w:rPr>
        <w:t>"</w:t>
      </w:r>
      <w:r w:rsidR="00636527" w:rsidRPr="001F2CE2">
        <w:rPr>
          <w:rFonts w:ascii="ATraditional Arabic" w:hAnsi="ATraditional Arabic" w:hint="cs"/>
          <w:b w:val="0"/>
          <w:sz w:val="28"/>
          <w:rtl/>
        </w:rPr>
        <w:t>بسم الله الرحمن الرحيم.</w:t>
      </w:r>
    </w:p>
    <w:p w:rsidR="00636527" w:rsidRPr="001F2CE2" w:rsidRDefault="00636527" w:rsidP="00636527">
      <w:pPr>
        <w:rPr>
          <w:rFonts w:ascii="ATraditional Arabic" w:hAnsi="ATraditional Arabic"/>
          <w:b w:val="0"/>
          <w:sz w:val="28"/>
          <w:rtl/>
        </w:rPr>
      </w:pPr>
      <w:r w:rsidRPr="001F2CE2">
        <w:rPr>
          <w:rFonts w:ascii="ATraditional Arabic" w:hAnsi="ATraditional Arabic" w:hint="cs"/>
          <w:b w:val="0"/>
          <w:sz w:val="28"/>
          <w:rtl/>
        </w:rPr>
        <w:t>الحمد لله رب العالمين والصلاة والسلام على رسول الله وعلى آله وأصحابه أجمعين.</w:t>
      </w:r>
    </w:p>
    <w:p w:rsidR="00636527" w:rsidRPr="001F2CE2" w:rsidRDefault="00636527" w:rsidP="002E4D4C">
      <w:pPr>
        <w:rPr>
          <w:rFonts w:ascii="ATraditional Arabic" w:hAnsi="ATraditional Arabic"/>
          <w:b w:val="0"/>
          <w:sz w:val="28"/>
          <w:rtl/>
        </w:rPr>
      </w:pPr>
      <w:r w:rsidRPr="001F2CE2">
        <w:rPr>
          <w:rFonts w:ascii="ATraditional Arabic" w:hAnsi="ATraditional Arabic" w:hint="cs"/>
          <w:b w:val="0"/>
          <w:sz w:val="28"/>
          <w:rtl/>
        </w:rPr>
        <w:t>اللهم اغفر لنا ولشيخنا وللحاضرين برحمتك يا أرحم الراحمين.</w:t>
      </w:r>
    </w:p>
    <w:p w:rsidR="00636527" w:rsidRPr="001F2CE2" w:rsidRDefault="00636527" w:rsidP="00636527">
      <w:pPr>
        <w:rPr>
          <w:rFonts w:ascii="ATraditional Arabic" w:hAnsi="ATraditional Arabic"/>
          <w:b w:val="0"/>
          <w:sz w:val="28"/>
          <w:rtl/>
        </w:rPr>
      </w:pPr>
      <w:r w:rsidRPr="001F2CE2">
        <w:rPr>
          <w:rFonts w:ascii="ATraditional Arabic" w:hAnsi="ATraditional Arabic" w:hint="cs"/>
          <w:b w:val="0"/>
          <w:sz w:val="28"/>
          <w:rtl/>
        </w:rPr>
        <w:t>أما بعد:</w:t>
      </w:r>
    </w:p>
    <w:p w:rsidR="00636527" w:rsidRPr="001F2CE2" w:rsidRDefault="00636527" w:rsidP="00636527">
      <w:pPr>
        <w:rPr>
          <w:rFonts w:ascii="ATraditional Arabic" w:hAnsi="ATraditional Arabic"/>
          <w:b w:val="0"/>
          <w:sz w:val="28"/>
          <w:rtl/>
        </w:rPr>
      </w:pPr>
      <w:r w:rsidRPr="001F2CE2">
        <w:rPr>
          <w:rFonts w:ascii="ATraditional Arabic" w:hAnsi="ATraditional Arabic" w:hint="cs"/>
          <w:b w:val="0"/>
          <w:sz w:val="28"/>
          <w:rtl/>
        </w:rPr>
        <w:t>قال الإمام ابن القيم رحمه الله تعالى</w:t>
      </w:r>
      <w:r w:rsidR="002E4D4C" w:rsidRPr="001F2CE2">
        <w:rPr>
          <w:rFonts w:ascii="ATraditional Arabic" w:hAnsi="ATraditional Arabic" w:hint="cs"/>
          <w:b w:val="0"/>
          <w:sz w:val="28"/>
          <w:rtl/>
        </w:rPr>
        <w:t xml:space="preserve"> في كتابه الداء والدواء المعروف باسم الجواب الكافي لمن سأل عن الدواء الشافي</w:t>
      </w:r>
      <w:r w:rsidR="00CF663C">
        <w:rPr>
          <w:rFonts w:ascii="ATraditional Arabic" w:hAnsi="ATraditional Arabic" w:hint="cs"/>
          <w:b w:val="0"/>
          <w:sz w:val="28"/>
          <w:rtl/>
        </w:rPr>
        <w:t>.</w:t>
      </w:r>
      <w:r w:rsidR="002E4D4C" w:rsidRPr="001F2CE2">
        <w:rPr>
          <w:rFonts w:ascii="ATraditional Arabic" w:hAnsi="ATraditional Arabic" w:hint="cs"/>
          <w:b w:val="0"/>
          <w:sz w:val="28"/>
          <w:rtl/>
        </w:rPr>
        <w:t xml:space="preserve"> قال رحمه الله تعالى</w:t>
      </w:r>
      <w:r w:rsidRPr="001F2CE2">
        <w:rPr>
          <w:rFonts w:ascii="ATraditional Arabic" w:hAnsi="ATraditional Arabic" w:hint="cs"/>
          <w:b w:val="0"/>
          <w:sz w:val="28"/>
          <w:rtl/>
        </w:rPr>
        <w:t>:</w:t>
      </w:r>
    </w:p>
    <w:p w:rsidR="002E4D4C" w:rsidRPr="001F2CE2" w:rsidRDefault="002E4D4C" w:rsidP="002E4D4C">
      <w:pPr>
        <w:rPr>
          <w:rFonts w:ascii="ATraditional Arabic" w:hAnsi="ATraditional Arabic"/>
          <w:b w:val="0"/>
          <w:sz w:val="28"/>
          <w:rtl/>
        </w:rPr>
      </w:pPr>
      <w:r w:rsidRPr="001F2CE2">
        <w:rPr>
          <w:rFonts w:ascii="ATraditional Arabic" w:hAnsi="ATraditional Arabic"/>
          <w:b w:val="0"/>
          <w:sz w:val="28"/>
          <w:rtl/>
        </w:rPr>
        <w:t>بسم الله الرحمن الرحيم</w:t>
      </w:r>
      <w:r w:rsidRPr="001F2CE2">
        <w:rPr>
          <w:rFonts w:ascii="ATraditional Arabic" w:hAnsi="ATraditional Arabic" w:hint="cs"/>
          <w:b w:val="0"/>
          <w:sz w:val="28"/>
          <w:rtl/>
        </w:rPr>
        <w:t>.</w:t>
      </w:r>
    </w:p>
    <w:p w:rsidR="002E4D4C" w:rsidRPr="001F2CE2" w:rsidRDefault="002E4D4C" w:rsidP="002E4D4C">
      <w:pPr>
        <w:rPr>
          <w:rFonts w:ascii="ATraditional Arabic" w:hAnsi="ATraditional Arabic"/>
          <w:b w:val="0"/>
          <w:sz w:val="28"/>
          <w:rtl/>
        </w:rPr>
      </w:pPr>
      <w:r w:rsidRPr="001F2CE2">
        <w:rPr>
          <w:rFonts w:ascii="ATraditional Arabic" w:hAnsi="ATraditional Arabic"/>
          <w:b w:val="0"/>
          <w:sz w:val="28"/>
          <w:rtl/>
        </w:rPr>
        <w:t>وبه نستعين</w:t>
      </w:r>
      <w:r w:rsidRPr="001F2CE2">
        <w:rPr>
          <w:rFonts w:ascii="ATraditional Arabic" w:hAnsi="ATraditional Arabic" w:hint="cs"/>
          <w:b w:val="0"/>
          <w:sz w:val="28"/>
          <w:rtl/>
        </w:rPr>
        <w:t>.</w:t>
      </w:r>
    </w:p>
    <w:p w:rsidR="00CF663C" w:rsidRDefault="002E4D4C" w:rsidP="002E4D4C">
      <w:pPr>
        <w:rPr>
          <w:rFonts w:ascii="ATraditional Arabic" w:hAnsi="ATraditional Arabic"/>
          <w:b w:val="0"/>
          <w:sz w:val="28"/>
          <w:rtl/>
        </w:rPr>
      </w:pPr>
      <w:r w:rsidRPr="001F2CE2">
        <w:rPr>
          <w:rFonts w:ascii="ATraditional Arabic" w:hAnsi="ATraditional Arabic" w:hint="cs"/>
          <w:b w:val="0"/>
          <w:sz w:val="28"/>
          <w:rtl/>
        </w:rPr>
        <w:t>فصل في السؤال الذي كان سبب تأليف الكتاب</w:t>
      </w:r>
    </w:p>
    <w:p w:rsidR="002E4D4C" w:rsidRPr="001F2CE2" w:rsidRDefault="002E4D4C" w:rsidP="002E4D4C">
      <w:pPr>
        <w:rPr>
          <w:rFonts w:ascii="ATraditional Arabic" w:hAnsi="ATraditional Arabic"/>
          <w:b w:val="0"/>
          <w:sz w:val="28"/>
          <w:rtl/>
        </w:rPr>
      </w:pPr>
      <w:r w:rsidRPr="001F2CE2">
        <w:rPr>
          <w:rFonts w:ascii="ATraditional Arabic" w:hAnsi="ATraditional Arabic" w:hint="cs"/>
          <w:b w:val="0"/>
          <w:sz w:val="28"/>
          <w:rtl/>
        </w:rPr>
        <w:t>سئل الشيخ الإمام العالم العلامة المتقن الحافظ الناقد شمس الدين أبو عبد الله محمد بن الشيخ الصالح التقي الدين أبي محمد أبي بكر المعروف بابن قيم الجوزية زاده الله من فضله:</w:t>
      </w:r>
    </w:p>
    <w:p w:rsidR="002E4D4C" w:rsidRPr="001F2CE2" w:rsidRDefault="002E4D4C" w:rsidP="002E4D4C">
      <w:pPr>
        <w:rPr>
          <w:rFonts w:ascii="ATraditional Arabic" w:hAnsi="ATraditional Arabic"/>
          <w:b w:val="0"/>
          <w:sz w:val="28"/>
          <w:rtl/>
        </w:rPr>
      </w:pPr>
      <w:r w:rsidRPr="001F2CE2">
        <w:rPr>
          <w:rFonts w:ascii="ATraditional Arabic" w:hAnsi="ATraditional Arabic"/>
          <w:b w:val="0"/>
          <w:sz w:val="28"/>
          <w:rtl/>
        </w:rPr>
        <w:t>ما تقول السادة العلماء، أئمة الدين رضي الله عنهم أجمعين في رجل ابتلي ببلية وعلم أنها إن استمرت به أفسدت</w:t>
      </w:r>
      <w:r w:rsidR="00CF663C">
        <w:rPr>
          <w:rFonts w:ascii="ATraditional Arabic" w:hAnsi="ATraditional Arabic" w:hint="cs"/>
          <w:b w:val="0"/>
          <w:sz w:val="28"/>
          <w:rtl/>
        </w:rPr>
        <w:t xml:space="preserve"> عليه</w:t>
      </w:r>
      <w:r w:rsidRPr="001F2CE2">
        <w:rPr>
          <w:rFonts w:ascii="ATraditional Arabic" w:hAnsi="ATraditional Arabic"/>
          <w:b w:val="0"/>
          <w:sz w:val="28"/>
          <w:rtl/>
        </w:rPr>
        <w:t xml:space="preserve"> دنياه وآخرته، وقد اجتهد في دفعها عن نفسه بكل طريق، فما يزداد إلا توقدا وشدة، فما الحيلة في دفعها؟ وما الطريق إلى كشفها؟ فرحم الله من أعان مبتلى، والله في عون العبد ما كان العبد في عون</w:t>
      </w:r>
      <w:r w:rsidRPr="001F2CE2">
        <w:rPr>
          <w:rFonts w:ascii="ATraditional Arabic" w:hAnsi="ATraditional Arabic" w:hint="cs"/>
          <w:b w:val="0"/>
          <w:sz w:val="28"/>
          <w:rtl/>
        </w:rPr>
        <w:t xml:space="preserve"> </w:t>
      </w:r>
      <w:r w:rsidRPr="001F2CE2">
        <w:rPr>
          <w:rFonts w:ascii="ATraditional Arabic" w:hAnsi="ATraditional Arabic"/>
          <w:b w:val="0"/>
          <w:sz w:val="28"/>
          <w:rtl/>
        </w:rPr>
        <w:t>أخيه، أفتونا مأجورين.</w:t>
      </w:r>
    </w:p>
    <w:p w:rsidR="002E4D4C" w:rsidRPr="001F2CE2" w:rsidRDefault="002E4D4C" w:rsidP="002E4D4C">
      <w:pPr>
        <w:rPr>
          <w:rFonts w:ascii="ATraditional Arabic" w:hAnsi="ATraditional Arabic"/>
          <w:b w:val="0"/>
          <w:sz w:val="28"/>
          <w:rtl/>
        </w:rPr>
      </w:pPr>
      <w:r w:rsidRPr="001F2CE2">
        <w:rPr>
          <w:rFonts w:ascii="ATraditional Arabic" w:hAnsi="ATraditional Arabic" w:hint="cs"/>
          <w:b w:val="0"/>
          <w:sz w:val="28"/>
          <w:rtl/>
        </w:rPr>
        <w:t>فكتب</w:t>
      </w:r>
      <w:r w:rsidRPr="001F2CE2">
        <w:rPr>
          <w:rFonts w:ascii="ATraditional Arabic" w:hAnsi="ATraditional Arabic"/>
          <w:b w:val="0"/>
          <w:sz w:val="28"/>
          <w:rtl/>
        </w:rPr>
        <w:t xml:space="preserve"> الشيخ </w:t>
      </w:r>
      <w:r w:rsidRPr="001F2CE2">
        <w:rPr>
          <w:rFonts w:ascii="ATraditional Arabic" w:hAnsi="ATraditional Arabic" w:hint="cs"/>
          <w:b w:val="0"/>
          <w:sz w:val="28"/>
          <w:rtl/>
        </w:rPr>
        <w:t>رضي الله عنه."</w:t>
      </w:r>
    </w:p>
    <w:p w:rsidR="002E4D4C" w:rsidRPr="001F2CE2" w:rsidRDefault="002E4D4C" w:rsidP="002E4D4C">
      <w:pPr>
        <w:rPr>
          <w:rFonts w:ascii="ATraditional Arabic" w:hAnsi="ATraditional Arabic"/>
          <w:bCs w:val="0"/>
          <w:sz w:val="28"/>
          <w:rtl/>
        </w:rPr>
      </w:pPr>
      <w:r w:rsidRPr="001F2CE2">
        <w:rPr>
          <w:rFonts w:ascii="ATraditional Arabic" w:hAnsi="ATraditional Arabic" w:hint="cs"/>
          <w:bCs w:val="0"/>
          <w:sz w:val="28"/>
          <w:rtl/>
        </w:rPr>
        <w:t>جرت العادة في أوائل الكتب من النساخ يذكرون المؤلف ببعض أوصافه وألقابه ويدعون له ويثنون عليه فهنا السؤال يقول سئل الشيخ الإمام العالم العلامة المتقن هذا ما هو من كلام ابن القيم رحمه الله إنما هو من كلام الناسخ الكاتب الكاتب الذي كتب السؤال أصله فتوى سئل عن هذه المسألة عن أمر أو بلية ابتلي بها هذا السائل يذكر أنها استولت على قلبه وفكره إن استمرت معه أفسدت عليه دينه ودنياه ابن القيم رح</w:t>
      </w:r>
      <w:r w:rsidR="00CF663C">
        <w:rPr>
          <w:rFonts w:ascii="ATraditional Arabic" w:hAnsi="ATraditional Arabic" w:hint="cs"/>
          <w:bCs w:val="0"/>
          <w:sz w:val="28"/>
          <w:rtl/>
        </w:rPr>
        <w:t>مه الله أجاب على هذه المسألة با</w:t>
      </w:r>
      <w:r w:rsidRPr="001F2CE2">
        <w:rPr>
          <w:rFonts w:ascii="ATraditional Arabic" w:hAnsi="ATraditional Arabic" w:hint="cs"/>
          <w:bCs w:val="0"/>
          <w:sz w:val="28"/>
          <w:rtl/>
        </w:rPr>
        <w:t>لكتاب كله والثناء الذي ذكر سئل الإمام العالم العلامة المتقن الحافظ الناقد إلى آخره هذا من الناسخ لئلا يقول سامع هذا الكلام كيف ابن القيم رحمه الله على إمامته وورعه وزهده وتواضعه في كثير من كتبه يقول مثل هذا الكلام هذا الكلام من النساخ وجرت عادتهم بذلك فأجاب رحمه الله تعالى بما يذكره في كتابه.</w:t>
      </w:r>
    </w:p>
    <w:p w:rsidR="002E4D4C" w:rsidRPr="001F2CE2" w:rsidRDefault="002E4D4C" w:rsidP="002E4D4C">
      <w:pPr>
        <w:rPr>
          <w:rFonts w:ascii="ATraditional Arabic" w:hAnsi="ATraditional Arabic"/>
          <w:b w:val="0"/>
          <w:sz w:val="28"/>
          <w:rtl/>
        </w:rPr>
      </w:pPr>
      <w:r w:rsidRPr="001F2CE2">
        <w:rPr>
          <w:rFonts w:ascii="ATraditional Arabic" w:hAnsi="ATraditional Arabic" w:hint="cs"/>
          <w:b w:val="0"/>
          <w:sz w:val="28"/>
          <w:rtl/>
        </w:rPr>
        <w:t>فصل في أن الله لم ينزل داء إلا أنزل له شفاء."</w:t>
      </w:r>
    </w:p>
    <w:p w:rsidR="002E4D4C" w:rsidRPr="001F2CE2" w:rsidRDefault="002E4D4C" w:rsidP="002E4D4C">
      <w:pPr>
        <w:rPr>
          <w:rFonts w:ascii="ATraditional Arabic" w:hAnsi="ATraditional Arabic"/>
          <w:bCs w:val="0"/>
          <w:sz w:val="28"/>
          <w:rtl/>
        </w:rPr>
      </w:pPr>
      <w:r w:rsidRPr="001F2CE2">
        <w:rPr>
          <w:rFonts w:ascii="ATraditional Arabic" w:hAnsi="ATraditional Arabic" w:hint="cs"/>
          <w:bCs w:val="0"/>
          <w:sz w:val="28"/>
          <w:rtl/>
        </w:rPr>
        <w:lastRenderedPageBreak/>
        <w:t>الفصل الأول فصل في السؤال والفصل</w:t>
      </w:r>
      <w:r w:rsidR="00CF663C">
        <w:rPr>
          <w:rFonts w:ascii="ATraditional Arabic" w:hAnsi="ATraditional Arabic" w:hint="cs"/>
          <w:bCs w:val="0"/>
          <w:sz w:val="28"/>
          <w:rtl/>
        </w:rPr>
        <w:t xml:space="preserve"> في</w:t>
      </w:r>
      <w:r w:rsidRPr="001F2CE2">
        <w:rPr>
          <w:rFonts w:ascii="ATraditional Arabic" w:hAnsi="ATraditional Arabic" w:hint="cs"/>
          <w:bCs w:val="0"/>
          <w:sz w:val="28"/>
          <w:rtl/>
        </w:rPr>
        <w:t xml:space="preserve"> أن الله أنزل هذا ليس من أصل الكتاب إنما هو من تصرف الطابع الطابع جعل هذه الفصول قسم الكتا</w:t>
      </w:r>
      <w:r w:rsidR="00CF663C">
        <w:rPr>
          <w:rFonts w:ascii="ATraditional Arabic" w:hAnsi="ATraditional Arabic" w:hint="cs"/>
          <w:bCs w:val="0"/>
          <w:sz w:val="28"/>
          <w:rtl/>
        </w:rPr>
        <w:t>ب إلى فصول وجعل لهذه الفصول عناو</w:t>
      </w:r>
      <w:r w:rsidRPr="001F2CE2">
        <w:rPr>
          <w:rFonts w:ascii="ATraditional Arabic" w:hAnsi="ATraditional Arabic" w:hint="cs"/>
          <w:bCs w:val="0"/>
          <w:sz w:val="28"/>
          <w:rtl/>
        </w:rPr>
        <w:t xml:space="preserve">ين والأولى ألا تُدخَل هذه الأمور في صلب الكتاب لأن هذا تصرف في كتاب ألف قبل ستة قرون أو ستة قرون وربع أو ثلث المقصود أنه كتاب ألف من قرون أو سبعة قرون إلا قليل المقصود أن مثل هذه التصرفات يفعلها كثير من المحققين مع حسن نية يريد أن يوضح </w:t>
      </w:r>
      <w:r w:rsidR="00161753" w:rsidRPr="001F2CE2">
        <w:rPr>
          <w:rFonts w:ascii="ATraditional Arabic" w:hAnsi="ATraditional Arabic" w:hint="cs"/>
          <w:bCs w:val="0"/>
          <w:sz w:val="28"/>
          <w:rtl/>
        </w:rPr>
        <w:t>للقارئ ما سيقرؤه فيما بعد فيجمله في ترجمة لأن الترجمة اختصار لما اشتمل عليه الفصل لكن لو وُضعت في الحاشية وقال إن هذا الكلام مفاده كذا أو فصل في كذا أو باب في كذا وضع في الحاشية وعرف أن هذا ليس من صنيع المؤلف وكم من خطأ وقع فيه من يتصرف في كتب أهل العلم ويدخل فيها ما ليس منها لكن على كل حال يشفع لهم حسن القصد وإن كان الأولى ألا يدخلوا في صلب الكتاب ما ليس منه ولو نبهوا على ذلك في المقدمة ولو وضعوا ذلك بين أقواس ومعقوفات لأنه يأتي من يقرأ ممن لم يطلع على المقدمة فيقول هذه الترجمة كيف سئل سؤال فأجاب فصل يجيب الحمد لله أما بعد.</w:t>
      </w:r>
    </w:p>
    <w:p w:rsidR="00161753" w:rsidRPr="001F2CE2" w:rsidRDefault="00161753" w:rsidP="00161753">
      <w:pPr>
        <w:rPr>
          <w:rFonts w:ascii="ATraditional Arabic" w:hAnsi="ATraditional Arabic"/>
          <w:b w:val="0"/>
          <w:sz w:val="28"/>
          <w:rtl/>
        </w:rPr>
      </w:pPr>
      <w:r w:rsidRPr="001F2CE2">
        <w:rPr>
          <w:rFonts w:ascii="ATraditional Arabic" w:hAnsi="ATraditional Arabic" w:hint="cs"/>
          <w:b w:val="0"/>
          <w:sz w:val="28"/>
          <w:rtl/>
        </w:rPr>
        <w:t>"</w:t>
      </w:r>
      <w:r w:rsidR="002E4D4C" w:rsidRPr="001F2CE2">
        <w:rPr>
          <w:rFonts w:ascii="ATraditional Arabic" w:hAnsi="ATraditional Arabic"/>
          <w:b w:val="0"/>
          <w:sz w:val="28"/>
          <w:rtl/>
        </w:rPr>
        <w:t>الحمد لله</w:t>
      </w:r>
      <w:r w:rsidRPr="001F2CE2">
        <w:rPr>
          <w:rFonts w:ascii="ATraditional Arabic" w:hAnsi="ATraditional Arabic" w:hint="cs"/>
          <w:b w:val="0"/>
          <w:sz w:val="28"/>
          <w:rtl/>
        </w:rPr>
        <w:t>.</w:t>
      </w:r>
    </w:p>
    <w:p w:rsidR="002E4D4C" w:rsidRPr="001F2CE2" w:rsidRDefault="00161753" w:rsidP="00161753">
      <w:pPr>
        <w:rPr>
          <w:rFonts w:ascii="ATraditional Arabic" w:hAnsi="ATraditional Arabic"/>
          <w:b w:val="0"/>
          <w:sz w:val="28"/>
          <w:rtl/>
        </w:rPr>
      </w:pPr>
      <w:r w:rsidRPr="001F2CE2">
        <w:rPr>
          <w:rFonts w:ascii="ATraditional Arabic" w:hAnsi="ATraditional Arabic"/>
          <w:b w:val="0"/>
          <w:sz w:val="28"/>
          <w:rtl/>
        </w:rPr>
        <w:t>أما بعد</w:t>
      </w:r>
      <w:r w:rsidR="002E4D4C" w:rsidRPr="001F2CE2">
        <w:rPr>
          <w:rFonts w:ascii="ATraditional Arabic" w:hAnsi="ATraditional Arabic"/>
          <w:b w:val="0"/>
          <w:sz w:val="28"/>
          <w:rtl/>
        </w:rPr>
        <w:t xml:space="preserve">: فقد ثبت في صحيح البخاري من حديث أبي هريرة رضي الله عنه عن النبي -صلى الله عليه وسلم- أنه قال: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ما أنزل الله داء إلا أنزل له شفاء</w:t>
      </w:r>
      <w:r w:rsidR="0021548D" w:rsidRPr="003A24F7">
        <w:rPr>
          <w:rFonts w:ascii="ATraditional Arabic" w:hAnsi="ATraditional Arabic" w:hint="cs"/>
          <w:b w:val="0"/>
          <w:color w:val="0000FF"/>
          <w:sz w:val="28"/>
          <w:rtl/>
        </w:rPr>
        <w:t>»</w:t>
      </w:r>
      <w:r w:rsidR="002E4D4C" w:rsidRPr="001F2CE2">
        <w:rPr>
          <w:rFonts w:ascii="ATraditional Arabic" w:hAnsi="ATraditional Arabic"/>
          <w:b w:val="0"/>
          <w:sz w:val="28"/>
          <w:rtl/>
        </w:rPr>
        <w:t>.</w:t>
      </w:r>
      <w:r w:rsidRPr="001F2CE2">
        <w:rPr>
          <w:rFonts w:ascii="ATraditional Arabic" w:hAnsi="ATraditional Arabic" w:hint="cs"/>
          <w:b w:val="0"/>
          <w:sz w:val="28"/>
          <w:rtl/>
        </w:rPr>
        <w:t xml:space="preserve"> </w:t>
      </w:r>
      <w:r w:rsidR="002E4D4C" w:rsidRPr="001F2CE2">
        <w:rPr>
          <w:rFonts w:ascii="ATraditional Arabic" w:hAnsi="ATraditional Arabic"/>
          <w:b w:val="0"/>
          <w:sz w:val="28"/>
          <w:rtl/>
        </w:rPr>
        <w:t>وفي صحيح مسلم من حديث جابر بن عبد الله</w:t>
      </w:r>
      <w:r w:rsidRPr="001F2CE2">
        <w:rPr>
          <w:rFonts w:ascii="ATraditional Arabic" w:hAnsi="ATraditional Arabic" w:hint="cs"/>
          <w:b w:val="0"/>
          <w:sz w:val="28"/>
          <w:rtl/>
        </w:rPr>
        <w:t xml:space="preserve"> رضي الله عنه</w:t>
      </w:r>
      <w:r w:rsidR="002E4D4C" w:rsidRPr="001F2CE2">
        <w:rPr>
          <w:rFonts w:ascii="ATraditional Arabic" w:hAnsi="ATraditional Arabic"/>
          <w:b w:val="0"/>
          <w:sz w:val="28"/>
          <w:rtl/>
        </w:rPr>
        <w:t xml:space="preserve"> قال: قال رسول الله</w:t>
      </w:r>
      <w:r w:rsidRPr="001F2CE2">
        <w:rPr>
          <w:rFonts w:ascii="ATraditional Arabic" w:hAnsi="ATraditional Arabic" w:hint="cs"/>
          <w:b w:val="0"/>
          <w:sz w:val="28"/>
          <w:rtl/>
        </w:rPr>
        <w:t xml:space="preserve"> صلى الله عليه وسلم</w:t>
      </w:r>
      <w:r w:rsidR="002E4D4C" w:rsidRPr="001F2CE2">
        <w:rPr>
          <w:rFonts w:ascii="ATraditional Arabic" w:hAnsi="ATraditional Arabic"/>
          <w:b w:val="0"/>
          <w:sz w:val="28"/>
          <w:rtl/>
        </w:rPr>
        <w:t xml:space="preserve">: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لكل داء دواء فإذا أصاب دواء الداء برأ بإذن الله</w:t>
      </w:r>
      <w:r w:rsidR="0021548D" w:rsidRPr="003A24F7">
        <w:rPr>
          <w:rFonts w:ascii="ATraditional Arabic" w:hAnsi="ATraditional Arabic" w:hint="cs"/>
          <w:b w:val="0"/>
          <w:color w:val="0000FF"/>
          <w:sz w:val="28"/>
          <w:rtl/>
        </w:rPr>
        <w:t>»</w:t>
      </w:r>
      <w:r w:rsidR="002E4D4C" w:rsidRPr="001F2CE2">
        <w:rPr>
          <w:rFonts w:ascii="ATraditional Arabic" w:hAnsi="ATraditional Arabic"/>
          <w:b w:val="0"/>
          <w:sz w:val="28"/>
          <w:rtl/>
        </w:rPr>
        <w:t>.</w:t>
      </w:r>
      <w:r w:rsidRPr="001F2CE2">
        <w:rPr>
          <w:rFonts w:ascii="ATraditional Arabic" w:hAnsi="ATraditional Arabic" w:hint="cs"/>
          <w:b w:val="0"/>
          <w:sz w:val="28"/>
          <w:rtl/>
        </w:rPr>
        <w:t>"</w:t>
      </w:r>
    </w:p>
    <w:p w:rsidR="002E4D4C" w:rsidRPr="001F2CE2" w:rsidRDefault="00161753" w:rsidP="002E4D4C">
      <w:pPr>
        <w:rPr>
          <w:rFonts w:ascii="ATraditional Arabic" w:hAnsi="ATraditional Arabic"/>
          <w:bCs w:val="0"/>
          <w:sz w:val="28"/>
          <w:rtl/>
        </w:rPr>
      </w:pPr>
      <w:r w:rsidRPr="001F2CE2">
        <w:rPr>
          <w:rFonts w:ascii="ATraditional Arabic" w:hAnsi="ATraditional Arabic" w:hint="cs"/>
          <w:bCs w:val="0"/>
          <w:sz w:val="28"/>
          <w:rtl/>
        </w:rPr>
        <w:t>هذا يرد على ما يدعيه بعض الأطباء من أن بعض الأمراض لا علاج لها بل يصارحون المريض بأنه لا علاج له ويجعلونه ينتظر الموت هذا خطأ لا من الناحية الشرعية ولا من الناحية الطبية من الناحية الشرعية أنه ما أنزل الله داء إلا أنزل له شفاء نعم يتفاوتون علمه من علمه وجهله من جهله لا يلزم أن يعرفه كل الناس من الناحية الصحية من الناحية النفسية المريض إذا قيل له لا علاج لك هذا سبب من أسباب زيادة المرض من جهة وهو أيضا سبب من أسباب تحطم نفسية هذا المريض وازدياد مرضه وتكدر العيش عنده لكن لو قال لك علاج ولك دواء لكن بالنسبة لي أنا والله ما أعرف فابحث عن علاج مناسب لأن الرسول -عليه الصلاة والسلام- يقول ما أنزل الله داء إلا أنزل له شفاء ما فيه داء إلا له دواء ويبقى أن من الناس من يعلمه سواء كان من الأطباء أو من غيرهم بالدراسة أو بالتجربة ويجهله من يجهله ممن خفي عليه هذا الأمر.</w:t>
      </w:r>
    </w:p>
    <w:p w:rsidR="00161753" w:rsidRPr="001F2CE2" w:rsidRDefault="00161753" w:rsidP="00161753">
      <w:pPr>
        <w:rPr>
          <w:rFonts w:ascii="ATraditional Arabic" w:hAnsi="ATraditional Arabic"/>
          <w:b w:val="0"/>
          <w:sz w:val="28"/>
          <w:rtl/>
        </w:rPr>
      </w:pPr>
      <w:r w:rsidRPr="001F2CE2">
        <w:rPr>
          <w:rFonts w:ascii="ATraditional Arabic" w:hAnsi="ATraditional Arabic" w:hint="cs"/>
          <w:b w:val="0"/>
          <w:sz w:val="28"/>
          <w:rtl/>
        </w:rPr>
        <w:t>"</w:t>
      </w:r>
      <w:r w:rsidR="002E4D4C" w:rsidRPr="001F2CE2">
        <w:rPr>
          <w:rFonts w:ascii="ATraditional Arabic" w:hAnsi="ATraditional Arabic"/>
          <w:b w:val="0"/>
          <w:sz w:val="28"/>
          <w:rtl/>
        </w:rPr>
        <w:t xml:space="preserve">وفي مسند الإمام أحمد من حديث أسامة بن شريك </w:t>
      </w:r>
      <w:r w:rsidRPr="001F2CE2">
        <w:rPr>
          <w:rFonts w:ascii="ATraditional Arabic" w:hAnsi="ATraditional Arabic" w:hint="cs"/>
          <w:b w:val="0"/>
          <w:sz w:val="28"/>
          <w:rtl/>
        </w:rPr>
        <w:t xml:space="preserve">رضي الله عنه </w:t>
      </w:r>
      <w:r w:rsidR="002E4D4C" w:rsidRPr="001F2CE2">
        <w:rPr>
          <w:rFonts w:ascii="ATraditional Arabic" w:hAnsi="ATraditional Arabic"/>
          <w:b w:val="0"/>
          <w:sz w:val="28"/>
          <w:rtl/>
        </w:rPr>
        <w:t xml:space="preserve">عن النبي -صلى الله عليه وسلم- قال: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إن الله لم ينزل داء إلا أنزل له شفاء، علمه من علمه وجهله من جهله</w:t>
      </w:r>
      <w:r w:rsidR="0021548D" w:rsidRPr="003A24F7">
        <w:rPr>
          <w:rFonts w:ascii="ATraditional Arabic" w:hAnsi="ATraditional Arabic" w:hint="cs"/>
          <w:b w:val="0"/>
          <w:color w:val="0000FF"/>
          <w:sz w:val="28"/>
          <w:rtl/>
        </w:rPr>
        <w:t>»</w:t>
      </w:r>
      <w:r w:rsidR="002E4D4C" w:rsidRPr="001F2CE2">
        <w:rPr>
          <w:rFonts w:ascii="ATraditional Arabic" w:hAnsi="ATraditional Arabic"/>
          <w:b w:val="0"/>
          <w:sz w:val="28"/>
          <w:rtl/>
        </w:rPr>
        <w:t xml:space="preserve"> وفي </w:t>
      </w:r>
      <w:r w:rsidR="002E4D4C" w:rsidRPr="001F2CE2">
        <w:rPr>
          <w:rFonts w:ascii="ATraditional Arabic" w:hAnsi="ATraditional Arabic"/>
          <w:b w:val="0"/>
          <w:sz w:val="28"/>
          <w:rtl/>
        </w:rPr>
        <w:lastRenderedPageBreak/>
        <w:t xml:space="preserve">لفظ: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إن الله لم يضع داء إلا وضع له شفاء، أو دواء، إلا داء واحدا</w:t>
      </w:r>
      <w:r w:rsidR="0021548D" w:rsidRPr="003A24F7">
        <w:rPr>
          <w:rFonts w:ascii="ATraditional Arabic" w:hAnsi="ATraditional Arabic" w:hint="cs"/>
          <w:b w:val="0"/>
          <w:color w:val="0000FF"/>
          <w:sz w:val="28"/>
          <w:rtl/>
        </w:rPr>
        <w:t>»</w:t>
      </w:r>
      <w:r w:rsidR="002E4D4C" w:rsidRPr="001F2CE2">
        <w:rPr>
          <w:rFonts w:ascii="ATraditional Arabic" w:hAnsi="ATraditional Arabic"/>
          <w:b w:val="0"/>
          <w:sz w:val="28"/>
          <w:rtl/>
        </w:rPr>
        <w:t xml:space="preserve"> قالوا: يا رسول الله ما هو؟ قال: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الهرم</w:t>
      </w:r>
      <w:r w:rsidR="0021548D" w:rsidRPr="003A24F7">
        <w:rPr>
          <w:rFonts w:ascii="ATraditional Arabic" w:hAnsi="ATraditional Arabic" w:hint="cs"/>
          <w:b w:val="0"/>
          <w:color w:val="0000FF"/>
          <w:sz w:val="28"/>
          <w:rtl/>
        </w:rPr>
        <w:t>»</w:t>
      </w:r>
      <w:r w:rsidRPr="001F2CE2">
        <w:rPr>
          <w:rFonts w:ascii="ATraditional Arabic" w:hAnsi="ATraditional Arabic" w:hint="cs"/>
          <w:b w:val="0"/>
          <w:sz w:val="28"/>
          <w:rtl/>
        </w:rPr>
        <w:t>."</w:t>
      </w:r>
    </w:p>
    <w:p w:rsidR="00161753" w:rsidRPr="001F2CE2" w:rsidRDefault="00161753" w:rsidP="00B52ECE">
      <w:pPr>
        <w:rPr>
          <w:rFonts w:ascii="ATraditional Arabic" w:hAnsi="ATraditional Arabic"/>
          <w:bCs w:val="0"/>
          <w:sz w:val="28"/>
          <w:rtl/>
        </w:rPr>
      </w:pPr>
      <w:r w:rsidRPr="001F2CE2">
        <w:rPr>
          <w:rFonts w:ascii="ATraditional Arabic" w:hAnsi="ATraditional Arabic" w:hint="cs"/>
          <w:bCs w:val="0"/>
          <w:sz w:val="28"/>
          <w:rtl/>
        </w:rPr>
        <w:t xml:space="preserve">نعم، إن الله لم يضع داء إلا وضع له شفاء سواء كان هذا الشفاء أو الدواء حسي محسوس أو معنوي بالأدوية والعقاقير أو بالرقى الشرعية المأثورة إلا شيء واحد وهو الهرم الآلات والمصنوعات والمعدات يمكن توضَّب لكن الإنسان إذا هرم كل شيء له نهاية نهاية ابن آدم الموت وهو يتدرج مخلوق من ضعف ثم بعد هذا الضعف قوة ثم بعد القوة ضعف ثم بعد ذلك الموت وكل إنسان مآله إلى هذا طالت حياته أو قصرت فالمدة مهما طالت المرد إلى هذه الحفرة فعلينا أن نعتني وننظر بعين البصيرة لِمَ خلقنا ونسعى جاهدين أن نوظف هذا الجسم وهذا العمر وهذا الزمن فيما خلقنا من أجله لنسعد في الدنيا والآخرة بعض الناس يظن أن هؤلاء الذين لزموا طاعة الله عز وجل واستعملوا أبدانهم فيما خلقت له يظنهم في شقاء أو ليسوا في سعادة العكس السعادة كل السعادة في طاعة الله عز وجل وابتغاء مرضاته أما الهرم وهو الضعف الثاني بعد القوة وإن كان الأول في حال الطفولة ضعف هو ضعف بالفعل لكن أي الضعف الأول أو الضعف الثاني لا شك أن الضعف الثاني أشد لأن الضعف الأول هو يرجى بعده القوة لا شك أن وقعه على النفوس ومقبول أيضًا مقبول عند أهله وذويه أن يكون ضعيفا الطفل ضعيف لكنه مقبول لكن الكبير حينئذ يكون عالة على الناس وقد يصاحب هذا الضعف في الجسم في البنية ضعف في العقل أو خرف مثل هذا يجعل الإنسان أن يستغل الشباب لوقت الهرم وأن يستغل الصحة لوقت السقم لماذا؟ ليجري أو ليُجرى له عمله إذا عجز عنه فالمريض يجري له عمله إذا مرض الإنسان إذا مرض أو سافر يجرى له من العمل ما كان يعمله صحيحًا مقيمًا لكن إذا هرم وعجز عن </w:t>
      </w:r>
      <w:r w:rsidR="00B52ECE">
        <w:rPr>
          <w:rFonts w:ascii="ATraditional Arabic" w:hAnsi="ATraditional Arabic" w:hint="cs"/>
          <w:bCs w:val="0"/>
          <w:sz w:val="28"/>
          <w:rtl/>
        </w:rPr>
        <w:t>العمل وهو في حال صحته ما قدم شيئا،</w:t>
      </w:r>
      <w:r w:rsidRPr="001F2CE2">
        <w:rPr>
          <w:rFonts w:ascii="ATraditional Arabic" w:hAnsi="ATraditional Arabic" w:hint="cs"/>
          <w:bCs w:val="0"/>
          <w:sz w:val="28"/>
          <w:rtl/>
        </w:rPr>
        <w:t xml:space="preserve"> </w:t>
      </w:r>
      <w:r w:rsidR="00B52ECE">
        <w:rPr>
          <w:rFonts w:ascii="ATraditional Arabic" w:hAnsi="ATraditional Arabic" w:hint="cs"/>
          <w:bCs w:val="0"/>
          <w:sz w:val="28"/>
          <w:rtl/>
        </w:rPr>
        <w:t>ما الذي يكتب له؟ هذا ما قدم شيئا</w:t>
      </w:r>
      <w:r w:rsidRPr="001F2CE2">
        <w:rPr>
          <w:rFonts w:ascii="ATraditional Arabic" w:hAnsi="ATraditional Arabic" w:hint="cs"/>
          <w:bCs w:val="0"/>
          <w:sz w:val="28"/>
          <w:rtl/>
        </w:rPr>
        <w:t xml:space="preserve"> أما إذا كان قدم في حال صحته ما يدخره لمعاده في الآخرة يجرى له نفس العمل إذا كبر وهرم وعجز عن العمل.</w:t>
      </w:r>
    </w:p>
    <w:p w:rsidR="00161753" w:rsidRPr="001F2CE2" w:rsidRDefault="00161753" w:rsidP="00161753">
      <w:pPr>
        <w:rPr>
          <w:rFonts w:ascii="ATraditional Arabic" w:hAnsi="ATraditional Arabic"/>
          <w:b w:val="0"/>
          <w:sz w:val="28"/>
          <w:rtl/>
        </w:rPr>
      </w:pPr>
      <w:r w:rsidRPr="001F2CE2">
        <w:rPr>
          <w:rFonts w:ascii="ATraditional Arabic" w:hAnsi="ATraditional Arabic" w:hint="cs"/>
          <w:b w:val="0"/>
          <w:sz w:val="28"/>
          <w:rtl/>
        </w:rPr>
        <w:t>"</w:t>
      </w:r>
      <w:r w:rsidR="002E4D4C" w:rsidRPr="001F2CE2">
        <w:rPr>
          <w:rFonts w:ascii="ATraditional Arabic" w:hAnsi="ATraditional Arabic"/>
          <w:b w:val="0"/>
          <w:sz w:val="28"/>
          <w:rtl/>
        </w:rPr>
        <w:t>قال الترمذي: هذا حديث صحيح.</w:t>
      </w:r>
      <w:r w:rsidRPr="001F2CE2">
        <w:rPr>
          <w:rFonts w:ascii="ATraditional Arabic" w:hAnsi="ATraditional Arabic" w:hint="cs"/>
          <w:b w:val="0"/>
          <w:sz w:val="28"/>
          <w:rtl/>
        </w:rPr>
        <w:t xml:space="preserve"> </w:t>
      </w:r>
      <w:r w:rsidR="002E4D4C" w:rsidRPr="001F2CE2">
        <w:rPr>
          <w:rFonts w:ascii="ATraditional Arabic" w:hAnsi="ATraditional Arabic"/>
          <w:b w:val="0"/>
          <w:sz w:val="28"/>
          <w:rtl/>
        </w:rPr>
        <w:t>وهذا يعم أدواء القلب والروح والبدن وأدويتها، وقد جعل النبي -صلى الله عليه وسلم- الجهل داء، وجعل دواءه سؤال العلماء.</w:t>
      </w:r>
      <w:r w:rsidRPr="001F2CE2">
        <w:rPr>
          <w:rFonts w:ascii="ATraditional Arabic" w:hAnsi="ATraditional Arabic" w:hint="cs"/>
          <w:b w:val="0"/>
          <w:sz w:val="28"/>
          <w:rtl/>
        </w:rPr>
        <w:t xml:space="preserve"> </w:t>
      </w:r>
      <w:r w:rsidR="002E4D4C" w:rsidRPr="001F2CE2">
        <w:rPr>
          <w:rFonts w:ascii="ATraditional Arabic" w:hAnsi="ATraditional Arabic"/>
          <w:b w:val="0"/>
          <w:sz w:val="28"/>
          <w:rtl/>
        </w:rPr>
        <w:t xml:space="preserve">فروى أبو داود في سننه من حديث جابر بن عبد الله </w:t>
      </w:r>
      <w:r w:rsidRPr="001F2CE2">
        <w:rPr>
          <w:rFonts w:ascii="ATraditional Arabic" w:hAnsi="ATraditional Arabic" w:hint="cs"/>
          <w:b w:val="0"/>
          <w:sz w:val="28"/>
          <w:rtl/>
        </w:rPr>
        <w:t xml:space="preserve">رضي الله عنه </w:t>
      </w:r>
      <w:r w:rsidR="002E4D4C" w:rsidRPr="001F2CE2">
        <w:rPr>
          <w:rFonts w:ascii="ATraditional Arabic" w:hAnsi="ATraditional Arabic"/>
          <w:b w:val="0"/>
          <w:sz w:val="28"/>
          <w:rtl/>
        </w:rPr>
        <w:t xml:space="preserve">قال: خرجنا في سفر فأصاب </w:t>
      </w:r>
      <w:r w:rsidRPr="001F2CE2">
        <w:rPr>
          <w:rFonts w:ascii="ATraditional Arabic" w:hAnsi="ATraditional Arabic" w:hint="cs"/>
          <w:b w:val="0"/>
          <w:sz w:val="28"/>
          <w:rtl/>
        </w:rPr>
        <w:t>رجل منا.."</w:t>
      </w:r>
    </w:p>
    <w:p w:rsidR="00161753" w:rsidRPr="001F2CE2" w:rsidRDefault="00161753" w:rsidP="00161753">
      <w:pPr>
        <w:rPr>
          <w:rFonts w:ascii="ATraditional Arabic" w:hAnsi="ATraditional Arabic"/>
          <w:bCs w:val="0"/>
          <w:sz w:val="28"/>
          <w:rtl/>
        </w:rPr>
      </w:pPr>
      <w:r w:rsidRPr="001F2CE2">
        <w:rPr>
          <w:rFonts w:ascii="ATraditional Arabic" w:hAnsi="ATraditional Arabic" w:hint="cs"/>
          <w:bCs w:val="0"/>
          <w:sz w:val="28"/>
          <w:rtl/>
        </w:rPr>
        <w:t>رجلا.. رجلا..</w:t>
      </w:r>
    </w:p>
    <w:p w:rsidR="00676845" w:rsidRPr="001F2CE2" w:rsidRDefault="00161753" w:rsidP="00534258">
      <w:pPr>
        <w:rPr>
          <w:rFonts w:ascii="ATraditional Arabic" w:hAnsi="ATraditional Arabic"/>
          <w:bCs w:val="0"/>
          <w:sz w:val="28"/>
          <w:rtl/>
        </w:rPr>
      </w:pPr>
      <w:r w:rsidRPr="001F2CE2">
        <w:rPr>
          <w:rFonts w:ascii="ATraditional Arabic" w:hAnsi="ATraditional Arabic" w:hint="cs"/>
          <w:b w:val="0"/>
          <w:sz w:val="28"/>
          <w:rtl/>
        </w:rPr>
        <w:t xml:space="preserve">"فأصاب </w:t>
      </w:r>
      <w:r w:rsidR="002E4D4C" w:rsidRPr="001F2CE2">
        <w:rPr>
          <w:rFonts w:ascii="ATraditional Arabic" w:hAnsi="ATraditional Arabic"/>
          <w:b w:val="0"/>
          <w:sz w:val="28"/>
          <w:rtl/>
        </w:rPr>
        <w:t xml:space="preserve">رجلا منا حجر، فشجه في رأسه، ثم احتلم، فسأل أصحابه فقال: هل تجدون لي رخصة في التيمم؟ قالوا: ما نجد لك رخصة، وأنت تقدر على الماء، فاغتسل، فمات، فلما قدمنا على </w:t>
      </w:r>
      <w:r w:rsidRPr="001F2CE2">
        <w:rPr>
          <w:rFonts w:ascii="ATraditional Arabic" w:hAnsi="ATraditional Arabic" w:hint="cs"/>
          <w:b w:val="0"/>
          <w:sz w:val="28"/>
          <w:rtl/>
        </w:rPr>
        <w:t xml:space="preserve">النبي -صلى الله عليه وسلم- </w:t>
      </w:r>
      <w:r w:rsidR="002E4D4C" w:rsidRPr="001F2CE2">
        <w:rPr>
          <w:rFonts w:ascii="ATraditional Arabic" w:hAnsi="ATraditional Arabic"/>
          <w:b w:val="0"/>
          <w:sz w:val="28"/>
          <w:rtl/>
        </w:rPr>
        <w:t xml:space="preserve">أخبر بذلك، فقال </w:t>
      </w:r>
      <w:r w:rsidRPr="001F2CE2">
        <w:rPr>
          <w:rFonts w:ascii="ATraditional Arabic" w:hAnsi="ATraditional Arabic" w:hint="cs"/>
          <w:b w:val="0"/>
          <w:sz w:val="28"/>
          <w:rtl/>
        </w:rPr>
        <w:t>-صلى الله عليه وسلم-</w:t>
      </w:r>
      <w:r w:rsidR="002E4D4C" w:rsidRPr="001F2CE2">
        <w:rPr>
          <w:rFonts w:ascii="ATraditional Arabic" w:hAnsi="ATraditional Arabic"/>
          <w:b w:val="0"/>
          <w:sz w:val="28"/>
          <w:rtl/>
        </w:rPr>
        <w:t xml:space="preserve">: </w:t>
      </w:r>
      <w:r w:rsidR="0021548D" w:rsidRPr="003A24F7">
        <w:rPr>
          <w:rFonts w:ascii="ATraditional Arabic" w:hAnsi="ATraditional Arabic" w:hint="cs"/>
          <w:b w:val="0"/>
          <w:color w:val="0000FF"/>
          <w:sz w:val="28"/>
          <w:rtl/>
        </w:rPr>
        <w:t>«</w:t>
      </w:r>
      <w:r w:rsidR="002E4D4C" w:rsidRPr="003A24F7">
        <w:rPr>
          <w:rFonts w:ascii="ATraditional Arabic" w:hAnsi="ATraditional Arabic"/>
          <w:b w:val="0"/>
          <w:color w:val="0000FF"/>
          <w:sz w:val="28"/>
          <w:rtl/>
        </w:rPr>
        <w:t>قتلوه قتل</w:t>
      </w:r>
      <w:r w:rsidR="00534258" w:rsidRPr="003A24F7">
        <w:rPr>
          <w:rFonts w:ascii="ATraditional Arabic" w:hAnsi="ATraditional Arabic"/>
          <w:b w:val="0"/>
          <w:color w:val="0000FF"/>
          <w:sz w:val="28"/>
          <w:rtl/>
        </w:rPr>
        <w:t>هم الله ألا سألوا إذ</w:t>
      </w:r>
      <w:r w:rsidRPr="003A24F7">
        <w:rPr>
          <w:rFonts w:ascii="ATraditional Arabic" w:hAnsi="ATraditional Arabic"/>
          <w:b w:val="0"/>
          <w:color w:val="0000FF"/>
          <w:sz w:val="28"/>
          <w:rtl/>
        </w:rPr>
        <w:t xml:space="preserve"> لم يعلموا</w:t>
      </w:r>
      <w:r w:rsidR="002E4D4C" w:rsidRPr="003A24F7">
        <w:rPr>
          <w:rFonts w:ascii="ATraditional Arabic" w:hAnsi="ATraditional Arabic"/>
          <w:b w:val="0"/>
          <w:color w:val="0000FF"/>
          <w:sz w:val="28"/>
          <w:rtl/>
        </w:rPr>
        <w:t xml:space="preserve">؟ فإنما شفاء العي السؤال </w:t>
      </w:r>
      <w:r w:rsidR="00534258" w:rsidRPr="003A24F7">
        <w:rPr>
          <w:rFonts w:ascii="ATraditional Arabic" w:hAnsi="ATraditional Arabic"/>
          <w:b w:val="0"/>
          <w:color w:val="0000FF"/>
          <w:sz w:val="28"/>
          <w:rtl/>
        </w:rPr>
        <w:t>إنما كان يكفيه أن يتيمم ويعصر</w:t>
      </w:r>
      <w:r w:rsidR="002E4D4C" w:rsidRPr="003A24F7">
        <w:rPr>
          <w:rFonts w:ascii="ATraditional Arabic" w:hAnsi="ATraditional Arabic"/>
          <w:b w:val="0"/>
          <w:color w:val="0000FF"/>
          <w:sz w:val="28"/>
          <w:rtl/>
        </w:rPr>
        <w:t xml:space="preserve"> أو </w:t>
      </w:r>
      <w:r w:rsidR="002E4D4C" w:rsidRPr="003A24F7">
        <w:rPr>
          <w:rFonts w:ascii="ATraditional Arabic" w:hAnsi="ATraditional Arabic"/>
          <w:b w:val="0"/>
          <w:color w:val="0000FF"/>
          <w:sz w:val="28"/>
          <w:rtl/>
        </w:rPr>
        <w:lastRenderedPageBreak/>
        <w:t>يعصب على جرحه خرقة ثم يمسح عليها، ويغسل سائر جسده</w:t>
      </w:r>
      <w:r w:rsidR="0021548D" w:rsidRPr="003A24F7">
        <w:rPr>
          <w:rFonts w:ascii="ATraditional Arabic" w:hAnsi="ATraditional Arabic" w:hint="cs"/>
          <w:b w:val="0"/>
          <w:color w:val="0000FF"/>
          <w:sz w:val="28"/>
          <w:rtl/>
        </w:rPr>
        <w:t>»</w:t>
      </w:r>
      <w:r w:rsidR="002E4D4C" w:rsidRPr="001F2CE2">
        <w:rPr>
          <w:rFonts w:ascii="ATraditional Arabic" w:hAnsi="ATraditional Arabic"/>
          <w:b w:val="0"/>
          <w:sz w:val="28"/>
          <w:rtl/>
        </w:rPr>
        <w:t>.</w:t>
      </w:r>
      <w:r w:rsidR="00534258" w:rsidRPr="001F2CE2">
        <w:rPr>
          <w:rFonts w:ascii="ATraditional Arabic" w:hAnsi="ATraditional Arabic" w:hint="cs"/>
          <w:b w:val="0"/>
          <w:sz w:val="28"/>
          <w:rtl/>
        </w:rPr>
        <w:t xml:space="preserve"> </w:t>
      </w:r>
      <w:r w:rsidR="002E4D4C" w:rsidRPr="001F2CE2">
        <w:rPr>
          <w:rFonts w:ascii="ATraditional Arabic" w:hAnsi="ATraditional Arabic"/>
          <w:b w:val="0"/>
          <w:sz w:val="28"/>
          <w:rtl/>
        </w:rPr>
        <w:t>فأخبر أن الجهل داء، وأن شفاءه السؤال.</w:t>
      </w:r>
      <w:r w:rsidR="00534258" w:rsidRPr="001F2CE2">
        <w:rPr>
          <w:rFonts w:ascii="ATraditional Arabic" w:hAnsi="ATraditional Arabic" w:hint="cs"/>
          <w:bCs w:val="0"/>
          <w:sz w:val="28"/>
          <w:rtl/>
        </w:rPr>
        <w:t>"</w:t>
      </w:r>
    </w:p>
    <w:p w:rsidR="00534258" w:rsidRPr="001F2CE2" w:rsidRDefault="00534258" w:rsidP="00534258">
      <w:pPr>
        <w:rPr>
          <w:rFonts w:ascii="ATraditional Arabic" w:hAnsi="ATraditional Arabic"/>
          <w:bCs w:val="0"/>
          <w:sz w:val="28"/>
          <w:rtl/>
        </w:rPr>
      </w:pPr>
      <w:r w:rsidRPr="001F2CE2">
        <w:rPr>
          <w:rFonts w:ascii="ATraditional Arabic" w:hAnsi="ATraditional Arabic" w:hint="cs"/>
          <w:bCs w:val="0"/>
          <w:sz w:val="28"/>
          <w:rtl/>
        </w:rPr>
        <w:t>أصل العي العي أصله العجز وأكثر ما يقال بإزاء العجز عن الكلام فإذا كان الإنسان عاجزًا عن النطق يقال له عيي عييٌّ العاجز يقال له عيي وقد أعياه كذا أي أعجزه والجهل عجز عن معرفة الحكم فهو عي من هذه الحيثية وشفاؤه السؤال.</w:t>
      </w:r>
    </w:p>
    <w:tbl>
      <w:tblPr>
        <w:bidiVisual/>
        <w:tblW w:w="7937" w:type="dxa"/>
        <w:jc w:val="center"/>
        <w:tblLayout w:type="fixed"/>
        <w:tblLook w:val="0000" w:firstRow="0" w:lastRow="0" w:firstColumn="0" w:lastColumn="0" w:noHBand="0" w:noVBand="0"/>
      </w:tblPr>
      <w:tblGrid>
        <w:gridCol w:w="3685"/>
        <w:gridCol w:w="567"/>
        <w:gridCol w:w="3685"/>
      </w:tblGrid>
      <w:tr w:rsidR="0021548D" w:rsidRPr="001F2CE2" w:rsidTr="0021548D">
        <w:trPr>
          <w:trHeight w:hRule="exact" w:val="510"/>
          <w:jc w:val="center"/>
        </w:trPr>
        <w:tc>
          <w:tcPr>
            <w:tcW w:w="3685" w:type="dxa"/>
            <w:shd w:val="clear" w:color="auto" w:fill="auto"/>
          </w:tcPr>
          <w:p w:rsidR="0021548D" w:rsidRPr="001F2CE2" w:rsidRDefault="003A24F7" w:rsidP="0021548D">
            <w:pPr>
              <w:pStyle w:val="a"/>
              <w:rPr>
                <w:rFonts w:cs="Simplified Arabic"/>
                <w:bCs/>
                <w:sz w:val="28"/>
                <w:szCs w:val="28"/>
                <w:rtl/>
              </w:rPr>
            </w:pPr>
            <w:r>
              <w:rPr>
                <w:rFonts w:cs="Simplified Arabic" w:hint="cs"/>
                <w:sz w:val="28"/>
                <w:szCs w:val="28"/>
                <w:rtl/>
              </w:rPr>
              <w:t>والجهل داء</w:t>
            </w:r>
            <w:r w:rsidR="0021548D" w:rsidRPr="001F2CE2">
              <w:rPr>
                <w:rFonts w:cs="Simplified Arabic" w:hint="cs"/>
                <w:sz w:val="28"/>
                <w:szCs w:val="28"/>
                <w:rtl/>
              </w:rPr>
              <w:t xml:space="preserve"> قاتل وشفاؤه</w:t>
            </w:r>
            <w:r w:rsidR="0021548D" w:rsidRPr="001F2CE2">
              <w:rPr>
                <w:rFonts w:cs="Simplified Arabic"/>
                <w:bCs/>
                <w:sz w:val="28"/>
                <w:szCs w:val="28"/>
                <w:rtl/>
              </w:rPr>
              <w:br/>
            </w:r>
          </w:p>
        </w:tc>
        <w:tc>
          <w:tcPr>
            <w:tcW w:w="567" w:type="dxa"/>
          </w:tcPr>
          <w:p w:rsidR="0021548D" w:rsidRPr="001F2CE2" w:rsidRDefault="0021548D" w:rsidP="0021548D">
            <w:pPr>
              <w:pStyle w:val="a"/>
              <w:rPr>
                <w:rFonts w:cs="Simplified Arabic"/>
                <w:sz w:val="28"/>
                <w:szCs w:val="28"/>
                <w:rtl/>
              </w:rPr>
            </w:pPr>
          </w:p>
        </w:tc>
        <w:tc>
          <w:tcPr>
            <w:tcW w:w="3685" w:type="dxa"/>
            <w:shd w:val="clear" w:color="auto" w:fill="auto"/>
          </w:tcPr>
          <w:p w:rsidR="0021548D" w:rsidRPr="001F2CE2" w:rsidRDefault="00D078F0" w:rsidP="0021548D">
            <w:pPr>
              <w:pStyle w:val="a"/>
              <w:rPr>
                <w:rFonts w:cs="Simplified Arabic"/>
                <w:bCs/>
                <w:sz w:val="28"/>
                <w:szCs w:val="28"/>
                <w:rtl/>
              </w:rPr>
            </w:pPr>
            <w:r w:rsidRPr="001F2CE2">
              <w:rPr>
                <w:rFonts w:cs="Simplified Arabic"/>
                <w:color w:val="808000"/>
                <w:sz w:val="28"/>
                <w:szCs w:val="28"/>
                <w:rtl/>
              </w:rPr>
              <w:fldChar w:fldCharType="begin"/>
            </w:r>
            <w:r w:rsidR="0021548D" w:rsidRPr="001F2CE2">
              <w:rPr>
                <w:rFonts w:cs="Simplified Arabic"/>
                <w:color w:val="808000"/>
                <w:sz w:val="28"/>
                <w:szCs w:val="28"/>
              </w:rPr>
              <w:instrText xml:space="preserve"> XE "08-</w:instrText>
            </w:r>
            <w:r w:rsidR="0021548D" w:rsidRPr="001F2CE2">
              <w:rPr>
                <w:rFonts w:cs="Simplified Arabic"/>
                <w:color w:val="808000"/>
                <w:sz w:val="28"/>
                <w:szCs w:val="28"/>
                <w:rtl/>
              </w:rPr>
              <w:instrText xml:space="preserve">فهرس القصائد العامة:والجهل داء إيش؟ قاتل وشفاؤه *أمران في التحقيق مجتمعان </w:instrText>
            </w:r>
            <w:r w:rsidR="0021548D" w:rsidRPr="001F2CE2">
              <w:rPr>
                <w:rFonts w:cs="Simplified Arabic"/>
                <w:color w:val="808000"/>
                <w:sz w:val="28"/>
                <w:szCs w:val="28"/>
              </w:rPr>
              <w:cr/>
              <w:instrText xml:space="preserve">" </w:instrText>
            </w:r>
            <w:r w:rsidRPr="001F2CE2">
              <w:rPr>
                <w:rFonts w:cs="Simplified Arabic"/>
                <w:color w:val="808000"/>
                <w:sz w:val="28"/>
                <w:szCs w:val="28"/>
                <w:rtl/>
              </w:rPr>
              <w:fldChar w:fldCharType="end"/>
            </w:r>
            <w:r w:rsidR="0021548D" w:rsidRPr="001F2CE2">
              <w:rPr>
                <w:rFonts w:cs="Simplified Arabic" w:hint="cs"/>
                <w:sz w:val="28"/>
                <w:szCs w:val="28"/>
                <w:rtl/>
              </w:rPr>
              <w:t>أمران في التحقيق مجتمعان</w:t>
            </w:r>
            <w:r w:rsidR="0021548D" w:rsidRPr="001F2CE2">
              <w:rPr>
                <w:rFonts w:cs="Simplified Arabic"/>
                <w:sz w:val="28"/>
                <w:szCs w:val="28"/>
                <w:rtl/>
              </w:rPr>
              <w:br/>
            </w:r>
          </w:p>
        </w:tc>
      </w:tr>
    </w:tbl>
    <w:p w:rsidR="00534258" w:rsidRPr="001F2CE2" w:rsidRDefault="00534258" w:rsidP="00534258">
      <w:pPr>
        <w:rPr>
          <w:rFonts w:ascii="ATraditional Arabic" w:hAnsi="ATraditional Arabic"/>
          <w:bCs w:val="0"/>
          <w:sz w:val="28"/>
          <w:rtl/>
        </w:rPr>
      </w:pPr>
      <w:r w:rsidRPr="001F2CE2">
        <w:rPr>
          <w:rFonts w:ascii="ATraditional Arabic" w:hAnsi="ATraditional Arabic" w:hint="cs"/>
          <w:bCs w:val="0"/>
          <w:sz w:val="28"/>
          <w:rtl/>
        </w:rPr>
        <w:t xml:space="preserve">كما يقول العلامة ابن القيم ويحيل في ذلك على الكتاب والسنة.  </w:t>
      </w:r>
    </w:p>
    <w:p w:rsidR="00534258" w:rsidRPr="001F2CE2" w:rsidRDefault="00534258" w:rsidP="001F2CE2">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فأخبر أن الجهل داء، وأن شفاءه السؤال.</w:t>
      </w:r>
      <w:r w:rsidRPr="001F2CE2">
        <w:rPr>
          <w:rFonts w:ascii="ATraditional Arabic" w:hAnsi="ATraditional Arabic" w:hint="cs"/>
          <w:b w:val="0"/>
          <w:sz w:val="28"/>
          <w:rtl/>
        </w:rPr>
        <w:t xml:space="preserve"> </w:t>
      </w:r>
      <w:r w:rsidRPr="001F2CE2">
        <w:rPr>
          <w:rFonts w:ascii="ATraditional Arabic" w:hAnsi="ATraditional Arabic"/>
          <w:b w:val="0"/>
          <w:sz w:val="28"/>
          <w:rtl/>
        </w:rPr>
        <w:t xml:space="preserve">وقد أخبر سبحانه عن القرآن أنه شفاء، فقال تعالى: </w:t>
      </w:r>
      <w:r w:rsidRPr="003A24F7">
        <w:rPr>
          <w:rFonts w:ascii="ATraditional Arabic" w:hAnsi="ATraditional Arabic" w:cs="ATraditional Arabic" w:hint="cs"/>
          <w:b w:val="0"/>
          <w:bCs w:val="0"/>
          <w:color w:val="FF0000"/>
          <w:sz w:val="28"/>
          <w:rtl/>
        </w:rPr>
        <w:t>{</w:t>
      </w:r>
      <w:r w:rsidR="001F2CE2" w:rsidRPr="003A24F7">
        <w:rPr>
          <w:rStyle w:val="-"/>
          <w:color w:val="FF0000"/>
          <w:sz w:val="28"/>
          <w:szCs w:val="28"/>
          <w:rtl/>
        </w:rPr>
        <w:t>وَلَوْ جَعَلْنَاهُ قُرْآناً أَعْجَمِيّاً لَّقَالُوا لَوْلا فُصِّلَتْ آيَاتُهُ أَأَعْجَمِيٌّ وَعَرَبِيٌّ قُلْ هُوَ لِلَّذِينَ آمَنُوا هُدًى وَشِفَاءٌ</w:t>
      </w:r>
      <w:r w:rsidRPr="003A24F7">
        <w:rPr>
          <w:rFonts w:ascii="ATraditional Arabic" w:hAnsi="ATraditional Arabic" w:cs="ATraditional Arabic" w:hint="cs"/>
          <w:b w:val="0"/>
          <w:bCs w:val="0"/>
          <w:color w:val="FF0000"/>
          <w:sz w:val="28"/>
          <w:rtl/>
        </w:rPr>
        <w:t>}</w:t>
      </w:r>
      <w:r w:rsidR="001F2CE2" w:rsidRPr="001F2CE2">
        <w:rPr>
          <w:rFonts w:ascii="ATraditional Arabic" w:hAnsi="ATraditional Arabic"/>
          <w:b w:val="0"/>
          <w:sz w:val="28"/>
          <w:rtl/>
        </w:rPr>
        <w:t xml:space="preserve"> [سورة فصلت:44]</w:t>
      </w:r>
      <w:r w:rsidRPr="001F2CE2">
        <w:rPr>
          <w:rFonts w:ascii="ATraditional Arabic" w:hAnsi="ATraditional Arabic" w:hint="cs"/>
          <w:b w:val="0"/>
          <w:sz w:val="28"/>
          <w:rtl/>
        </w:rPr>
        <w:t xml:space="preserve"> </w:t>
      </w:r>
      <w:r w:rsidRPr="001F2CE2">
        <w:rPr>
          <w:rFonts w:ascii="ATraditional Arabic" w:hAnsi="ATraditional Arabic"/>
          <w:b w:val="0"/>
          <w:sz w:val="28"/>
          <w:rtl/>
        </w:rPr>
        <w:t xml:space="preserve">وقال </w:t>
      </w:r>
      <w:r w:rsidRPr="001F2CE2">
        <w:rPr>
          <w:rFonts w:ascii="ATraditional Arabic" w:hAnsi="ATraditional Arabic" w:hint="cs"/>
          <w:b w:val="0"/>
          <w:sz w:val="28"/>
          <w:rtl/>
        </w:rPr>
        <w:t xml:space="preserve">تعالى </w:t>
      </w:r>
      <w:r w:rsidRPr="003A24F7">
        <w:rPr>
          <w:rFonts w:ascii="ATraditional Arabic" w:hAnsi="ATraditional Arabic" w:cs="ATraditional Arabic" w:hint="cs"/>
          <w:b w:val="0"/>
          <w:bCs w:val="0"/>
          <w:color w:val="FF0000"/>
          <w:sz w:val="28"/>
          <w:rtl/>
        </w:rPr>
        <w:t>{</w:t>
      </w:r>
      <w:r w:rsidR="001F2CE2" w:rsidRPr="003A24F7">
        <w:rPr>
          <w:rStyle w:val="-"/>
          <w:color w:val="FF0000"/>
          <w:sz w:val="28"/>
          <w:szCs w:val="28"/>
          <w:rtl/>
        </w:rPr>
        <w:t>وَنُنَزِّلُ مِنَ الْقُرْآنِ مَا هُوَ شِفَاءٌ وَرَحْمَةٌ لِّلْمُؤْمِنِينَ</w:t>
      </w:r>
      <w:r w:rsidRPr="003A24F7">
        <w:rPr>
          <w:rFonts w:ascii="ATraditional Arabic" w:hAnsi="ATraditional Arabic" w:cs="ATraditional Arabic" w:hint="cs"/>
          <w:b w:val="0"/>
          <w:bCs w:val="0"/>
          <w:color w:val="FF0000"/>
          <w:sz w:val="28"/>
          <w:rtl/>
        </w:rPr>
        <w:t>}</w:t>
      </w:r>
      <w:r w:rsidR="001F2CE2" w:rsidRPr="001F2CE2">
        <w:rPr>
          <w:rFonts w:ascii="ATraditional Arabic" w:hAnsi="ATraditional Arabic"/>
          <w:b w:val="0"/>
          <w:sz w:val="28"/>
          <w:rtl/>
        </w:rPr>
        <w:t xml:space="preserve"> [سورة الإسراء:82]</w:t>
      </w:r>
      <w:r w:rsidRPr="001F2CE2">
        <w:rPr>
          <w:rFonts w:ascii="ATraditional Arabic" w:hAnsi="ATraditional Arabic" w:hint="cs"/>
          <w:b w:val="0"/>
          <w:sz w:val="28"/>
          <w:rtl/>
        </w:rPr>
        <w:t xml:space="preserve"> ومَن ها هنا."</w:t>
      </w:r>
    </w:p>
    <w:p w:rsidR="00534258" w:rsidRPr="001F2CE2" w:rsidRDefault="00534258" w:rsidP="00534258">
      <w:pPr>
        <w:rPr>
          <w:rFonts w:ascii="ATraditional Arabic" w:hAnsi="ATraditional Arabic"/>
          <w:bCs w:val="0"/>
          <w:sz w:val="28"/>
          <w:rtl/>
        </w:rPr>
      </w:pPr>
      <w:r w:rsidRPr="001F2CE2">
        <w:rPr>
          <w:rFonts w:ascii="ATraditional Arabic" w:hAnsi="ATraditional Arabic" w:hint="cs"/>
          <w:bCs w:val="0"/>
          <w:sz w:val="28"/>
          <w:rtl/>
        </w:rPr>
        <w:t>ومِن.. مِن..</w:t>
      </w:r>
    </w:p>
    <w:p w:rsidR="00534258" w:rsidRPr="001F2CE2" w:rsidRDefault="00534258" w:rsidP="00534258">
      <w:pPr>
        <w:rPr>
          <w:rFonts w:ascii="ATraditional Arabic" w:hAnsi="ATraditional Arabic"/>
          <w:b w:val="0"/>
          <w:sz w:val="28"/>
          <w:rtl/>
        </w:rPr>
      </w:pPr>
      <w:r w:rsidRPr="001F2CE2">
        <w:rPr>
          <w:rFonts w:ascii="ATraditional Arabic" w:hAnsi="ATraditional Arabic" w:hint="cs"/>
          <w:b w:val="0"/>
          <w:sz w:val="28"/>
          <w:rtl/>
        </w:rPr>
        <w:t>"</w:t>
      </w:r>
      <w:r w:rsidRPr="001F2CE2">
        <w:rPr>
          <w:rFonts w:ascii="ATraditional Arabic" w:hAnsi="ATraditional Arabic"/>
          <w:b w:val="0"/>
          <w:sz w:val="28"/>
          <w:rtl/>
        </w:rPr>
        <w:t>وم</w:t>
      </w:r>
      <w:r w:rsidRPr="001F2CE2">
        <w:rPr>
          <w:rFonts w:ascii="ATraditional Arabic" w:hAnsi="ATraditional Arabic" w:hint="cs"/>
          <w:b w:val="0"/>
          <w:sz w:val="28"/>
          <w:rtl/>
        </w:rPr>
        <w:t>ِ</w:t>
      </w:r>
      <w:r w:rsidRPr="001F2CE2">
        <w:rPr>
          <w:rFonts w:ascii="ATraditional Arabic" w:hAnsi="ATraditional Arabic"/>
          <w:b w:val="0"/>
          <w:sz w:val="28"/>
          <w:rtl/>
        </w:rPr>
        <w:t>ن هنا لبيان الجنس لا للتبعيض، فإن القرآن كله شفاء، كما قال في الآية المتقدمة، فهو شفاء للقلوب</w:t>
      </w:r>
      <w:r w:rsidRPr="001F2CE2">
        <w:rPr>
          <w:rFonts w:ascii="ATraditional Arabic" w:hAnsi="ATraditional Arabic" w:hint="cs"/>
          <w:b w:val="0"/>
          <w:sz w:val="28"/>
          <w:rtl/>
        </w:rPr>
        <w:t>.."</w:t>
      </w:r>
    </w:p>
    <w:p w:rsidR="00534258" w:rsidRPr="001F2CE2" w:rsidRDefault="00534258" w:rsidP="001F2CE2">
      <w:pPr>
        <w:rPr>
          <w:rFonts w:ascii="ATraditional Arabic" w:hAnsi="ATraditional Arabic"/>
          <w:bCs w:val="0"/>
          <w:sz w:val="28"/>
          <w:rtl/>
        </w:rPr>
      </w:pPr>
      <w:r w:rsidRPr="003A24F7">
        <w:rPr>
          <w:rFonts w:ascii="ATraditional Arabic" w:hAnsi="ATraditional Arabic" w:cs="ATraditional Arabic" w:hint="cs"/>
          <w:bCs w:val="0"/>
          <w:color w:val="FF0000"/>
          <w:sz w:val="28"/>
          <w:rtl/>
        </w:rPr>
        <w:t>{</w:t>
      </w:r>
      <w:r w:rsidR="001F2CE2" w:rsidRPr="003A24F7">
        <w:rPr>
          <w:rStyle w:val="-"/>
          <w:color w:val="FF0000"/>
          <w:sz w:val="28"/>
          <w:szCs w:val="28"/>
          <w:rtl/>
        </w:rPr>
        <w:t>قُلْ هُوَ لِلَّذِينَ آمَنُوا هُدًى وَشِفَاءٌ</w:t>
      </w:r>
      <w:r w:rsidRPr="003A24F7">
        <w:rPr>
          <w:rFonts w:ascii="ATraditional Arabic" w:hAnsi="ATraditional Arabic" w:cs="ATraditional Arabic" w:hint="cs"/>
          <w:bCs w:val="0"/>
          <w:color w:val="FF0000"/>
          <w:sz w:val="28"/>
          <w:rtl/>
        </w:rPr>
        <w:t>}</w:t>
      </w:r>
      <w:r w:rsidR="001F2CE2" w:rsidRPr="001F2CE2">
        <w:rPr>
          <w:rFonts w:ascii="ATraditional Arabic" w:hAnsi="ATraditional Arabic"/>
          <w:bCs w:val="0"/>
          <w:sz w:val="28"/>
          <w:rtl/>
        </w:rPr>
        <w:t xml:space="preserve"> [سورة فصلت:44]</w:t>
      </w:r>
      <w:r w:rsidRPr="001F2CE2">
        <w:rPr>
          <w:rFonts w:ascii="ATraditional Arabic" w:hAnsi="ATraditional Arabic" w:hint="cs"/>
          <w:bCs w:val="0"/>
          <w:sz w:val="28"/>
          <w:rtl/>
        </w:rPr>
        <w:t xml:space="preserve"> </w:t>
      </w:r>
      <w:r w:rsidRPr="003A24F7">
        <w:rPr>
          <w:rFonts w:ascii="ATraditional Arabic" w:hAnsi="ATraditional Arabic" w:cs="ATraditional Arabic" w:hint="cs"/>
          <w:bCs w:val="0"/>
          <w:color w:val="FF0000"/>
          <w:sz w:val="28"/>
          <w:rtl/>
        </w:rPr>
        <w:t>{</w:t>
      </w:r>
      <w:r w:rsidR="001F2CE2" w:rsidRPr="003A24F7">
        <w:rPr>
          <w:rStyle w:val="-"/>
          <w:color w:val="FF0000"/>
          <w:sz w:val="28"/>
          <w:szCs w:val="28"/>
          <w:rtl/>
        </w:rPr>
        <w:t>وَنُنَزِّلُ مِنَ الْقُرْآنِ مَا هُوَ شِفَاءٌ</w:t>
      </w:r>
      <w:r w:rsidRPr="003A24F7">
        <w:rPr>
          <w:rFonts w:ascii="ATraditional Arabic" w:hAnsi="ATraditional Arabic" w:cs="ATraditional Arabic" w:hint="cs"/>
          <w:bCs w:val="0"/>
          <w:color w:val="FF0000"/>
          <w:sz w:val="28"/>
          <w:rtl/>
        </w:rPr>
        <w:t>}</w:t>
      </w:r>
      <w:r w:rsidR="001F2CE2" w:rsidRPr="001F2CE2">
        <w:rPr>
          <w:rFonts w:ascii="ATraditional Arabic" w:hAnsi="ATraditional Arabic"/>
          <w:bCs w:val="0"/>
          <w:sz w:val="28"/>
          <w:rtl/>
        </w:rPr>
        <w:t xml:space="preserve"> [سورة الإسراء:82]</w:t>
      </w:r>
      <w:r w:rsidRPr="001F2CE2">
        <w:rPr>
          <w:rFonts w:ascii="ATraditional Arabic" w:hAnsi="ATraditional Arabic" w:hint="cs"/>
          <w:bCs w:val="0"/>
          <w:sz w:val="28"/>
          <w:rtl/>
        </w:rPr>
        <w:t xml:space="preserve"> </w:t>
      </w:r>
      <w:r w:rsidRPr="003A24F7">
        <w:rPr>
          <w:rFonts w:ascii="ATraditional Arabic" w:hAnsi="ATraditional Arabic" w:cs="ATraditional Arabic" w:hint="cs"/>
          <w:bCs w:val="0"/>
          <w:color w:val="FF0000"/>
          <w:sz w:val="28"/>
          <w:rtl/>
        </w:rPr>
        <w:t>{</w:t>
      </w:r>
      <w:r w:rsidR="001F2CE2" w:rsidRPr="003A24F7">
        <w:rPr>
          <w:rStyle w:val="-"/>
          <w:color w:val="FF0000"/>
          <w:sz w:val="28"/>
          <w:szCs w:val="28"/>
          <w:rtl/>
        </w:rPr>
        <w:t>مِنَ الْقُرْآنِ</w:t>
      </w:r>
      <w:r w:rsidRPr="003A24F7">
        <w:rPr>
          <w:rFonts w:ascii="ATraditional Arabic" w:hAnsi="ATraditional Arabic" w:cs="ATraditional Arabic" w:hint="cs"/>
          <w:bCs w:val="0"/>
          <w:color w:val="FF0000"/>
          <w:sz w:val="28"/>
          <w:rtl/>
        </w:rPr>
        <w:t>}</w:t>
      </w:r>
      <w:r w:rsidR="001F2CE2" w:rsidRPr="001F2CE2">
        <w:rPr>
          <w:rFonts w:ascii="ATraditional Arabic" w:hAnsi="ATraditional Arabic"/>
          <w:bCs w:val="0"/>
          <w:sz w:val="28"/>
          <w:rtl/>
        </w:rPr>
        <w:t xml:space="preserve"> [سورة الإسراء:82]</w:t>
      </w:r>
      <w:r w:rsidRPr="001F2CE2">
        <w:rPr>
          <w:rFonts w:ascii="ATraditional Arabic" w:hAnsi="ATraditional Arabic" w:hint="cs"/>
          <w:bCs w:val="0"/>
          <w:sz w:val="28"/>
          <w:rtl/>
        </w:rPr>
        <w:t xml:space="preserve"> هذه قال إنها لبيان الجنس وإذا قلنا أنها لبيان الجنس صار القرآن كله شفاء بخلاف القول بأنها للتبعيض فبعض القرآن شفاء وبعضه ليس بشفاء القرآن كله شفاء شفاء لأمراض القلوب في الدرجة الأولى ثم هو أيضا شفاء لأمراض الأبدان بالدرجة الثانية وهو أيضا شفاء للأمرين معا فهنا مِن لبيان الجنس يعني كما في قوله جل وعلا </w:t>
      </w:r>
      <w:r w:rsidRPr="00B710C1">
        <w:rPr>
          <w:rFonts w:ascii="ATraditional Arabic" w:hAnsi="ATraditional Arabic" w:cs="ATraditional Arabic" w:hint="cs"/>
          <w:bCs w:val="0"/>
          <w:color w:val="FF0000"/>
          <w:sz w:val="28"/>
          <w:rtl/>
        </w:rPr>
        <w:t>{</w:t>
      </w:r>
      <w:r w:rsidR="001F2CE2" w:rsidRPr="00B710C1">
        <w:rPr>
          <w:rStyle w:val="-"/>
          <w:color w:val="FF0000"/>
          <w:sz w:val="28"/>
          <w:szCs w:val="28"/>
          <w:rtl/>
        </w:rPr>
        <w:t>فَاجْتَنِبُوا الرِّجْسَ مِنَ الأَوْثَانِ</w:t>
      </w:r>
      <w:r w:rsidRPr="00B710C1">
        <w:rPr>
          <w:rFonts w:ascii="ATraditional Arabic" w:hAnsi="ATraditional Arabic" w:cs="ATraditional Arabic" w:hint="cs"/>
          <w:bCs w:val="0"/>
          <w:color w:val="FF0000"/>
          <w:sz w:val="28"/>
          <w:rtl/>
        </w:rPr>
        <w:t>}</w:t>
      </w:r>
      <w:r w:rsidR="001F2CE2" w:rsidRPr="001F2CE2">
        <w:rPr>
          <w:rFonts w:ascii="ATraditional Arabic" w:hAnsi="ATraditional Arabic"/>
          <w:bCs w:val="0"/>
          <w:sz w:val="28"/>
          <w:rtl/>
        </w:rPr>
        <w:t xml:space="preserve"> [سورة الحـج:30]</w:t>
      </w:r>
      <w:r w:rsidRPr="001F2CE2">
        <w:rPr>
          <w:rFonts w:ascii="ATraditional Arabic" w:hAnsi="ATraditional Arabic" w:hint="cs"/>
          <w:bCs w:val="0"/>
          <w:sz w:val="28"/>
          <w:rtl/>
        </w:rPr>
        <w:t xml:space="preserve"> من الأوثان فهنا لبيان الجنس الرجس هو الأوثان وهنا القرآن هو الشفاء.</w:t>
      </w:r>
    </w:p>
    <w:p w:rsidR="00534258" w:rsidRPr="001F2CE2" w:rsidRDefault="00534258" w:rsidP="00B710C1">
      <w:pPr>
        <w:rPr>
          <w:rFonts w:ascii="ATraditional Arabic" w:hAnsi="ATraditional Arabic"/>
          <w:b w:val="0"/>
          <w:sz w:val="28"/>
          <w:rtl/>
        </w:rPr>
      </w:pPr>
      <w:r w:rsidRPr="001F2CE2">
        <w:rPr>
          <w:rFonts w:ascii="ATraditional Arabic" w:hAnsi="ATraditional Arabic" w:hint="cs"/>
          <w:b w:val="0"/>
          <w:sz w:val="28"/>
          <w:rtl/>
        </w:rPr>
        <w:t>"فهو شفاء للقلوب من داء الجهل والشك والريب</w:t>
      </w:r>
      <w:r w:rsidRPr="001F2CE2">
        <w:rPr>
          <w:rFonts w:ascii="ATraditional Arabic" w:hAnsi="ATraditional Arabic"/>
          <w:b w:val="0"/>
          <w:sz w:val="28"/>
          <w:rtl/>
        </w:rPr>
        <w:t>، فلم ينزل الله سبحانه من السماء شفاء قط أعم ولا أنفع ولا أعظم ولا أ</w:t>
      </w:r>
      <w:r w:rsidRPr="001F2CE2">
        <w:rPr>
          <w:rFonts w:ascii="ATraditional Arabic" w:hAnsi="ATraditional Arabic" w:hint="cs"/>
          <w:b w:val="0"/>
          <w:sz w:val="28"/>
          <w:rtl/>
        </w:rPr>
        <w:t>ن</w:t>
      </w:r>
      <w:r w:rsidRPr="001F2CE2">
        <w:rPr>
          <w:rFonts w:ascii="ATraditional Arabic" w:hAnsi="ATraditional Arabic"/>
          <w:b w:val="0"/>
          <w:sz w:val="28"/>
          <w:rtl/>
        </w:rPr>
        <w:t>جع في إزالة الداء من القرآن.</w:t>
      </w:r>
      <w:r w:rsidRPr="001F2CE2">
        <w:rPr>
          <w:rFonts w:ascii="ATraditional Arabic" w:hAnsi="ATraditional Arabic" w:hint="cs"/>
          <w:b w:val="0"/>
          <w:sz w:val="28"/>
          <w:rtl/>
        </w:rPr>
        <w:t xml:space="preserve"> </w:t>
      </w:r>
      <w:r w:rsidRPr="001F2CE2">
        <w:rPr>
          <w:rFonts w:ascii="ATraditional Arabic" w:hAnsi="ATraditional Arabic"/>
          <w:b w:val="0"/>
          <w:sz w:val="28"/>
          <w:rtl/>
        </w:rPr>
        <w:t xml:space="preserve">وقد ثبت في الصحيحين من حديث أبي سعيد </w:t>
      </w:r>
      <w:r w:rsidRPr="001F2CE2">
        <w:rPr>
          <w:rFonts w:ascii="ATraditional Arabic" w:hAnsi="ATraditional Arabic" w:hint="cs"/>
          <w:b w:val="0"/>
          <w:sz w:val="28"/>
          <w:rtl/>
        </w:rPr>
        <w:t xml:space="preserve">رضي الله عنه </w:t>
      </w:r>
      <w:r w:rsidRPr="001F2CE2">
        <w:rPr>
          <w:rFonts w:ascii="ATraditional Arabic" w:hAnsi="ATraditional Arabic"/>
          <w:b w:val="0"/>
          <w:sz w:val="28"/>
          <w:rtl/>
        </w:rPr>
        <w:t xml:space="preserve">قال: انطلق نفر من أصحاب النبي -صلى الله عليه وسلم- في سفرة سافروها، حتى نزلوا على حي من أحياء العرب فاستضافوهم، فأبوا أن يضيفوهم، فلدغ سيد ذلك الحي، فسعوا له بكل شيء لا ينفعه شيء، فقال بعضهم: لو أتيتم هؤلاء الرهط الذين نزلوا، لعله أن يكون عند بعضهم شيء، فأتوهم، فقالوا: يا أيها الرهط إن سيدنا لدغ، وسعينا له بكل شيء لا ينفعه شيء، فهل عند أحد منكم من شيء؟ فقال بعضهم: والله إني لأرقي، ولكن والله لقد استضفناكم فلم تضيفونا، فما أنا براق </w:t>
      </w:r>
      <w:r w:rsidRPr="001F2CE2">
        <w:rPr>
          <w:rFonts w:ascii="ATraditional Arabic" w:hAnsi="ATraditional Arabic" w:hint="cs"/>
          <w:b w:val="0"/>
          <w:sz w:val="28"/>
          <w:rtl/>
        </w:rPr>
        <w:t xml:space="preserve">لكم </w:t>
      </w:r>
      <w:r w:rsidRPr="001F2CE2">
        <w:rPr>
          <w:rFonts w:ascii="ATraditional Arabic" w:hAnsi="ATraditional Arabic"/>
          <w:b w:val="0"/>
          <w:sz w:val="28"/>
          <w:rtl/>
        </w:rPr>
        <w:t xml:space="preserve">حتى تجعلوا لي جعلا فصالحوهم على </w:t>
      </w:r>
      <w:r w:rsidRPr="001F2CE2">
        <w:rPr>
          <w:rFonts w:ascii="ATraditional Arabic" w:hAnsi="ATraditional Arabic"/>
          <w:b w:val="0"/>
          <w:sz w:val="28"/>
          <w:rtl/>
        </w:rPr>
        <w:lastRenderedPageBreak/>
        <w:t xml:space="preserve">قطيع من الغنم، فانطلق يتفل عليه ويقرأ </w:t>
      </w:r>
      <w:r w:rsidRPr="00B710C1">
        <w:rPr>
          <w:rFonts w:ascii="ATraditional Arabic" w:hAnsi="ATraditional Arabic" w:cs="ATraditional Arabic" w:hint="cs"/>
          <w:b w:val="0"/>
          <w:bCs w:val="0"/>
          <w:color w:val="FF0000"/>
          <w:sz w:val="28"/>
          <w:rtl/>
        </w:rPr>
        <w:t>{</w:t>
      </w:r>
      <w:r w:rsidR="001F2CE2" w:rsidRPr="00B710C1">
        <w:rPr>
          <w:rStyle w:val="-"/>
          <w:color w:val="FF0000"/>
          <w:sz w:val="28"/>
          <w:szCs w:val="28"/>
          <w:rtl/>
        </w:rPr>
        <w:t>الْحَمْدُ لِلَّهِ رَبِّ الْعَالَمِينَ</w:t>
      </w:r>
      <w:r w:rsidRPr="00B710C1">
        <w:rPr>
          <w:rFonts w:ascii="ATraditional Arabic" w:hAnsi="ATraditional Arabic" w:cs="ATraditional Arabic" w:hint="cs"/>
          <w:b w:val="0"/>
          <w:bCs w:val="0"/>
          <w:color w:val="FF0000"/>
          <w:sz w:val="28"/>
          <w:rtl/>
        </w:rPr>
        <w:t>}</w:t>
      </w:r>
      <w:r w:rsidR="001F2CE2" w:rsidRPr="001F2CE2">
        <w:rPr>
          <w:rFonts w:ascii="ATraditional Arabic" w:hAnsi="ATraditional Arabic"/>
          <w:b w:val="0"/>
          <w:sz w:val="28"/>
          <w:rtl/>
        </w:rPr>
        <w:t xml:space="preserve"> [سورة الفاتحة:2]</w:t>
      </w:r>
      <w:r w:rsidRPr="001F2CE2">
        <w:rPr>
          <w:rFonts w:ascii="ATraditional Arabic" w:hAnsi="ATraditional Arabic"/>
          <w:b w:val="0"/>
          <w:sz w:val="28"/>
          <w:rtl/>
        </w:rPr>
        <w:t xml:space="preserve"> فكأنما نشط من عقال، فانطلق يمشي، وما به قلبة، فأوفوهم ج</w:t>
      </w:r>
      <w:r w:rsidR="00B710C1">
        <w:rPr>
          <w:rFonts w:ascii="ATraditional Arabic" w:hAnsi="ATraditional Arabic" w:hint="cs"/>
          <w:b w:val="0"/>
          <w:sz w:val="28"/>
          <w:rtl/>
        </w:rPr>
        <w:t>ُ</w:t>
      </w:r>
      <w:r w:rsidRPr="001F2CE2">
        <w:rPr>
          <w:rFonts w:ascii="ATraditional Arabic" w:hAnsi="ATraditional Arabic"/>
          <w:b w:val="0"/>
          <w:sz w:val="28"/>
          <w:rtl/>
        </w:rPr>
        <w:t>علهم الذي صالحوهم عليه، فقال بعضهم: اقتسموا، فقال الذي رق</w:t>
      </w:r>
      <w:r w:rsidRPr="001F2CE2">
        <w:rPr>
          <w:rFonts w:ascii="ATraditional Arabic" w:hAnsi="ATraditional Arabic" w:hint="cs"/>
          <w:b w:val="0"/>
          <w:sz w:val="28"/>
          <w:rtl/>
        </w:rPr>
        <w:t>ى</w:t>
      </w:r>
      <w:r w:rsidRPr="001F2CE2">
        <w:rPr>
          <w:rFonts w:ascii="ATraditional Arabic" w:hAnsi="ATraditional Arabic"/>
          <w:b w:val="0"/>
          <w:sz w:val="28"/>
          <w:rtl/>
        </w:rPr>
        <w:t>: لا نفعل حتى نأتي النبي -صلى الله عليه وسلم</w:t>
      </w:r>
      <w:r w:rsidRPr="001F2CE2">
        <w:rPr>
          <w:rFonts w:ascii="ATraditional Arabic" w:hAnsi="ATraditional Arabic" w:hint="cs"/>
          <w:b w:val="0"/>
          <w:sz w:val="28"/>
          <w:rtl/>
        </w:rPr>
        <w:t xml:space="preserve">- </w:t>
      </w:r>
      <w:r w:rsidRPr="001F2CE2">
        <w:rPr>
          <w:rFonts w:ascii="ATraditional Arabic" w:hAnsi="ATraditional Arabic"/>
          <w:b w:val="0"/>
          <w:sz w:val="28"/>
          <w:rtl/>
        </w:rPr>
        <w:t>فنذكر له الذي كان فننظر ما يأمرنا، فقدموا على رسول الله -صلى الله عليه وسلم- فذكروا له ذلك، فقال</w:t>
      </w:r>
      <w:r w:rsidRPr="001F2CE2">
        <w:rPr>
          <w:rFonts w:ascii="ATraditional Arabic" w:hAnsi="ATraditional Arabic" w:hint="cs"/>
          <w:b w:val="0"/>
          <w:sz w:val="28"/>
          <w:rtl/>
        </w:rPr>
        <w:t xml:space="preserve"> النبي -صلى الله عليه وسلم-</w:t>
      </w:r>
      <w:r w:rsidRPr="001F2CE2">
        <w:rPr>
          <w:rFonts w:ascii="ATraditional Arabic" w:hAnsi="ATraditional Arabic"/>
          <w:b w:val="0"/>
          <w:sz w:val="28"/>
          <w:rtl/>
        </w:rPr>
        <w:t xml:space="preserve">: </w:t>
      </w:r>
      <w:r w:rsidR="0021548D" w:rsidRPr="00B710C1">
        <w:rPr>
          <w:rFonts w:ascii="ATraditional Arabic" w:hAnsi="ATraditional Arabic" w:hint="cs"/>
          <w:b w:val="0"/>
          <w:color w:val="0000FF"/>
          <w:sz w:val="28"/>
          <w:rtl/>
        </w:rPr>
        <w:t>«</w:t>
      </w:r>
      <w:r w:rsidRPr="00B710C1">
        <w:rPr>
          <w:rFonts w:ascii="ATraditional Arabic" w:hAnsi="ATraditional Arabic"/>
          <w:b w:val="0"/>
          <w:color w:val="0000FF"/>
          <w:sz w:val="28"/>
          <w:rtl/>
        </w:rPr>
        <w:t>وما يدريك أنها رقية؟</w:t>
      </w:r>
      <w:r w:rsidR="0021548D" w:rsidRPr="00B710C1">
        <w:rPr>
          <w:rFonts w:ascii="ATraditional Arabic" w:hAnsi="ATraditional Arabic" w:hint="cs"/>
          <w:b w:val="0"/>
          <w:color w:val="0000FF"/>
          <w:sz w:val="28"/>
          <w:rtl/>
        </w:rPr>
        <w:t>»</w:t>
      </w:r>
      <w:r w:rsidRPr="001F2CE2">
        <w:rPr>
          <w:rFonts w:ascii="ATraditional Arabic" w:hAnsi="ATraditional Arabic"/>
          <w:b w:val="0"/>
          <w:sz w:val="28"/>
          <w:rtl/>
        </w:rPr>
        <w:t xml:space="preserve"> ثم قال: </w:t>
      </w:r>
      <w:r w:rsidR="0021548D" w:rsidRPr="00B710C1">
        <w:rPr>
          <w:rFonts w:ascii="ATraditional Arabic" w:hAnsi="ATraditional Arabic" w:hint="cs"/>
          <w:b w:val="0"/>
          <w:color w:val="0000FF"/>
          <w:sz w:val="28"/>
          <w:rtl/>
        </w:rPr>
        <w:t>«</w:t>
      </w:r>
      <w:r w:rsidRPr="00B710C1">
        <w:rPr>
          <w:rFonts w:ascii="ATraditional Arabic" w:hAnsi="ATraditional Arabic"/>
          <w:b w:val="0"/>
          <w:color w:val="0000FF"/>
          <w:sz w:val="28"/>
          <w:rtl/>
        </w:rPr>
        <w:t>قد أصبتم، اقتسموا واضربوا لي معكم سهما</w:t>
      </w:r>
      <w:r w:rsidR="0021548D" w:rsidRPr="00B710C1">
        <w:rPr>
          <w:rFonts w:ascii="ATraditional Arabic" w:hAnsi="ATraditional Arabic" w:hint="cs"/>
          <w:b w:val="0"/>
          <w:color w:val="0000FF"/>
          <w:sz w:val="28"/>
          <w:rtl/>
        </w:rPr>
        <w:t>»</w:t>
      </w:r>
      <w:r w:rsidRPr="001F2CE2">
        <w:rPr>
          <w:rFonts w:ascii="ATraditional Arabic" w:hAnsi="ATraditional Arabic"/>
          <w:b w:val="0"/>
          <w:sz w:val="28"/>
          <w:rtl/>
        </w:rPr>
        <w:t>.</w:t>
      </w:r>
      <w:r w:rsidRPr="001F2CE2">
        <w:rPr>
          <w:rFonts w:ascii="ATraditional Arabic" w:hAnsi="ATraditional Arabic" w:hint="cs"/>
          <w:b w:val="0"/>
          <w:sz w:val="28"/>
          <w:rtl/>
        </w:rPr>
        <w:t xml:space="preserve"> </w:t>
      </w:r>
      <w:r w:rsidRPr="001F2CE2">
        <w:rPr>
          <w:rFonts w:ascii="ATraditional Arabic" w:hAnsi="ATraditional Arabic"/>
          <w:b w:val="0"/>
          <w:sz w:val="28"/>
          <w:rtl/>
        </w:rPr>
        <w:t>فقد أثر هذا الدواء في هذا الداء، وأزاله حتى كأن</w:t>
      </w:r>
      <w:r w:rsidR="00B710C1">
        <w:rPr>
          <w:rFonts w:ascii="ATraditional Arabic" w:hAnsi="ATraditional Arabic" w:hint="cs"/>
          <w:b w:val="0"/>
          <w:sz w:val="28"/>
          <w:rtl/>
        </w:rPr>
        <w:t>ه</w:t>
      </w:r>
      <w:r w:rsidRPr="001F2CE2">
        <w:rPr>
          <w:rFonts w:ascii="ATraditional Arabic" w:hAnsi="ATraditional Arabic"/>
          <w:b w:val="0"/>
          <w:sz w:val="28"/>
          <w:rtl/>
        </w:rPr>
        <w:t xml:space="preserve"> لم يكن، وهو أسهل دواء وأيسره، ولو أحسن العبد التداوي بالفاتحة، لرأى لها تأثيرا عجيبا في الشفاء.</w:t>
      </w:r>
      <w:r w:rsidRPr="001F2CE2">
        <w:rPr>
          <w:rFonts w:ascii="ATraditional Arabic" w:hAnsi="ATraditional Arabic" w:hint="cs"/>
          <w:b w:val="0"/>
          <w:sz w:val="28"/>
          <w:rtl/>
        </w:rPr>
        <w:t xml:space="preserve"> </w:t>
      </w:r>
      <w:r w:rsidRPr="001F2CE2">
        <w:rPr>
          <w:rFonts w:ascii="ATraditional Arabic" w:hAnsi="ATraditional Arabic"/>
          <w:b w:val="0"/>
          <w:sz w:val="28"/>
          <w:rtl/>
        </w:rPr>
        <w:t xml:space="preserve">ومكثت بمكة مدة </w:t>
      </w:r>
      <w:r w:rsidR="00B710C1">
        <w:rPr>
          <w:rFonts w:ascii="ATraditional Arabic" w:hAnsi="ATraditional Arabic" w:hint="cs"/>
          <w:b w:val="0"/>
          <w:sz w:val="28"/>
          <w:rtl/>
        </w:rPr>
        <w:t>ت</w:t>
      </w:r>
      <w:r w:rsidRPr="001F2CE2">
        <w:rPr>
          <w:rFonts w:ascii="ATraditional Arabic" w:hAnsi="ATraditional Arabic"/>
          <w:b w:val="0"/>
          <w:sz w:val="28"/>
          <w:rtl/>
        </w:rPr>
        <w:t>عتريني أدواء ولا أجد طبيبا ولا دواء، فكنت أعالج نفسي بالفاتحة، فأرى لها تأثيرا عجيبا، فكنت أصف ذلك لمن يشتكي ألما</w:t>
      </w:r>
      <w:r w:rsidR="00B710C1">
        <w:rPr>
          <w:rFonts w:ascii="ATraditional Arabic" w:hAnsi="ATraditional Arabic" w:hint="cs"/>
          <w:b w:val="0"/>
          <w:sz w:val="28"/>
          <w:rtl/>
        </w:rPr>
        <w:t>ً</w:t>
      </w:r>
      <w:r w:rsidRPr="001F2CE2">
        <w:rPr>
          <w:rFonts w:ascii="ATraditional Arabic" w:hAnsi="ATraditional Arabic"/>
          <w:b w:val="0"/>
          <w:sz w:val="28"/>
          <w:rtl/>
        </w:rPr>
        <w:t xml:space="preserve">، </w:t>
      </w:r>
      <w:r w:rsidRPr="001F2CE2">
        <w:rPr>
          <w:rFonts w:ascii="ATraditional Arabic" w:hAnsi="ATraditional Arabic" w:hint="cs"/>
          <w:b w:val="0"/>
          <w:sz w:val="28"/>
          <w:rtl/>
        </w:rPr>
        <w:t>ف</w:t>
      </w:r>
      <w:r w:rsidRPr="001F2CE2">
        <w:rPr>
          <w:rFonts w:ascii="ATraditional Arabic" w:hAnsi="ATraditional Arabic"/>
          <w:b w:val="0"/>
          <w:sz w:val="28"/>
          <w:rtl/>
        </w:rPr>
        <w:t>كان كثير منهم يبرأ سريعا.</w:t>
      </w:r>
      <w:r w:rsidRPr="001F2CE2">
        <w:rPr>
          <w:rFonts w:ascii="ATraditional Arabic" w:hAnsi="ATraditional Arabic" w:hint="cs"/>
          <w:b w:val="0"/>
          <w:sz w:val="28"/>
          <w:rtl/>
        </w:rPr>
        <w:t>"</w:t>
      </w:r>
    </w:p>
    <w:p w:rsidR="00534258" w:rsidRPr="001F2CE2" w:rsidRDefault="00534258" w:rsidP="00B52ECE">
      <w:pPr>
        <w:rPr>
          <w:rFonts w:ascii="ATraditional Arabic" w:hAnsi="ATraditional Arabic"/>
          <w:bCs w:val="0"/>
          <w:sz w:val="28"/>
          <w:rtl/>
        </w:rPr>
      </w:pPr>
      <w:r w:rsidRPr="001F2CE2">
        <w:rPr>
          <w:rFonts w:ascii="ATraditional Arabic" w:hAnsi="ATraditional Arabic" w:hint="cs"/>
          <w:bCs w:val="0"/>
          <w:sz w:val="28"/>
          <w:rtl/>
        </w:rPr>
        <w:t xml:space="preserve">نعم في حديث أبي سعدي الذي ذكره المؤلف رحمه الله مخرج في الصحيح والراقي هو أبو سعيد الراقي هو أبو سعيد كما بُيِّن في الروايات الأخرى فقال بعضهم والله إني لأرقي هو أبو سعيد انطلق يقرأ عليه الفاتحة فاتحة الكتاب وجاء في جامع الترمذي أنه قرأ الفاتحة سبع مرات قرأ عليه فاتحة الكتاب سبع مرات فبرئ فكأنما نُشط من عقال صار مثل البعير المقيد بعقال ففك عنه هذا القيد فقام يمشي وليست به قلَبة ليس به مرض وليست به عاهة ولا داء ثم إنهم لما أبوا أن يضيفوهم عاقبوهم بمثل هذا واشترطوا عليهم هذا الجعل لأنهم أناس كفار أبوا أن يضيفوهم فعاقبوهم وهذا من العدل هذا من العدل لكن ما فعله الخَضِر لما أتى القرية استطعم قرية استطعم أهل القرية استطعم أهلها فأبوا أن يضيفوهما فوجدا جدارا يريد أن ينقض فأقامه ولا عرف أنه أخذ أجرة هذا فضل بلا شك هذا فضل وذاك عدل ولا يمنع من العدل لأن الإنسان إذا أراد أن يحاسب غيره بدقة لا يؤاخذ على ذلك فأبو سعيد لما قرأ فاتحة الكتاب على هذا اللديغ وبرئ كأنما نشط من عقال وليست به قلَبة لخاصة في هذه السورة ولذا يقول رحمه الله تعالى ولو أحسن العبد التداوي بالفاتحة لرأى لها تأثيرا عجيبا ومع الأسف الشديد نجد كثير من الناس يبتلى بالأمراض ويقرأ الفاتحة ويقرأ غير الفاتحة من القرآن ولا يجد لذلك أثرًا السيف موجود ولكن السيف بضاربه لا بحده العبرة بالقلب السليم الذي يقرأ وهو موقن بوعد الله عز وجل وشخص معروف من أهل هذه البلاد عرف بعلمه وعبادته وصلاحه جيء له بماء يقرأ فيه في كأس من الزجاج فقرأ فيه الفاتحة وأعاده إلى صاحبه قال زد زد يا شيخ قال تكفي فزاد المعوذتين فانكسر الكأس السيف بضاربه لا بحده قد يوجد عند كثير من الناس سيف وسلاح خفيف لكن </w:t>
      </w:r>
      <w:r w:rsidR="00B52ECE">
        <w:rPr>
          <w:rFonts w:ascii="ATraditional Arabic" w:hAnsi="ATraditional Arabic" w:hint="cs"/>
          <w:bCs w:val="0"/>
          <w:sz w:val="28"/>
          <w:rtl/>
        </w:rPr>
        <w:t>هل</w:t>
      </w:r>
      <w:r w:rsidRPr="001F2CE2">
        <w:rPr>
          <w:rFonts w:ascii="ATraditional Arabic" w:hAnsi="ATraditional Arabic" w:hint="cs"/>
          <w:bCs w:val="0"/>
          <w:sz w:val="28"/>
          <w:rtl/>
        </w:rPr>
        <w:t xml:space="preserve"> ينفع؟! الكلام على القلب إذا لم يوجد شجاعة وقوة في القلب ما نفع كثير من الناس يقرأ الفاتحة على نفسه وعلى غيره ويقرأ غيرها من القرآن ولا يجد لذلك أثرا لا شك أن هذا سبب من الأسباب</w:t>
      </w:r>
      <w:r w:rsidR="00F13063" w:rsidRPr="001F2CE2">
        <w:rPr>
          <w:rFonts w:ascii="ATraditional Arabic" w:hAnsi="ATraditional Arabic" w:hint="cs"/>
          <w:bCs w:val="0"/>
          <w:sz w:val="28"/>
          <w:rtl/>
        </w:rPr>
        <w:t xml:space="preserve"> لكن الحذر الحذر من الموانع قد ي</w:t>
      </w:r>
      <w:r w:rsidRPr="001F2CE2">
        <w:rPr>
          <w:rFonts w:ascii="ATraditional Arabic" w:hAnsi="ATraditional Arabic" w:hint="cs"/>
          <w:bCs w:val="0"/>
          <w:sz w:val="28"/>
          <w:rtl/>
        </w:rPr>
        <w:t xml:space="preserve">وجد السبب </w:t>
      </w:r>
      <w:r w:rsidR="00F13063" w:rsidRPr="001F2CE2">
        <w:rPr>
          <w:rFonts w:ascii="ATraditional Arabic" w:hAnsi="ATraditional Arabic" w:hint="cs"/>
          <w:bCs w:val="0"/>
          <w:sz w:val="28"/>
          <w:rtl/>
        </w:rPr>
        <w:t>لكن إذا وجد المانع تخلف السبب عن أثره الذي جعله الله فيه</w:t>
      </w:r>
      <w:r w:rsidR="00B710C1">
        <w:rPr>
          <w:rFonts w:ascii="ATraditional Arabic" w:hAnsi="ATraditional Arabic" w:hint="cs"/>
          <w:bCs w:val="0"/>
          <w:sz w:val="28"/>
          <w:rtl/>
        </w:rPr>
        <w:t>.</w:t>
      </w:r>
      <w:r w:rsidR="00F13063" w:rsidRPr="001F2CE2">
        <w:rPr>
          <w:rFonts w:ascii="ATraditional Arabic" w:hAnsi="ATraditional Arabic" w:hint="cs"/>
          <w:bCs w:val="0"/>
          <w:sz w:val="28"/>
          <w:rtl/>
        </w:rPr>
        <w:t xml:space="preserve"> يقول ومكثت بمكة مدة يعتريني أدواء أمراض ولا يجد لها طبيبا ولا دواء فكنت أعالج نفسي </w:t>
      </w:r>
      <w:r w:rsidR="00F13063" w:rsidRPr="001F2CE2">
        <w:rPr>
          <w:rFonts w:ascii="ATraditional Arabic" w:hAnsi="ATraditional Arabic" w:hint="cs"/>
          <w:bCs w:val="0"/>
          <w:sz w:val="28"/>
          <w:rtl/>
        </w:rPr>
        <w:lastRenderedPageBreak/>
        <w:t xml:space="preserve">بالفاتحة فأرى لها تأثيرا عجيبا قلب سليم امرأة قرر الأطباء لها عملية في المرارة لوجود حصى في المرارة فأخذت كأس من الماء وقرأت فيه الفاتحة شربت هذا الكأس فذهب الألم وذهبت للكشف في المستشفى قالوا ماذا صنعتِ؟! قالت صنعت كذا وكذا قالوا القرآن له أثر بلا شك يذهب الألم لكن الحصى وين راح؟! قالت كلام جميل جدا هذا كلام الله الذي لو أنزله الله على جبل ماذا يحدث للجبل </w:t>
      </w:r>
      <w:r w:rsidR="00F13063" w:rsidRPr="0005668A">
        <w:rPr>
          <w:rFonts w:ascii="ATraditional Arabic" w:hAnsi="ATraditional Arabic" w:cs="ATraditional Arabic" w:hint="cs"/>
          <w:bCs w:val="0"/>
          <w:color w:val="FF0000"/>
          <w:sz w:val="28"/>
          <w:rtl/>
        </w:rPr>
        <w:t>{</w:t>
      </w:r>
      <w:r w:rsidR="001F2CE2" w:rsidRPr="0005668A">
        <w:rPr>
          <w:rStyle w:val="-"/>
          <w:color w:val="FF0000"/>
          <w:sz w:val="28"/>
          <w:szCs w:val="28"/>
          <w:rtl/>
        </w:rPr>
        <w:t>لَّرَأَيْتَهُ خَاشِعاً مُّتَصَدِّعاً</w:t>
      </w:r>
      <w:r w:rsidR="00F13063" w:rsidRPr="0005668A">
        <w:rPr>
          <w:rFonts w:ascii="ATraditional Arabic" w:hAnsi="ATraditional Arabic" w:cs="ATraditional Arabic" w:hint="cs"/>
          <w:bCs w:val="0"/>
          <w:color w:val="FF0000"/>
          <w:sz w:val="28"/>
          <w:rtl/>
        </w:rPr>
        <w:t>}</w:t>
      </w:r>
      <w:r w:rsidR="001F2CE2" w:rsidRPr="001F2CE2">
        <w:rPr>
          <w:rFonts w:ascii="ATraditional Arabic" w:hAnsi="ATraditional Arabic"/>
          <w:bCs w:val="0"/>
          <w:sz w:val="28"/>
          <w:rtl/>
        </w:rPr>
        <w:t xml:space="preserve"> [سورة الحشر:21]</w:t>
      </w:r>
      <w:r w:rsidR="00F13063" w:rsidRPr="001F2CE2">
        <w:rPr>
          <w:rFonts w:ascii="ATraditional Arabic" w:hAnsi="ATraditional Arabic" w:hint="cs"/>
          <w:bCs w:val="0"/>
          <w:sz w:val="28"/>
          <w:rtl/>
        </w:rPr>
        <w:t xml:space="preserve"> جبل جبل كيف بحصوات صغيرة ألا يفتت هذه الحصوات ويذهبها امرأة موقنة وهي أشبه ما تكون عامية لكن اليقين عندها أثر أثره البالغ وتجد كثير ممن ينتسب إلى طلب العلم وقد يكون له نصيب من العباد</w:t>
      </w:r>
      <w:r w:rsidR="0005668A">
        <w:rPr>
          <w:rFonts w:ascii="ATraditional Arabic" w:hAnsi="ATraditional Arabic" w:hint="cs"/>
          <w:bCs w:val="0"/>
          <w:sz w:val="28"/>
          <w:rtl/>
        </w:rPr>
        <w:t>ة في الظاهر لكن القلب غافل وساه</w:t>
      </w:r>
      <w:r w:rsidR="00F13063" w:rsidRPr="001F2CE2">
        <w:rPr>
          <w:rFonts w:ascii="ATraditional Arabic" w:hAnsi="ATraditional Arabic" w:hint="cs"/>
          <w:bCs w:val="0"/>
          <w:sz w:val="28"/>
          <w:rtl/>
        </w:rPr>
        <w:t xml:space="preserve"> والله المستعان.</w:t>
      </w:r>
    </w:p>
    <w:p w:rsidR="00534258" w:rsidRDefault="00F13063" w:rsidP="00F13063">
      <w:pPr>
        <w:rPr>
          <w:rFonts w:ascii="ATraditional Arabic" w:hAnsi="ATraditional Arabic"/>
          <w:b w:val="0"/>
          <w:sz w:val="28"/>
          <w:rtl/>
        </w:rPr>
      </w:pPr>
      <w:r w:rsidRPr="001F2CE2">
        <w:rPr>
          <w:rFonts w:ascii="ATraditional Arabic" w:hAnsi="ATraditional Arabic" w:hint="cs"/>
          <w:bCs w:val="0"/>
          <w:sz w:val="28"/>
          <w:rtl/>
        </w:rPr>
        <w:t>واللهم صل وسلم وبارك...</w:t>
      </w:r>
    </w:p>
    <w:sectPr w:rsidR="0053425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8AB" w:rsidRDefault="00AF38AB" w:rsidP="00235F65">
      <w:r>
        <w:separator/>
      </w:r>
    </w:p>
  </w:endnote>
  <w:endnote w:type="continuationSeparator" w:id="0">
    <w:p w:rsidR="00AF38AB" w:rsidRDefault="00AF38A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F47C5B-7EA4-4BEC-95FB-93545D45AA11}"/>
    <w:embedBold r:id="rId2" w:fontKey="{F991A988-B9A7-4EB6-B5DA-40DBE58AEA62}"/>
    <w:embedBoldItalic r:id="rId3" w:fontKey="{ED2033C3-4187-450B-9311-0961F09285C6}"/>
  </w:font>
  <w:font w:name="Courier New">
    <w:panose1 w:val="02070309020205020404"/>
    <w:charset w:val="00"/>
    <w:family w:val="modern"/>
    <w:pitch w:val="fixed"/>
    <w:sig w:usb0="E0002EFF" w:usb1="C0007843" w:usb2="00000009" w:usb3="00000000" w:csb0="000001FF" w:csb1="00000000"/>
    <w:embedRegular r:id="rId4" w:fontKey="{C6CEBC3D-1BA4-4757-93B7-9AD55C1606FA}"/>
  </w:font>
  <w:font w:name="Wingdings">
    <w:panose1 w:val="05000000000000000000"/>
    <w:charset w:val="02"/>
    <w:family w:val="auto"/>
    <w:pitch w:val="variable"/>
    <w:sig w:usb0="00000000" w:usb1="10000000" w:usb2="00000000" w:usb3="00000000" w:csb0="80000000" w:csb1="00000000"/>
    <w:embedRegular r:id="rId5" w:fontKey="{E474DFEA-994C-44CB-AFAF-E25728B77F39}"/>
  </w:font>
  <w:font w:name="Symbol">
    <w:panose1 w:val="05050102010706020507"/>
    <w:charset w:val="02"/>
    <w:family w:val="roman"/>
    <w:pitch w:val="variable"/>
    <w:sig w:usb0="00000000" w:usb1="10000000" w:usb2="00000000" w:usb3="00000000" w:csb0="80000000" w:csb1="00000000"/>
    <w:embedRegular r:id="rId6" w:fontKey="{3B1C5A3E-01B0-4C3E-8F12-332C95BC51CF}"/>
  </w:font>
  <w:font w:name="Al-Mateen">
    <w:panose1 w:val="02060803050605020204"/>
    <w:charset w:val="00"/>
    <w:family w:val="roman"/>
    <w:pitch w:val="variable"/>
    <w:sig w:usb0="800020AF" w:usb1="C000204A" w:usb2="00000008" w:usb3="00000000" w:csb0="00000041" w:csb1="00000000"/>
    <w:embedRegular r:id="rId7" w:fontKey="{BC78BAE6-5576-4796-BDFA-2F60A2635C13}"/>
    <w:embedBold r:id="rId8" w:fontKey="{EEBE65D1-B8C0-41BF-ADE4-3041DE222DF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58D7EFE-6A4F-44D5-AB2A-D078C1AE11C8}"/>
    <w:embedBold r:id="rId10" w:fontKey="{5197FEC1-4842-4CBF-9AAE-E9911ED457C1}"/>
  </w:font>
  <w:font w:name="DecoType Naskh Variants">
    <w:panose1 w:val="02010400000000000000"/>
    <w:charset w:val="B2"/>
    <w:family w:val="auto"/>
    <w:pitch w:val="variable"/>
    <w:sig w:usb0="00002001" w:usb1="80000000" w:usb2="00000008" w:usb3="00000000" w:csb0="00000040" w:csb1="00000000"/>
    <w:embedRegular r:id="rId11" w:fontKey="{F40869DC-59C3-4C1B-9E33-800EF3A9626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AFC1E0C-9D3B-47F4-B214-5F4252DF334F}"/>
    <w:embedBold r:id="rId13" w:fontKey="{BAC75CAD-DA83-4D4A-A92E-29A2D6CE8031}"/>
  </w:font>
  <w:font w:name="Cambria">
    <w:panose1 w:val="02040503050406030204"/>
    <w:charset w:val="00"/>
    <w:family w:val="roman"/>
    <w:pitch w:val="variable"/>
    <w:sig w:usb0="E00002FF" w:usb1="400004FF" w:usb2="00000000" w:usb3="00000000" w:csb0="0000019F" w:csb1="00000000"/>
    <w:embedRegular r:id="rId14" w:fontKey="{8CCFBFF8-74A5-481A-9DC5-B4FAEEC09C0A}"/>
    <w:embedBold r:id="rId15" w:fontKey="{626AE484-C0E5-4798-83BF-7255854F7ECC}"/>
    <w:embedBoldItalic r:id="rId16" w:fontKey="{C738120D-5EA3-42CA-87B9-CAB4C1F29D6F}"/>
  </w:font>
  <w:font w:name="Calibri">
    <w:panose1 w:val="020F0502020204030204"/>
    <w:charset w:val="00"/>
    <w:family w:val="swiss"/>
    <w:pitch w:val="variable"/>
    <w:sig w:usb0="E0002AFF" w:usb1="C000247B" w:usb2="00000009" w:usb3="00000000" w:csb0="000001FF" w:csb1="00000000"/>
    <w:embedRegular r:id="rId17" w:fontKey="{00B4CD42-F0F8-4F21-A8A3-DC9760C36426}"/>
    <w:embedBold r:id="rId18" w:fontKey="{76D22245-D9D0-48FA-A681-E43A98519FAD}"/>
    <w:embedBoldItalic r:id="rId19" w:fontKey="{BB607D3D-F60C-4C4B-A0F7-380FBF64A854}"/>
  </w:font>
  <w:font w:name="Arial">
    <w:panose1 w:val="020B0604020202020204"/>
    <w:charset w:val="00"/>
    <w:family w:val="swiss"/>
    <w:pitch w:val="variable"/>
    <w:sig w:usb0="E0002EFF" w:usb1="C0007843" w:usb2="00000009" w:usb3="00000000" w:csb0="000001FF" w:csb1="00000000"/>
    <w:embedRegular r:id="rId20" w:fontKey="{0696A487-C150-4AD1-BFA3-AD2E031D568F}"/>
    <w:embedBold r:id="rId21" w:fontKey="{A606F69F-F7F3-43A5-BB9E-F2C8443EFF58}"/>
    <w:embedBoldItalic r:id="rId22" w:fontKey="{839EEBDF-D205-48EE-9D1A-680C7CD57471}"/>
  </w:font>
  <w:font w:name="Tahoma">
    <w:panose1 w:val="020B0604030504040204"/>
    <w:charset w:val="00"/>
    <w:family w:val="swiss"/>
    <w:pitch w:val="variable"/>
    <w:sig w:usb0="E1002EFF" w:usb1="C000605B" w:usb2="00000029" w:usb3="00000000" w:csb0="000101FF" w:csb1="00000000"/>
    <w:embedRegular r:id="rId23" w:fontKey="{37CB89B5-B474-4E34-A68F-91BBA8C7C42E}"/>
    <w:embedBold r:id="rId24" w:fontKey="{B37187D2-B8C3-46C8-9687-6D3E36BEF6B0}"/>
    <w:embedItalic r:id="rId25" w:fontKey="{C081ED2B-18BD-4EBC-A291-8228DA54C18A}"/>
  </w:font>
  <w:font w:name="OthmaniQ">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47C4D2F8-FE62-4961-9FE5-FB81081031CE}"/>
  </w:font>
  <w:font w:name="AGA Arabesque">
    <w:panose1 w:val="05010101010101010101"/>
    <w:charset w:val="02"/>
    <w:family w:val="auto"/>
    <w:pitch w:val="variable"/>
    <w:sig w:usb0="00000000" w:usb1="10000000" w:usb2="00000000" w:usb3="00000000" w:csb0="80000000" w:csb1="00000000"/>
    <w:embedRegular r:id="rId27" w:fontKey="{977A2072-063A-495F-B4C5-2F96619FFAC8}"/>
  </w:font>
  <w:font w:name="PT Bold Heading">
    <w:panose1 w:val="02010400000000000000"/>
    <w:charset w:val="B2"/>
    <w:family w:val="auto"/>
    <w:pitch w:val="variable"/>
    <w:sig w:usb0="00002001" w:usb1="80000000" w:usb2="00000008" w:usb3="00000000" w:csb0="00000040" w:csb1="00000000"/>
    <w:embedRegular r:id="rId28" w:fontKey="{6A8448CF-BA27-47D0-AB41-132902F8AA51}"/>
  </w:font>
  <w:font w:name="Andalus">
    <w:panose1 w:val="02020603050405020304"/>
    <w:charset w:val="00"/>
    <w:family w:val="roman"/>
    <w:pitch w:val="variable"/>
    <w:sig w:usb0="00002003" w:usb1="80000000" w:usb2="00000008" w:usb3="00000000" w:csb0="00000041" w:csb1="00000000"/>
    <w:embedRegular r:id="rId29" w:fontKey="{FD482FDF-05D9-41DF-9941-E6F5627D8DC5}"/>
    <w:embedBold r:id="rId30" w:fontKey="{BFDAE3B2-231F-4B83-A4D3-AB991ADDF352}"/>
  </w:font>
  <w:font w:name="AL-Mohanad Bold">
    <w:panose1 w:val="00000000000000000000"/>
    <w:charset w:val="B2"/>
    <w:family w:val="auto"/>
    <w:pitch w:val="variable"/>
    <w:sig w:usb0="00002001" w:usb1="00000000" w:usb2="00000000" w:usb3="00000000" w:csb0="00000040" w:csb1="00000000"/>
    <w:embedRegular r:id="rId31" w:fontKey="{834304BE-BF2A-40CF-9F91-F4CF453CF296}"/>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8AB" w:rsidRDefault="00AF38AB" w:rsidP="00235F65">
      <w:r>
        <w:separator/>
      </w:r>
    </w:p>
  </w:footnote>
  <w:footnote w:type="continuationSeparator" w:id="0">
    <w:p w:rsidR="00AF38AB" w:rsidRDefault="00AF38A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F38AB"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D078F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90C09">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D078F0"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C90C09">
                  <w:rPr>
                    <w:rFonts w:cs="Traditional Arabic"/>
                    <w:sz w:val="28"/>
                    <w:rtl/>
                  </w:rPr>
                  <w:t>2</w:t>
                </w:r>
                <w:r>
                  <w:rPr>
                    <w:rFonts w:cs="Traditional Arabic"/>
                    <w:sz w:val="28"/>
                  </w:rPr>
                  <w:fldChar w:fldCharType="end"/>
                </w:r>
              </w:p>
            </w:txbxContent>
          </v:textbox>
          <w10:wrap type="square"/>
        </v:shape>
      </w:pict>
    </w:r>
  </w:p>
  <w:p w:rsidR="00B75CFA" w:rsidRPr="00711431" w:rsidRDefault="00AF38AB"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3248E9">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3248E9">
                  <w:rPr>
                    <w:rFonts w:cs="AL-Mohanad Bold" w:hint="cs"/>
                    <w:b w:val="0"/>
                    <w:bCs w:val="0"/>
                    <w:noProof w:val="0"/>
                    <w:sz w:val="22"/>
                    <w:szCs w:val="22"/>
                    <w:rtl/>
                  </w:rPr>
                  <w:t>01</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F38A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D078F0"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C90C09">
                  <w:rPr>
                    <w:rStyle w:val="PageNumber"/>
                    <w:rFonts w:cs="Traditional Arabic"/>
                    <w:rtl/>
                  </w:rPr>
                  <w:t>7</w:t>
                </w:r>
                <w:r>
                  <w:rPr>
                    <w:rStyle w:val="PageNumber"/>
                    <w:rFonts w:cs="Traditional Arabic"/>
                  </w:rPr>
                  <w:fldChar w:fldCharType="end"/>
                </w:r>
              </w:p>
            </w:txbxContent>
          </v:textbox>
          <w10:wrap anchorx="page"/>
        </v:shape>
      </w:pict>
    </w:r>
  </w:p>
  <w:p w:rsidR="00B75CFA" w:rsidRPr="00711431" w:rsidRDefault="00AF38A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D078F0"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C90C09">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D078F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90C09">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668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C96"/>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10B"/>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48E9"/>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4F7"/>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2F13"/>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8AB"/>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2ECE"/>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0C1"/>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C09"/>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63C"/>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8F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2CCA"/>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07B7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D1FDE36-822C-4A49-A0D3-FBE04BE4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1F2CE2"/>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21548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1548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1548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5A347-ED01-4B02-9446-9F2917082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10204</TotalTime>
  <Pages>1</Pages>
  <Words>1764</Words>
  <Characters>10060</Characters>
  <Application>Microsoft Office Word</Application>
  <DocSecurity>0</DocSecurity>
  <Lines>83</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86</cp:revision>
  <cp:lastPrinted>2017-01-02T07:20:00Z</cp:lastPrinted>
  <dcterms:created xsi:type="dcterms:W3CDTF">2012-09-10T20:05:00Z</dcterms:created>
  <dcterms:modified xsi:type="dcterms:W3CDTF">2017-01-02T07:20:00Z</dcterms:modified>
</cp:coreProperties>
</file>