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AD13CE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B47A6F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AD13CE">
        <w:rPr>
          <w:rFonts w:cs="PT Bold Heading" w:hint="cs"/>
          <w:b w:val="0"/>
          <w:bCs w:val="0"/>
          <w:noProof w:val="0"/>
          <w:sz w:val="96"/>
          <w:szCs w:val="96"/>
          <w:rtl/>
        </w:rPr>
        <w:t>فلق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690636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11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B0EA1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BA29AE" w:rsidRDefault="009875E2" w:rsidP="00BA29A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 xml:space="preserve"> 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تفسير سورة الفلق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مكية في قول الحسن وعكرمة وعطاء وجابر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ومدنية في أحد قولي ابن عباس وقتادة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خمس آيات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وهذه السورة وسورة الناس والإخلاص تعوّذ بهن رسول الله -صلى الله عليه وسلم- حين سحرته اليهود على ما يأتي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المعوّذتين كان يقال لهما المقشقشتان أي تبرئان من النفاق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تقدم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وزعم ابن مسعود أنهما..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9875E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ابن.. وزعم ابن..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وزعم ابن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 مسعود أنهما دعاء تُعُوُّذ به.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أو تَعَوَّذ به يعني النبي -عليه الصلاة والسلام-.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وليستا من القرآن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وخالف به الإجماع من الصحابة وأهل البيت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قتيبة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 يكتب عبد الله بن مسعود في مصحفه المعوذتين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كان يسمع رسول الله -صلى الله عليه وسلم- يعوذ الحسن والحسين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عنهما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بهما فقد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 xml:space="preserve">ر أنهما بمنزلة </w:t>
      </w:r>
      <w:r w:rsidRPr="00D93C67">
        <w:rPr>
          <w:noProof w:val="0"/>
          <w:color w:val="0000FF"/>
          <w:sz w:val="28"/>
          <w:rtl/>
        </w:rPr>
        <w:t>«أعيذكما بكلمات الله التامة من كل شيطان وهامة ومن كل عين لامة»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BA29AE" w:rsidRDefault="00BA29AE" w:rsidP="009875E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هذه عمدة من نسب إلى ابن مسعود أن المعوذتين ليستا من القرآن أنه لم يكتبهما في مصحفه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العلة لا تنهض لأن ينسب إلى ابن مسعود ابن أم عبد الذي قال فيه النبي -عليه الصلاة والسلام-</w:t>
      </w:r>
      <w:r w:rsidR="009875E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«من أحب أن يقرأ القرآن غض</w:t>
      </w:r>
      <w:r w:rsidR="009875E2">
        <w:rPr>
          <w:rFonts w:hint="cs"/>
          <w:b w:val="0"/>
          <w:bCs w:val="0"/>
          <w:noProof w:val="0"/>
          <w:sz w:val="28"/>
          <w:rtl/>
        </w:rPr>
        <w:t>ًّ</w:t>
      </w:r>
      <w:r>
        <w:rPr>
          <w:b w:val="0"/>
          <w:bCs w:val="0"/>
          <w:noProof w:val="0"/>
          <w:sz w:val="28"/>
          <w:rtl/>
        </w:rPr>
        <w:t>ا كما أنزل فليقرأ بقراءة ابن أم عبد» ابن مسعود</w:t>
      </w:r>
      <w:r w:rsidR="009875E2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 وأرضاه</w:t>
      </w:r>
      <w:r w:rsidR="009875E2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لم يكتب المعوّذتين في مصحفه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معروف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هذا بدليل على أنهما لا يراهما قرآن</w:t>
      </w:r>
      <w:r w:rsidR="009875E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وإنما أمن من نسيانهما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فيه أحد ما يحفظ المعوذتين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فلا داعي لكتابتهما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هل الذي يحفظ القرآن حفظ</w:t>
      </w:r>
      <w:r w:rsidR="009875E2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متقن</w:t>
      </w:r>
      <w:r w:rsidR="009875E2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يلزمه أن يشتري مصحف</w:t>
      </w:r>
      <w:r w:rsidR="009875E2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أو يملك مصحف</w:t>
      </w:r>
      <w:r w:rsidR="009875E2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>؟! هو يحفظ القرآن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ليس بحاجة إلى مصحف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فما حفظ منه لا يلزمه أن يكتبه أو أن يقتنيه هو محفوظ في الصدور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صفة هذه الأمة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أناجيلها في صدورها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كونه ما كتبها فلا ينهض أن ينسب لابن مسعود</w:t>
      </w:r>
      <w:r w:rsidR="009875E2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 وأرضاه</w:t>
      </w:r>
      <w:r w:rsidR="009875E2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و</w:t>
      </w:r>
      <w:r w:rsidR="009875E2">
        <w:rPr>
          <w:rFonts w:hint="cs"/>
          <w:b w:val="0"/>
          <w:bCs w:val="0"/>
          <w:noProof w:val="0"/>
          <w:sz w:val="28"/>
          <w:rtl/>
        </w:rPr>
        <w:t xml:space="preserve">هو </w:t>
      </w:r>
      <w:r>
        <w:rPr>
          <w:b w:val="0"/>
          <w:bCs w:val="0"/>
          <w:noProof w:val="0"/>
          <w:sz w:val="28"/>
          <w:rtl/>
        </w:rPr>
        <w:t xml:space="preserve">بمنزلته المنزلة المعروفة من الدين والقرب من النبي -عليه الصلاة والسلام- أن يقول </w:t>
      </w:r>
      <w:r w:rsidR="009875E2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المعوذتين ليستا من كتاب الله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الكلام لا يثبت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كلام ابن الأنباري </w:t>
      </w:r>
      <w:r w:rsidR="009875E2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يقول؟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قال أبو </w:t>
      </w:r>
      <w:r w:rsidRPr="00A60950">
        <w:rPr>
          <w:noProof w:val="0"/>
          <w:sz w:val="28"/>
          <w:rtl/>
        </w:rPr>
        <w:t>بكر</w:t>
      </w:r>
      <w:r>
        <w:rPr>
          <w:noProof w:val="0"/>
          <w:sz w:val="28"/>
          <w:rtl/>
        </w:rPr>
        <w:t xml:space="preserve"> الأنباري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وهذا مردود على ابن قتيبة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المعوذتين من كلام رب العالمين المعجز لجميع المخلوقين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وأعيذكما بكلمات الله التامة من قول البشر بيّن وكلام الخالق الذي هو آية لمحمد -صلى الله عليه وسلم- خاتم النبيين وحجة له باقية على جميع الكافرين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لا يلتبس بكلام الآدميين على مثل عبد الله بن مسعود الفصيح اللسان العالم باللغة العارف بأجناس الكلام وأفانين القول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بعض الناس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 يكتب عبد الله المعوّذتين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أمن عليهما من النسيان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فأسقطهما وهو يحفظهما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أسقط فاتحة الكتاب من مصحفه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 </w:t>
      </w:r>
      <w:r>
        <w:rPr>
          <w:noProof w:val="0"/>
          <w:sz w:val="28"/>
          <w:rtl/>
        </w:rPr>
        <w:lastRenderedPageBreak/>
        <w:t>يشك في حفظه وإتقانه 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فرد هذا القول على قائله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واحتج عليه بأنه قد كتب </w:t>
      </w:r>
      <w:r>
        <w:rPr>
          <w:rStyle w:val="10"/>
          <w:rFonts w:hint="cs"/>
          <w:vanish/>
          <w:sz w:val="28"/>
          <w:rtl/>
        </w:rPr>
        <w:t>{{إذا جاء نصر الله والفتح}}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3" w:hAnsi="QCF_P603" w:cs="QCF_P603"/>
          <w:color w:val="FF0000"/>
          <w:sz w:val="28"/>
          <w:rtl/>
        </w:rPr>
        <w:t xml:space="preserve"> ﭱ ﭲ ﭳ ﭴ ﭵ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النصر:1</w:t>
      </w:r>
      <w:r>
        <w:rPr>
          <w:noProof w:val="0"/>
          <w:sz w:val="28"/>
          <w:rtl/>
        </w:rPr>
        <w:t xml:space="preserve">  و</w:t>
      </w:r>
      <w:r>
        <w:rPr>
          <w:rStyle w:val="10"/>
          <w:rFonts w:hint="cs"/>
          <w:vanish/>
          <w:sz w:val="28"/>
          <w:rtl/>
        </w:rPr>
        <w:t>{{إنا أعطيناك الكوثر}}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2" w:hAnsi="QCF_P602" w:cs="QCF_P602"/>
          <w:color w:val="FF0000"/>
          <w:sz w:val="28"/>
          <w:rtl/>
        </w:rPr>
        <w:t xml:space="preserve"> ﮆ ﮇ ﮈ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الكوثر:1</w:t>
      </w:r>
      <w:r>
        <w:rPr>
          <w:noProof w:val="0"/>
          <w:sz w:val="28"/>
          <w:rtl/>
        </w:rPr>
        <w:t xml:space="preserve">  و</w:t>
      </w:r>
      <w:r>
        <w:rPr>
          <w:rStyle w:val="10"/>
          <w:rFonts w:hint="cs"/>
          <w:vanish/>
          <w:sz w:val="28"/>
          <w:rtl/>
        </w:rPr>
        <w:t>{{قل هو الله أحد}}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ﭑ ﭒ ﭓ ﭔ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الإخلاص:1</w:t>
      </w:r>
      <w:r>
        <w:rPr>
          <w:noProof w:val="0"/>
          <w:sz w:val="28"/>
          <w:rtl/>
        </w:rPr>
        <w:t xml:space="preserve">  وهن يجرين مجرى المعوّذتين في أنهن غير طوال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والحفظ إليهن أسرع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ونسيانهن مأمون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وكلهن يخالف فاتحة الكتاب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إذ الصلاة لا تتم إلا بقراءتها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وسبيل كل ركعة أن تكون المقدمة فيها قبل ما يقرأ من بعدها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فإسقاط فاتحة الكتاب من المصحف على معنى الثقة ببقاء حفظها والأمن من نسيانها صحيح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وليس من السور ما يجري في هذا المعنى مجراها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يسلك به طريقها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هذا المعنى في سورة الفاتحة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والحمد لله.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مانع أن يسلك بالمعوذتين مسلك الفاتحة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فالذي يأمن من نسيان الفاتحة يأمن من نسيان المعوذتين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كونه أثبت </w:t>
      </w:r>
      <w:r>
        <w:rPr>
          <w:rStyle w:val="10"/>
          <w:rFonts w:hint="cs"/>
          <w:vanish/>
          <w:sz w:val="28"/>
          <w:rtl/>
        </w:rPr>
        <w:t>{{قل هو الله أحد}}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ﭑ ﭒ ﭓ ﭔ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الإخلاص:1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 وإذا جاء نصر الله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فالاستدلال إنما يكون لما فيه مخالفة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ما لا مخالفة فيه </w:t>
      </w:r>
      <w:r w:rsidR="009875E2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لا يستدل له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كيف نستدل لماذا أثبت</w:t>
      </w:r>
      <w:r w:rsidR="009875E2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ولماذا نستدل لماذا ما كتب</w:t>
      </w:r>
      <w:r w:rsidR="009875E2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أما ما أثبته فهو على الأصل ما يحتاج إلى استدلال.</w:t>
      </w:r>
    </w:p>
    <w:p w:rsidR="00BA29AE" w:rsidRDefault="00BA29AE" w:rsidP="009875E2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والعجب كل العجب من الحجاج بن يوسف فيما ذكره الحافظ ابن كثير في ترجمته من كلام قبيح حيث قال</w:t>
      </w:r>
      <w:r w:rsidR="009875E2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 صحت النسبة إليه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وإلا فالأمر عظيم وددت أن أحك قراءة ابن أم عبد من المصحف بضلع خنزير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من عظائم الأمور </w:t>
      </w:r>
      <w:r w:rsidR="009875E2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ثبتت عنه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>ﭤ ﭥ ﭦ ﭧ ﭨ</w:t>
      </w:r>
      <w:r w:rsidRPr="00A60950">
        <w:rPr>
          <w:rFonts w:cs="ATraditional Arabic"/>
          <w:noProof w:val="0"/>
          <w:color w:val="FF0000"/>
          <w:sz w:val="28"/>
          <w:rtl/>
        </w:rPr>
        <w:t xml:space="preserve"> </w:t>
      </w:r>
      <w:r w:rsidRPr="00A60950">
        <w:rPr>
          <w:rFonts w:ascii="QCF_P604" w:hAnsi="QCF_P604" w:cs="QCF_P604"/>
          <w:color w:val="FF0000"/>
          <w:sz w:val="28"/>
          <w:rtl/>
        </w:rPr>
        <w:t>ﭩ ﭪ ﭫ ﭬ ﭭ</w:t>
      </w:r>
      <w:r w:rsidRPr="00A60950">
        <w:rPr>
          <w:rFonts w:cs="ATraditional Arabic"/>
          <w:noProof w:val="0"/>
          <w:color w:val="FF0000"/>
          <w:sz w:val="28"/>
          <w:rtl/>
        </w:rPr>
        <w:t xml:space="preserve"> </w:t>
      </w:r>
      <w:r w:rsidRPr="00A60950">
        <w:rPr>
          <w:rFonts w:ascii="QCF_P604" w:hAnsi="QCF_P604" w:cs="QCF_P604"/>
          <w:color w:val="FF0000"/>
          <w:sz w:val="28"/>
          <w:rtl/>
        </w:rPr>
        <w:t>ﭮ ﭯ ﭰ ﭱ ﭲ ﭳ</w:t>
      </w:r>
      <w:r w:rsidRPr="00A60950">
        <w:rPr>
          <w:rFonts w:cs="ATraditional Arabic"/>
          <w:noProof w:val="0"/>
          <w:color w:val="FF0000"/>
          <w:sz w:val="28"/>
          <w:rtl/>
        </w:rPr>
        <w:t xml:space="preserve"> </w:t>
      </w:r>
      <w:r w:rsidRPr="00A60950">
        <w:rPr>
          <w:rFonts w:ascii="QCF_P604" w:hAnsi="QCF_P604" w:cs="QCF_P604"/>
          <w:color w:val="FF0000"/>
          <w:sz w:val="28"/>
          <w:rtl/>
        </w:rPr>
        <w:t>ﭴ ﭵ ﭶ ﭷ ﭸ ﭹ</w:t>
      </w:r>
      <w:r w:rsidRPr="00A60950">
        <w:rPr>
          <w:rFonts w:cs="ATraditional Arabic"/>
          <w:noProof w:val="0"/>
          <w:color w:val="FF0000"/>
          <w:sz w:val="28"/>
          <w:rtl/>
        </w:rPr>
        <w:t xml:space="preserve"> </w:t>
      </w:r>
      <w:r w:rsidRPr="00A60950">
        <w:rPr>
          <w:rFonts w:ascii="QCF_P604" w:hAnsi="QCF_P604" w:cs="QCF_P604"/>
          <w:color w:val="FF0000"/>
          <w:sz w:val="28"/>
          <w:rtl/>
        </w:rPr>
        <w:t>ﭺ ﭻ ﭼ ﭽ ﭾ ﭿ</w:t>
      </w:r>
      <w:r w:rsidRPr="00A60950">
        <w:rPr>
          <w:noProof w:val="0"/>
          <w:color w:val="FF000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 سورة الفلق:1-5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فيه تسع مسائل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الأولى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روى النسائي عن عقبة بن عامر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أتيت النبي -صلى الله عليه وسلم- وهو راكب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فوضعت يدي على قدمه فقلت</w:t>
      </w:r>
      <w:r>
        <w:rPr>
          <w:rFonts w:hint="cs"/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أقرئني سورة هود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أقرئني سورة يوسف فقال لي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«ولن تقرأ شيئ</w:t>
      </w:r>
      <w:r w:rsidRPr="00A60950">
        <w:rPr>
          <w:rFonts w:hint="cs"/>
          <w:noProof w:val="0"/>
          <w:color w:val="0000FF"/>
          <w:sz w:val="28"/>
          <w:rtl/>
        </w:rPr>
        <w:t>ً</w:t>
      </w:r>
      <w:r w:rsidRPr="00A60950">
        <w:rPr>
          <w:noProof w:val="0"/>
          <w:color w:val="0000FF"/>
          <w:sz w:val="28"/>
          <w:rtl/>
        </w:rPr>
        <w:t>ا أبلغ عند الله من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{{قل أعوذ برب الفلق}}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ﭤ ﭥ ﭦ ﭧ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الفلق:1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بينا أنا أسير مع النبي -صلى الله عليه وسلم- بين الجحفة والأبواء إذ غشتنا ريح مظلمة شديدة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فجعل رسول الله -صلى الله عليه وسلم- يتعوّذ بـ </w:t>
      </w:r>
      <w:r>
        <w:rPr>
          <w:rStyle w:val="10"/>
          <w:rFonts w:hint="cs"/>
          <w:vanish/>
          <w:sz w:val="28"/>
          <w:rtl/>
        </w:rPr>
        <w:t>{{أعوذ برب الفلق}}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ﭥ ﭦ ﭧ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الفلق:1</w:t>
      </w:r>
      <w:r>
        <w:rPr>
          <w:noProof w:val="0"/>
          <w:sz w:val="28"/>
          <w:rtl/>
        </w:rPr>
        <w:t xml:space="preserve">  و</w:t>
      </w:r>
      <w:r>
        <w:rPr>
          <w:rStyle w:val="10"/>
          <w:rFonts w:hint="cs"/>
          <w:vanish/>
          <w:sz w:val="28"/>
          <w:rtl/>
        </w:rPr>
        <w:t>{{أعوذ برب الناس}}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ﮁ ﮂ ﮃ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الناس:1</w:t>
      </w:r>
      <w:r>
        <w:rPr>
          <w:noProof w:val="0"/>
          <w:sz w:val="28"/>
          <w:rtl/>
        </w:rPr>
        <w:t xml:space="preserve">  ويقول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«يا عقبة تعو</w:t>
      </w:r>
      <w:r w:rsidRPr="00A60950">
        <w:rPr>
          <w:rFonts w:hint="cs"/>
          <w:noProof w:val="0"/>
          <w:color w:val="0000FF"/>
          <w:sz w:val="28"/>
          <w:rtl/>
        </w:rPr>
        <w:t>َّ</w:t>
      </w:r>
      <w:r w:rsidRPr="00A60950">
        <w:rPr>
          <w:noProof w:val="0"/>
          <w:color w:val="0000FF"/>
          <w:sz w:val="28"/>
          <w:rtl/>
        </w:rPr>
        <w:t>ذ بهما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فما تعوذ متعوذ بمثلهما»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وسمعته يقرأ بهما في الصلاة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النسائي عن عبد الله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أصابنا طش وظلمة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فانتظرنا رسول الله -صلى الله عليه وسلم- يخرج ثم ذكر كلام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معناه فخرج رسول الله -صلى الله عليه وسلم- ليصلي بنا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«قل»</w:t>
      </w:r>
      <w:r>
        <w:rPr>
          <w:noProof w:val="0"/>
          <w:sz w:val="28"/>
          <w:rtl/>
        </w:rPr>
        <w:t xml:space="preserve"> فقلت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أقول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«</w:t>
      </w:r>
      <w:r>
        <w:rPr>
          <w:rStyle w:val="10"/>
          <w:rFonts w:hint="cs"/>
          <w:vanish/>
          <w:sz w:val="28"/>
          <w:rtl/>
        </w:rPr>
        <w:t>{{قل هو الله أحد}}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ﭑ ﭒ ﭓ ﭔ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الإخلاص:1</w:t>
      </w:r>
      <w:r>
        <w:rPr>
          <w:noProof w:val="0"/>
          <w:sz w:val="28"/>
          <w:rtl/>
        </w:rPr>
        <w:t xml:space="preserve">  والمعوذتين حين تمسي وحين تصبح ثلاث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يكفك كل شيء»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عقبة بن عامر الجهني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لي رسول الله -صلى الله عليه وسلم- </w:t>
      </w:r>
      <w:r w:rsidRPr="00A60950">
        <w:rPr>
          <w:noProof w:val="0"/>
          <w:color w:val="0000FF"/>
          <w:sz w:val="28"/>
          <w:rtl/>
        </w:rPr>
        <w:t>«قل»</w:t>
      </w:r>
      <w:r>
        <w:rPr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ما أقول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«قل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{{قل هو الله أحد}}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ﭑ ﭒ ﭓ ﭔ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</w:t>
      </w:r>
      <w:r>
        <w:rPr>
          <w:sz w:val="28"/>
          <w:szCs w:val="24"/>
          <w:rtl/>
        </w:rPr>
        <w:lastRenderedPageBreak/>
        <w:t>الإخلاص:1</w:t>
      </w:r>
      <w:r>
        <w:rPr>
          <w:noProof w:val="0"/>
          <w:sz w:val="28"/>
          <w:rtl/>
        </w:rPr>
        <w:t xml:space="preserve">  </w:t>
      </w:r>
      <w:r>
        <w:rPr>
          <w:rStyle w:val="10"/>
          <w:rFonts w:hint="cs"/>
          <w:vanish/>
          <w:sz w:val="28"/>
          <w:rtl/>
        </w:rPr>
        <w:t>{{قل أعوذ برب الفلق}}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ﭤ ﭥ ﭦ ﭧ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الفلق:1</w:t>
      </w:r>
      <w:r>
        <w:rPr>
          <w:noProof w:val="0"/>
          <w:sz w:val="28"/>
          <w:rtl/>
        </w:rPr>
        <w:t xml:space="preserve">  </w:t>
      </w:r>
      <w:r>
        <w:rPr>
          <w:rStyle w:val="10"/>
          <w:rFonts w:hint="cs"/>
          <w:vanish/>
          <w:sz w:val="28"/>
          <w:rtl/>
        </w:rPr>
        <w:t>{{قل أعوذ برب الناس}}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ﮀ ﮁ ﮂ ﮃ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الناس:1</w:t>
      </w:r>
      <w:r w:rsidRPr="00A60950">
        <w:rPr>
          <w:noProof w:val="0"/>
          <w:color w:val="0000FF"/>
          <w:sz w:val="28"/>
          <w:rtl/>
        </w:rPr>
        <w:t>»</w:t>
      </w:r>
      <w:r>
        <w:rPr>
          <w:noProof w:val="0"/>
          <w:sz w:val="28"/>
          <w:rtl/>
        </w:rPr>
        <w:t xml:space="preserve"> فقرأهن رسول الله -صلى الله عليه وسلم-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«لم يتعوذ الناس بمثلهن أو لا يتعوذ الناس بمثلهن»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حديث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{{قل أعوذ برب الفلق}}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ﭤ ﭥ ﭦ ﭧ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الفلق:1</w:t>
      </w:r>
      <w:r>
        <w:rPr>
          <w:noProof w:val="0"/>
          <w:sz w:val="28"/>
          <w:rtl/>
        </w:rPr>
        <w:t xml:space="preserve">  و</w:t>
      </w:r>
      <w:r>
        <w:rPr>
          <w:rStyle w:val="10"/>
          <w:rFonts w:hint="cs"/>
          <w:vanish/>
          <w:sz w:val="28"/>
          <w:rtl/>
        </w:rPr>
        <w:t>{{قل أعوذ برب الناس}}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ﮀ ﮁ ﮂ ﮃ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الناس:1</w:t>
      </w:r>
      <w:r>
        <w:rPr>
          <w:noProof w:val="0"/>
          <w:sz w:val="28"/>
          <w:rtl/>
        </w:rPr>
        <w:t xml:space="preserve">  هاتين السورتين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صحيح البخاري ومسلم عن عائشة أن النبي -صلى الله عليه وسلم- كان إذا اشتكى قرأ على نفسه بالمعوذتين وينفث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اشتد وجعه كنت أقرأ عليه وأمسح عنه بيده رجاء بركتها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النفث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النفخ ليس معه ريق.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9875E2" w:rsidP="00BA29A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BA29AE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قال عن</w:t>
      </w:r>
      <w:r w:rsidR="00BA29AE">
        <w:rPr>
          <w:b w:val="0"/>
          <w:bCs w:val="0"/>
          <w:noProof w:val="0"/>
          <w:sz w:val="28"/>
          <w:rtl/>
        </w:rPr>
        <w:t xml:space="preserve"> الحديث الأول، أقرئني سورة هود.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طيّب.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الحديث الأول صحيح.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بقي شيء.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كل حال هذه الأحاديث كلها جياد</w:t>
      </w:r>
      <w:r w:rsidR="009875E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فيها إشكال إن شاء الله.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ثبت في الصحيحين من حديث عائشة أن النبي -صلى الله عليه وسلم- سحره يهوديٌّ من يهود بني زريق يقال 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لبيد بن الأعصم حتى يخيَّل إليه أنه كان يفعل الشيء ولا يفعله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فمكث كذلك ما شاء الله أن يمكث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في غير الصحيح سنة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«يا عائشة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أشعرت أن الله أفتاني فيما استفتيته فيه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أتاني ملكان فجلس أحدهما عند رأسي والآخر عند رجلي فقال الذي عند رأسي للذي عند رجلي</w:t>
      </w:r>
      <w:r w:rsidRPr="00A60950">
        <w:rPr>
          <w:rFonts w:hint="cs"/>
          <w:noProof w:val="0"/>
          <w:color w:val="0000FF"/>
          <w:sz w:val="28"/>
          <w:rtl/>
        </w:rPr>
        <w:t>:</w:t>
      </w:r>
      <w:r w:rsidRPr="00A60950">
        <w:rPr>
          <w:noProof w:val="0"/>
          <w:color w:val="0000FF"/>
          <w:sz w:val="28"/>
          <w:rtl/>
        </w:rPr>
        <w:t xml:space="preserve"> ما شأن الرجل</w:t>
      </w:r>
      <w:r w:rsidRPr="00A60950">
        <w:rPr>
          <w:rFonts w:hint="cs"/>
          <w:noProof w:val="0"/>
          <w:color w:val="0000FF"/>
          <w:sz w:val="28"/>
          <w:rtl/>
        </w:rPr>
        <w:t>؟</w:t>
      </w:r>
      <w:r w:rsidRPr="00A60950">
        <w:rPr>
          <w:noProof w:val="0"/>
          <w:color w:val="0000FF"/>
          <w:sz w:val="28"/>
          <w:rtl/>
        </w:rPr>
        <w:t xml:space="preserve"> قال</w:t>
      </w:r>
      <w:r w:rsidRPr="00A60950">
        <w:rPr>
          <w:rFonts w:hint="cs"/>
          <w:noProof w:val="0"/>
          <w:color w:val="0000FF"/>
          <w:sz w:val="28"/>
          <w:rtl/>
        </w:rPr>
        <w:t>:</w:t>
      </w:r>
      <w:r w:rsidRPr="00A60950">
        <w:rPr>
          <w:noProof w:val="0"/>
          <w:color w:val="0000FF"/>
          <w:sz w:val="28"/>
          <w:rtl/>
        </w:rPr>
        <w:t xml:space="preserve"> مطبوب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قال</w:t>
      </w:r>
      <w:r w:rsidRPr="00A60950">
        <w:rPr>
          <w:rFonts w:hint="cs"/>
          <w:noProof w:val="0"/>
          <w:color w:val="0000FF"/>
          <w:sz w:val="28"/>
          <w:rtl/>
        </w:rPr>
        <w:t>:</w:t>
      </w:r>
      <w:r w:rsidRPr="00A60950">
        <w:rPr>
          <w:noProof w:val="0"/>
          <w:color w:val="0000FF"/>
          <w:sz w:val="28"/>
          <w:rtl/>
        </w:rPr>
        <w:t xml:space="preserve"> ومن طبّه</w:t>
      </w:r>
      <w:r w:rsidRPr="00A60950">
        <w:rPr>
          <w:rFonts w:hint="cs"/>
          <w:noProof w:val="0"/>
          <w:color w:val="0000FF"/>
          <w:sz w:val="28"/>
          <w:rtl/>
        </w:rPr>
        <w:t>؟</w:t>
      </w:r>
      <w:r w:rsidRPr="00A60950">
        <w:rPr>
          <w:noProof w:val="0"/>
          <w:color w:val="0000FF"/>
          <w:sz w:val="28"/>
          <w:rtl/>
        </w:rPr>
        <w:t xml:space="preserve"> قال</w:t>
      </w:r>
      <w:r w:rsidRPr="00A60950">
        <w:rPr>
          <w:rFonts w:hint="cs"/>
          <w:noProof w:val="0"/>
          <w:color w:val="0000FF"/>
          <w:sz w:val="28"/>
          <w:rtl/>
        </w:rPr>
        <w:t>:</w:t>
      </w:r>
      <w:r w:rsidRPr="00A60950">
        <w:rPr>
          <w:noProof w:val="0"/>
          <w:color w:val="0000FF"/>
          <w:sz w:val="28"/>
          <w:rtl/>
        </w:rPr>
        <w:t xml:space="preserve"> لبيد بن الأعصم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قال</w:t>
      </w:r>
      <w:r w:rsidRPr="00A60950">
        <w:rPr>
          <w:rFonts w:hint="cs"/>
          <w:noProof w:val="0"/>
          <w:color w:val="0000FF"/>
          <w:sz w:val="28"/>
          <w:rtl/>
        </w:rPr>
        <w:t>:</w:t>
      </w:r>
      <w:r w:rsidRPr="00A60950">
        <w:rPr>
          <w:noProof w:val="0"/>
          <w:color w:val="0000FF"/>
          <w:sz w:val="28"/>
          <w:rtl/>
        </w:rPr>
        <w:t xml:space="preserve"> في ماذا؟ قال</w:t>
      </w:r>
      <w:r w:rsidRPr="00A60950">
        <w:rPr>
          <w:rFonts w:hint="cs"/>
          <w:noProof w:val="0"/>
          <w:color w:val="0000FF"/>
          <w:sz w:val="28"/>
          <w:rtl/>
        </w:rPr>
        <w:t>:</w:t>
      </w:r>
      <w:r w:rsidRPr="00A60950">
        <w:rPr>
          <w:noProof w:val="0"/>
          <w:color w:val="0000FF"/>
          <w:sz w:val="28"/>
          <w:rtl/>
        </w:rPr>
        <w:t xml:space="preserve"> في مُشط ومُشاطة وجف طلعة ذكر تحت راعوفةٍ في بئر ذي أوران»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>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هو ذروان.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ذي أوران.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مكتوب نحفظ بئر ذروان.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F1A21" w:rsidP="00BA29A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BA29AE">
        <w:rPr>
          <w:b w:val="0"/>
          <w:bCs w:val="0"/>
          <w:noProof w:val="0"/>
          <w:sz w:val="28"/>
          <w:rtl/>
        </w:rPr>
        <w:t xml:space="preserve"> في بئر ذروان ويقول هنا بئر ذي أوران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BA29AE">
        <w:rPr>
          <w:b w:val="0"/>
          <w:bCs w:val="0"/>
          <w:noProof w:val="0"/>
          <w:sz w:val="28"/>
          <w:rtl/>
        </w:rPr>
        <w:t xml:space="preserve"> لعل الأولى تخفيف من هذه.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F1A21" w:rsidP="00BF1A21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BA29AE">
        <w:rPr>
          <w:b w:val="0"/>
          <w:bCs w:val="0"/>
          <w:noProof w:val="0"/>
          <w:sz w:val="28"/>
          <w:rtl/>
        </w:rPr>
        <w:t xml:space="preserve"> هو معروف</w:t>
      </w:r>
      <w:r>
        <w:rPr>
          <w:rFonts w:hint="cs"/>
          <w:b w:val="0"/>
          <w:bCs w:val="0"/>
          <w:noProof w:val="0"/>
          <w:sz w:val="28"/>
          <w:rtl/>
        </w:rPr>
        <w:t>، لكن</w:t>
      </w:r>
      <w:r w:rsidR="00BA29AE">
        <w:rPr>
          <w:b w:val="0"/>
          <w:bCs w:val="0"/>
          <w:noProof w:val="0"/>
          <w:sz w:val="28"/>
          <w:rtl/>
        </w:rPr>
        <w:t xml:space="preserve"> ذي أوران والذي نحفظه ذروان.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طالب: ..................</w:t>
      </w:r>
    </w:p>
    <w:p w:rsidR="00BA29AE" w:rsidRDefault="00BA29AE" w:rsidP="006034DF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طيب على كل حال ما يهم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المقصود أنه الخبر صحيح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الصحيحين سحر النبي -عليه الصلاة والسلام- ثابت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سحره اليهودي لبيد بن الأعصم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وثابت لا مجال للشك فيه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شكك فيه بعض من تقدم وزعم أنه ينافي العصمة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وتلقاه بعض </w:t>
      </w:r>
      <w:r w:rsidRPr="00BF1A21">
        <w:rPr>
          <w:b w:val="0"/>
          <w:bCs w:val="0"/>
          <w:noProof w:val="0"/>
          <w:sz w:val="28"/>
          <w:rtl/>
        </w:rPr>
        <w:t xml:space="preserve">من </w:t>
      </w:r>
      <w:r w:rsidR="006034DF" w:rsidRPr="00BF1A21">
        <w:rPr>
          <w:rFonts w:hint="cs"/>
          <w:b w:val="0"/>
          <w:bCs w:val="0"/>
          <w:noProof w:val="0"/>
          <w:sz w:val="28"/>
          <w:rtl/>
        </w:rPr>
        <w:t>تأخر</w:t>
      </w:r>
      <w:r w:rsidRPr="00BF1A21">
        <w:rPr>
          <w:b w:val="0"/>
          <w:bCs w:val="0"/>
          <w:noProof w:val="0"/>
          <w:sz w:val="28"/>
          <w:rtl/>
        </w:rPr>
        <w:t xml:space="preserve"> حتى</w:t>
      </w:r>
      <w:r>
        <w:rPr>
          <w:b w:val="0"/>
          <w:bCs w:val="0"/>
          <w:noProof w:val="0"/>
          <w:sz w:val="28"/>
          <w:rtl/>
        </w:rPr>
        <w:t xml:space="preserve"> ممن ينتسب إلى العلم مع  الأسف زعموا أنه معارض للعصمة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والعصمة</w:t>
      </w:r>
      <w:r w:rsidR="00BF1A2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ولله الحمد</w:t>
      </w:r>
      <w:r w:rsidR="00BF1A2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ثابتة له -عليه الصلاة والسلام- فلم يحصل أثناء سحره ما يخل بتبليغه ما أوحاه الله إليه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ما تطرق أي شك ولا أدنى تردد فيما أوحي إليه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كونه يخيّل إليه أنه يفعل الشيء ولا يفعله </w:t>
      </w:r>
      <w:r w:rsidR="00BF1A21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هذا أمر</w:t>
      </w:r>
      <w:r w:rsidR="00BF1A21">
        <w:rPr>
          <w:rFonts w:hint="cs"/>
          <w:b w:val="0"/>
          <w:bCs w:val="0"/>
          <w:noProof w:val="0"/>
          <w:sz w:val="28"/>
          <w:rtl/>
        </w:rPr>
        <w:t xml:space="preserve"> من</w:t>
      </w:r>
      <w:r>
        <w:rPr>
          <w:b w:val="0"/>
          <w:bCs w:val="0"/>
          <w:noProof w:val="0"/>
          <w:sz w:val="28"/>
          <w:rtl/>
        </w:rPr>
        <w:t xml:space="preserve"> أمور خاصة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أموره العادية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تتعلق بما ثبتت فيه العصمة.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فجاء البئر واستخرجه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انتهى الصحيح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«أما شعرت يا عائشة أن الله تعالى أخبرني بدائي»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بعث علي</w:t>
      </w:r>
      <w:r>
        <w:rPr>
          <w:rFonts w:hint="cs"/>
          <w:noProof w:val="0"/>
          <w:sz w:val="28"/>
          <w:rtl/>
        </w:rPr>
        <w:t>ًّ</w:t>
      </w:r>
      <w:r>
        <w:rPr>
          <w:noProof w:val="0"/>
          <w:sz w:val="28"/>
          <w:rtl/>
        </w:rPr>
        <w:t>ا والزبير وعمار بن ياسر فنزحوا ماء تلك البئر حتى كأنه نقاعة الحناء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رفعوا الصخرة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الراعوفة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ص</w:t>
      </w:r>
      <w:r>
        <w:rPr>
          <w:rFonts w:hint="cs"/>
          <w:noProof w:val="0"/>
          <w:sz w:val="28"/>
          <w:rtl/>
        </w:rPr>
        <w:t>خ</w:t>
      </w:r>
      <w:r>
        <w:rPr>
          <w:noProof w:val="0"/>
          <w:sz w:val="28"/>
          <w:rtl/>
        </w:rPr>
        <w:t>رة 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ت</w:t>
      </w:r>
      <w:r>
        <w:rPr>
          <w:rFonts w:hint="cs"/>
          <w:noProof w:val="0"/>
          <w:sz w:val="28"/>
          <w:rtl/>
        </w:rPr>
        <w:t>ْ</w:t>
      </w:r>
      <w:r>
        <w:rPr>
          <w:noProof w:val="0"/>
          <w:sz w:val="28"/>
          <w:rtl/>
        </w:rPr>
        <w:t>ر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ك أسفل البئر يقوم عليها المائح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وأخرجوا الجف فإذا مشاطة.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F1A2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المائح وتقال المايح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وهناك الماتح بالتاء</w:t>
      </w:r>
      <w:r w:rsidR="00BF1A2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عند الاستقاء من البئر يكون الواحد في الأعلى يستنبط الماء بالدلو والرشاء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وشخص في الأسفل في الماء يملأ الدلو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فالماتح هو الأعلى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والمايح هو الأسفل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ولذا يقولون </w:t>
      </w:r>
      <w:r w:rsidR="00BF1A21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الأعلى للأعلى والأسفل للأسفل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يقولون التاء باعتبار النقطتين فوق الماتح الأعلى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والمايح بنقطتين أسفل للأسفل الذي أسفل البئر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ويطردون هذا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يقولون</w:t>
      </w:r>
      <w:r w:rsidR="00BF1A2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كل أعلى لأعلى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وكل أسفل لأسفل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ومنها ما ذكروه في دَجاجة بالفتح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ودِجاجة بالكسر قالوا</w:t>
      </w:r>
      <w:r w:rsidR="00BF1A2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دَجاجة الذكر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ودِجاجة الأنثى باعتبار أن هذا أعلى وأسفل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من الطرائف التي تذكر في هذا المقام</w:t>
      </w:r>
      <w:r w:rsidR="00BF1A2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وليست من متين العلم كما قال أهل العلم.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فإذا مشاطة رأس إنسان وأسنان من مشط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وتر معقود فيه إحدى عشرة عقدة مغرزة بالإبر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 تعالى هاتين السورتين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وهما إحدى عشرة آية على عدد تلك العقد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وأمر أن ي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تعو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ذ بهما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فجعل كلما قرأ آية انحلت عقدة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ووجد النبي -صلى الله عليه وسلم- خفة حتى انحلت العقدة الأخيرة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فكأنما أ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نشط من عقال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ليس به بأس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وجعل جبريل يرقي رسول الله -صلى الله عليه وسلم- فيقول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«باسم الله أرقيك من كل شيء يؤذيك من شر حاسد وعين واللهُ يشفيك»</w:t>
      </w:r>
      <w:r>
        <w:rPr>
          <w:noProof w:val="0"/>
          <w:sz w:val="28"/>
          <w:rtl/>
        </w:rPr>
        <w:t xml:space="preserve"> فقالوا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يا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ألا نقتل الخبيث؟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«أما أنا فقد شفاني الله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وأكره أن أُثير على الناس شر</w:t>
      </w:r>
      <w:r w:rsidRPr="00A60950">
        <w:rPr>
          <w:rFonts w:hint="cs"/>
          <w:noProof w:val="0"/>
          <w:color w:val="0000FF"/>
          <w:sz w:val="28"/>
          <w:rtl/>
        </w:rPr>
        <w:t>ًّ</w:t>
      </w:r>
      <w:r w:rsidRPr="00A60950">
        <w:rPr>
          <w:noProof w:val="0"/>
          <w:color w:val="0000FF"/>
          <w:sz w:val="28"/>
          <w:rtl/>
        </w:rPr>
        <w:t>ا»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 القشيري في تفسيره أنه ورد في الصحاح أن غلام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اليهود كان يخدم النبي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فدست إليه اليهود ولم يزالوا به حتى أخذ م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شاطة رأس النبي -صلى الله عليه وسلم-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شاطة بضم الميم ما يسقط من الشعر عند المَشط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وأخذ عدة من أسنان مشطه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فأعطاها اليهودي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فسحروه بها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الذي تولى ذلك لبيد بن الأعصم اليهودي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 نحو ما تقدم عن ابن عباس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الثالثة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تقدم في البقرة القول في السحر </w:t>
      </w:r>
      <w:r>
        <w:rPr>
          <w:noProof w:val="0"/>
          <w:sz w:val="28"/>
          <w:rtl/>
        </w:rPr>
        <w:lastRenderedPageBreak/>
        <w:t>وحقيقته وما ينشأ عنه من الآلام والمفاسد وحكم الساحر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معنى لإعادته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الرابعة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</w:t>
      </w:r>
      <w:bookmarkStart w:id="2" w:name="Last"/>
      <w:bookmarkEnd w:id="2"/>
      <w:r>
        <w:rPr>
          <w:noProof w:val="0"/>
          <w:sz w:val="28"/>
          <w:rtl/>
        </w:rPr>
        <w:t>وله تعالى الفلق.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عند قوله</w:t>
      </w:r>
      <w:r w:rsidR="00D37DF2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D37DF2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: </w:t>
      </w:r>
      <w:r>
        <w:rPr>
          <w:rStyle w:val="10"/>
          <w:rFonts w:hint="cs"/>
          <w:vanish/>
          <w:sz w:val="28"/>
          <w:rtl/>
        </w:rPr>
        <w:t>{{واتبعوا ما تتلوا الشياطين على ملك سليمان}}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A60950">
        <w:rPr>
          <w:rFonts w:ascii="QCF_P016" w:hAnsi="QCF_P016" w:cs="QCF_P016"/>
          <w:color w:val="FF0000"/>
          <w:sz w:val="28"/>
          <w:rtl/>
        </w:rPr>
        <w:t xml:space="preserve"> ﭑ ﭒ ﭓ ﭔ ﭕ ﭖ ﭗﭘ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البقرة:102</w:t>
      </w:r>
      <w:r>
        <w:rPr>
          <w:b w:val="0"/>
          <w:bCs w:val="0"/>
          <w:noProof w:val="0"/>
          <w:sz w:val="28"/>
          <w:rtl/>
        </w:rPr>
        <w:t xml:space="preserve">  هناك أفاض المؤلف رحمه الله تعالى</w:t>
      </w:r>
      <w:r w:rsidR="00D37DF2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وذكر جميع ما يتعلق بالسحر.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قوله تعالى: الفلق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اختلف فيه فقيل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سجن في جهنم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أبي بن كعب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بيت في جهنم إذا فُتح صاح أهل النار من حره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الحبلي.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الحبلي أبو عبد الرحمن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اسم من أسماء جهنم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الكلبي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واد</w:t>
      </w:r>
      <w:r>
        <w:rPr>
          <w:rFonts w:hint="cs"/>
          <w:noProof w:val="0"/>
          <w:sz w:val="28"/>
          <w:rtl/>
        </w:rPr>
        <w:t>ٍ</w:t>
      </w:r>
      <w:r>
        <w:rPr>
          <w:noProof w:val="0"/>
          <w:sz w:val="28"/>
          <w:rtl/>
        </w:rPr>
        <w:t xml:space="preserve"> في جهنم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عبد الله بن عمر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شجرة في النار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سعيد بن جبير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جب في النار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الن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>حاس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يقال لما اطمأن من الأرض فلق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فعلى هذا يصح هذا القول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جابر بن عبد الله والحسن وسعيد بن جبير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ومجاهد وقتادة والقرظي وابن 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الفلق الصبح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وقاله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تقول العرب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أبين من فلق الصبح وفرق الصبح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الشاعر..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قد جاء في الحديث الصحيح أن النبي -عليه الصلاة والسلام- أول ما بُدئ به من الوحي الرؤيا الصالحة</w:t>
      </w:r>
      <w:r w:rsidR="0029304D">
        <w:rPr>
          <w:rFonts w:hint="cs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فكان لا يرى رؤيا إلا جاءت مثل فلق الصبح</w:t>
      </w:r>
      <w:r w:rsidR="0029304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أولى ما يُفسَّر به الفلق.</w:t>
      </w:r>
    </w:p>
    <w:p w:rsidR="00D93C67" w:rsidRDefault="00D93C67" w:rsidP="00D93C67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الشاعر: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ليلة لم أنمها بت مرتفق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ليلة لم أنمها بت مرتفقا *أرعى النجوم إلى أن نور الفلق </w:instrText>
            </w:r>
          </w:p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أرعى النجوم إلى أن نور الفلق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الفلق الجبال والصخور تنفلق بالمياه أي تتشقق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التفليق بين الجبال والصخور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تنشق من خوف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-،</w:t>
      </w:r>
      <w:r>
        <w:rPr>
          <w:noProof w:val="0"/>
          <w:sz w:val="28"/>
          <w:rtl/>
        </w:rPr>
        <w:t xml:space="preserve"> قال زهير: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ما زلت أرمقهم حتى إذا هبطت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العامة:ما زلت أرمقهم حتى إذا هبطت *أيدي الركاب بهم من راكس فلقا </w:instrText>
            </w:r>
          </w:p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أيدي الركاب بهم من راكس فلق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الراكس بطن الوادي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هو في قول النابغة..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29304D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لماذا فتحت؟! ما </w:t>
      </w:r>
      <w:r w:rsidRPr="00A60950">
        <w:rPr>
          <w:b w:val="0"/>
          <w:bCs w:val="0"/>
          <w:noProof w:val="0"/>
          <w:sz w:val="28"/>
          <w:rtl/>
        </w:rPr>
        <w:t>زلتَ</w:t>
      </w:r>
      <w:r>
        <w:rPr>
          <w:b w:val="0"/>
          <w:bCs w:val="0"/>
          <w:noProof w:val="0"/>
          <w:sz w:val="28"/>
          <w:rtl/>
        </w:rPr>
        <w:t xml:space="preserve"> هي مض</w:t>
      </w:r>
      <w:r w:rsidR="00BA29AE">
        <w:rPr>
          <w:b w:val="0"/>
          <w:bCs w:val="0"/>
          <w:noProof w:val="0"/>
          <w:sz w:val="28"/>
          <w:rtl/>
        </w:rPr>
        <w:t>ب</w:t>
      </w:r>
      <w:r>
        <w:rPr>
          <w:rFonts w:hint="cs"/>
          <w:b w:val="0"/>
          <w:bCs w:val="0"/>
          <w:noProof w:val="0"/>
          <w:sz w:val="28"/>
          <w:rtl/>
        </w:rPr>
        <w:t>و</w:t>
      </w:r>
      <w:r w:rsidR="00BA29AE">
        <w:rPr>
          <w:b w:val="0"/>
          <w:bCs w:val="0"/>
          <w:noProof w:val="0"/>
          <w:sz w:val="28"/>
          <w:rtl/>
        </w:rPr>
        <w:t>طة بالفتحة عندي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BA29AE">
        <w:rPr>
          <w:b w:val="0"/>
          <w:bCs w:val="0"/>
          <w:noProof w:val="0"/>
          <w:sz w:val="28"/>
          <w:rtl/>
        </w:rPr>
        <w:t xml:space="preserve"> مضبوطة عندك؟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هو الأصل</w:t>
      </w:r>
      <w:r w:rsidR="0029304D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يقول</w:t>
      </w:r>
      <w:r w:rsidR="0029304D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أرمقُه</w:t>
      </w:r>
      <w:r w:rsidR="0029304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فالكلام منسوب له</w:t>
      </w:r>
      <w:r w:rsidR="0029304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للمتكلم نفسه.</w:t>
      </w:r>
    </w:p>
    <w:p w:rsidR="00BA29AE" w:rsidRDefault="00D93C67" w:rsidP="00BA29AE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="00BA29AE">
        <w:rPr>
          <w:noProof w:val="0"/>
          <w:sz w:val="28"/>
          <w:rtl/>
        </w:rPr>
        <w:t>قال زهير: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BA29AE" w:rsidTr="00BA29AE">
        <w:trPr>
          <w:trHeight w:hRule="exact" w:val="510"/>
          <w:jc w:val="center"/>
        </w:trPr>
        <w:tc>
          <w:tcPr>
            <w:tcW w:w="3685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ما زلتُ أرمقهم حتى إذا هبطت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BA29AE" w:rsidRDefault="00D41AA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BA29AE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العامة:ما زلتُ أرمقهم حتى إذا هبطت *أيدي الركاب بهم من راكس فلقا </w:instrText>
            </w:r>
          </w:p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D41AA1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أيدي الركاب بهم من راكس فلق</w:t>
            </w:r>
            <w:r w:rsidR="006034DF"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الراكس بطن الوادي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هو في قول النابغة: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BA29AE" w:rsidTr="00BA29AE">
        <w:trPr>
          <w:trHeight w:hRule="exact" w:val="510"/>
          <w:jc w:val="center"/>
        </w:trPr>
        <w:tc>
          <w:tcPr>
            <w:tcW w:w="3685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أتاني ودوني راكس فالضواجع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BA29AE" w:rsidRDefault="00D41AA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BA29AE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BA29AE">
              <w:rPr>
                <w:rFonts w:cs="Simplified Arabic"/>
                <w:sz w:val="28"/>
                <w:szCs w:val="28"/>
              </w:rPr>
              <w:instrText>: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أتاني ودوني راكس فالضواجع </w:instrText>
            </w:r>
            <w:r w:rsidR="00BA29AE">
              <w:rPr>
                <w:rFonts w:cs="Simplified Arabic"/>
                <w:sz w:val="28"/>
                <w:szCs w:val="28"/>
              </w:rPr>
              <w:instrText>*...............................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</w:p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D41AA1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...............................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والراكس أيض</w:t>
      </w:r>
      <w:r w:rsidR="006034DF"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الهادي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الثور وسط البيدر تدور عليه الثيران في الدياسة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 w:rsidR="0029304D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الرحم تنفلق بالحيوان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 w:rsidR="0029304D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كل ما انفلق عن جميع ما خلق من الحيوان والصبح والحب والنوى وكل شيء من نبات وغيره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الحسن وغيره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الضحاك</w:t>
      </w:r>
      <w:r w:rsidR="0029304D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الفلق الخلق كله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BA29AE" w:rsidTr="00BA29AE">
        <w:trPr>
          <w:trHeight w:hRule="exact" w:val="510"/>
          <w:jc w:val="center"/>
        </w:trPr>
        <w:tc>
          <w:tcPr>
            <w:tcW w:w="3685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وسوس يدعو مخلص</w:t>
            </w:r>
            <w:r w:rsidR="006034DF"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 رب الفلق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BA29AE" w:rsidRDefault="00D41AA1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BA29AE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العامة:وسوس يدعو مخلصا رب الفلق *سرا وقد أون تأوين العقق </w:instrText>
            </w:r>
          </w:p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 w:rsidR="00D41AA1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سرا وقد أون تأوين العقق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قلت</w:t>
      </w:r>
      <w:r w:rsidR="0029304D"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هذا القول يشهد له الاشتقاق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 الفلْق</w:t>
      </w:r>
      <w:r w:rsidR="006034DF"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 xml:space="preserve"> الشق</w:t>
      </w:r>
      <w:r w:rsidR="0029304D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فلقت الشيء فلق</w:t>
      </w:r>
      <w:r w:rsidR="006034DF"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ا.</w:t>
      </w:r>
      <w:r w:rsidR="00D93C67" w:rsidRPr="00D93C67">
        <w:rPr>
          <w:b w:val="0"/>
          <w:bCs w:val="0"/>
          <w:noProof w:val="0"/>
          <w:sz w:val="28"/>
          <w:rtl/>
        </w:rPr>
        <w:t xml:space="preserve"> </w:t>
      </w:r>
      <w:r w:rsidR="00D93C67">
        <w:rPr>
          <w:b w:val="0"/>
          <w:bCs w:val="0"/>
          <w:noProof w:val="0"/>
          <w:sz w:val="28"/>
          <w:rtl/>
        </w:rPr>
        <w:t>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rStyle w:val="10"/>
          <w:rFonts w:hint="cs"/>
          <w:vanish/>
          <w:sz w:val="28"/>
          <w:rtl/>
        </w:rPr>
        <w:t>{{إن الله فالق الحب والنوى}}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A60950">
        <w:rPr>
          <w:rFonts w:ascii="QCF_P140" w:hAnsi="QCF_P140" w:cs="QCF_P140"/>
          <w:color w:val="FF0000"/>
          <w:sz w:val="28"/>
          <w:rtl/>
        </w:rPr>
        <w:t xml:space="preserve"> ﭑ ﭒ ﭓ ﭔ ﭕ ﭖﭗ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الأنعام:95</w:t>
      </w:r>
      <w:r>
        <w:rPr>
          <w:b w:val="0"/>
          <w:bCs w:val="0"/>
          <w:noProof w:val="0"/>
          <w:sz w:val="28"/>
          <w:rtl/>
        </w:rPr>
        <w:t xml:space="preserve">  وهذا معروف</w:t>
      </w:r>
      <w:r w:rsidR="0029304D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فيها شق</w:t>
      </w:r>
      <w:r w:rsidR="0029304D">
        <w:rPr>
          <w:rFonts w:hint="cs"/>
          <w:b w:val="0"/>
          <w:bCs w:val="0"/>
          <w:noProof w:val="0"/>
          <w:sz w:val="28"/>
          <w:rtl/>
        </w:rPr>
        <w:t>ًّا</w:t>
      </w:r>
      <w:r>
        <w:rPr>
          <w:b w:val="0"/>
          <w:bCs w:val="0"/>
          <w:noProof w:val="0"/>
          <w:sz w:val="28"/>
          <w:rtl/>
        </w:rPr>
        <w:t>.</w:t>
      </w:r>
    </w:p>
    <w:p w:rsidR="00D93C67" w:rsidRDefault="00D93C67" w:rsidP="00D93C67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فلقت الشيء فلق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أو شققته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والتفليق مثله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فلقته فانفلق وتفلّق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فكل من فلَق عن شيء من حيوان وصبح وحبٍّ ونوى وماء فهو فلق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الله تعالى: </w:t>
      </w:r>
      <w:r>
        <w:rPr>
          <w:rStyle w:val="10"/>
          <w:rFonts w:hint="cs"/>
          <w:vanish/>
          <w:sz w:val="28"/>
          <w:rtl/>
        </w:rPr>
        <w:t>{{فالق الإصباح}}</w:t>
      </w:r>
      <w:r>
        <w:rPr>
          <w:noProof w:val="0"/>
          <w:sz w:val="28"/>
          <w:rtl/>
        </w:rPr>
        <w:t xml:space="preserve"> </w:t>
      </w:r>
      <w:r>
        <w:rPr>
          <w:rFonts w:cs="ATraditional Arabic"/>
          <w:noProof w:val="0"/>
          <w:sz w:val="28"/>
          <w:rtl/>
        </w:rPr>
        <w:t>{</w:t>
      </w:r>
      <w:r>
        <w:rPr>
          <w:rFonts w:ascii="QCF_P140" w:hAnsi="QCF_P140" w:cs="QCF_P140"/>
          <w:sz w:val="28"/>
          <w:rtl/>
        </w:rPr>
        <w:t xml:space="preserve"> ﭧ ﭨ</w:t>
      </w:r>
      <w:r>
        <w:rPr>
          <w:rFonts w:cs="ATraditional Arabic"/>
          <w:noProof w:val="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الأنعام:96</w:t>
      </w:r>
      <w:r>
        <w:rPr>
          <w:noProof w:val="0"/>
          <w:sz w:val="28"/>
          <w:rtl/>
        </w:rPr>
        <w:t xml:space="preserve"> 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فالق الحب والنوى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ذو الرمة يصف الثور الوحشي:</w:t>
      </w:r>
    </w:p>
    <w:tbl>
      <w:tblPr>
        <w:bidiVisual/>
        <w:tblW w:w="7935" w:type="dxa"/>
        <w:jc w:val="center"/>
        <w:tblLayout w:type="fixed"/>
        <w:tblLook w:val="04A0" w:firstRow="1" w:lastRow="0" w:firstColumn="1" w:lastColumn="0" w:noHBand="0" w:noVBand="1"/>
      </w:tblPr>
      <w:tblGrid>
        <w:gridCol w:w="3684"/>
        <w:gridCol w:w="567"/>
        <w:gridCol w:w="3684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حتى إذا ما انجلى عن وجهه فلق</w:t>
            </w:r>
            <w:r>
              <w:rPr>
                <w:rFonts w:cs="Simplified Arabic" w:hint="cs"/>
                <w:sz w:val="28"/>
                <w:szCs w:val="28"/>
                <w:rtl/>
              </w:rPr>
              <w:t>ٌ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 xml:space="preserve"> 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العامة:حتى إذا ما انجلى عن وجهه فلق *هاديه في أخريات الليل منتصب </w:instrText>
            </w:r>
          </w:p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</w:rPr>
              <w:instrText xml:space="preserve">" 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هاديه في أخريات الليل منتصب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يعني بالفلق هاهنا الصبح بعينه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والفلق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المطمئن من الأرض بين الربوتين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وجمعه فلقان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مثل خلق وخلقان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وربما قالوا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ذلك يفالق كذا وكذا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يريدون المكان المنحدر بين الربوتين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والفلق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مقطرة السجّان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فأما الفِلْق بالكسر فالداهية والأمر العجب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تقول منه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أفلق الرجل وافتلق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وشاعر مفلق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جاء بالفِلْق أي بالداهية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والفِلْق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القضيب يشق باثنين فيُعمل منه قوسان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 لكل واحدة منهما فِلْق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وقولهم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جاء يعلق فُلَق.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بِعُلَق بِعُلَق فُلَق.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جاء بِعُلَق فُلَق.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29304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هذا من باب الإتباع مثل ما تقول فلان ضعيف نعيف</w:t>
      </w:r>
      <w:r w:rsidR="0004677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ضعيف نعيف هذا إتباع مثل عُلَق فُلَق.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وهي الداهية لا يجرى مجرى عمر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 منه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أعلقت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 xml:space="preserve"> وأفلقت أي جئت بعُلق فلق.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يجرى مجرى عمر</w:t>
      </w:r>
      <w:r w:rsidR="0029304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هل يمنع من الصرف</w:t>
      </w:r>
      <w:r w:rsidR="0029304D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وزن فُعَل مثل عمر أو لا؟ عمر قالوا المانع له من الصرف العلمية والعدل معدول عن عامر</w:t>
      </w:r>
      <w:r w:rsidR="0029304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فهل هذا مثله؟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هو مركب مزجي؟</w:t>
      </w:r>
    </w:p>
    <w:p w:rsidR="00BA29AE" w:rsidRDefault="00BA29AE" w:rsidP="00BA29AE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طالب: ..................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 لا.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يقال منه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أعلقت وأفلقت أي جئت بعلق فلق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ومر يفتلق في عدوه أي يأتي بالعجب من شدته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وقوله تعالى: </w:t>
      </w:r>
      <w:r>
        <w:rPr>
          <w:rStyle w:val="10"/>
          <w:rFonts w:hint="cs"/>
          <w:vanish/>
          <w:sz w:val="28"/>
          <w:rtl/>
        </w:rPr>
        <w:t>{{من شر ما خلق}}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ﭩ ﭪ ﭫ ﭬ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الفلق:2</w:t>
      </w:r>
      <w:r>
        <w:rPr>
          <w:noProof w:val="0"/>
          <w:sz w:val="28"/>
          <w:rtl/>
        </w:rPr>
        <w:t xml:space="preserve">  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إبليس وذريته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جهنم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عام أي من شر كل ذي شر خلقه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عز وجل.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29304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 xml:space="preserve">لأن (ما) تفيد العموم </w:t>
      </w:r>
      <w:r>
        <w:rPr>
          <w:rStyle w:val="10"/>
          <w:rFonts w:hint="cs"/>
          <w:vanish/>
          <w:sz w:val="28"/>
          <w:rtl/>
        </w:rPr>
        <w:t>{{من شر ما خلق}}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ﭩ ﭪ ﭫ ﭬ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الفلق:2</w:t>
      </w:r>
      <w:r>
        <w:rPr>
          <w:b w:val="0"/>
          <w:bCs w:val="0"/>
          <w:noProof w:val="0"/>
          <w:sz w:val="28"/>
          <w:rtl/>
        </w:rPr>
        <w:t xml:space="preserve">  أي جميع ما خلقه الله</w:t>
      </w:r>
      <w:r w:rsidR="0029304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9304D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مما ينطوي على الشر.</w:t>
      </w:r>
    </w:p>
    <w:p w:rsidR="00BA29AE" w:rsidRDefault="002D029A" w:rsidP="002D029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لدينا وقت</w:t>
      </w:r>
      <w:r w:rsidR="00BA29AE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ل</w:t>
      </w:r>
      <w:r w:rsidR="00BA29AE">
        <w:rPr>
          <w:b w:val="0"/>
          <w:bCs w:val="0"/>
          <w:noProof w:val="0"/>
          <w:sz w:val="28"/>
          <w:rtl/>
        </w:rPr>
        <w:t xml:space="preserve">شيء؟ </w:t>
      </w:r>
      <w:r>
        <w:rPr>
          <w:rFonts w:hint="cs"/>
          <w:b w:val="0"/>
          <w:bCs w:val="0"/>
          <w:noProof w:val="0"/>
          <w:sz w:val="28"/>
          <w:rtl/>
        </w:rPr>
        <w:t>اقرأ</w:t>
      </w:r>
      <w:r w:rsidR="00BA29AE">
        <w:rPr>
          <w:b w:val="0"/>
          <w:bCs w:val="0"/>
          <w:noProof w:val="0"/>
          <w:sz w:val="28"/>
          <w:rtl/>
        </w:rPr>
        <w:t>.</w:t>
      </w:r>
    </w:p>
    <w:p w:rsidR="00D93C67" w:rsidRDefault="00D93C67" w:rsidP="00D93C67">
      <w:pPr>
        <w:rPr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الخامسة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{{ومن شر غاسق إذا وقب}}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ﭮ ﭯ ﭰ ﭱ ﭲ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الفلق:3</w:t>
      </w:r>
      <w:r>
        <w:rPr>
          <w:noProof w:val="0"/>
          <w:sz w:val="28"/>
          <w:rtl/>
        </w:rPr>
        <w:t xml:space="preserve">  اختلف فيه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الليل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والغسق أول ظلمة</w:t>
      </w:r>
      <w:r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الليل يقال منه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غسق الليل يغسق إذا أظلم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قيس الرقيات: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85"/>
        <w:gridCol w:w="567"/>
        <w:gridCol w:w="3685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إن هذا الليل قد غسق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>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العامة:إن هذا الليل قد غسق _*واشتكيت الهم والأرق </w:instrText>
            </w:r>
            <w:r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واشتكيت الهم والأرق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85"/>
        <w:gridCol w:w="567"/>
        <w:gridCol w:w="3685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يا طيف هند لقد أبقيت لي أرق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>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طيف هند لقد أبقيت لي أرقا _*إذ جئتنا طارقا والليل قد غسقا </w:instrText>
            </w:r>
            <w:r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إذ جئتنا طارق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 والليل قد غسقا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هذا قول ابن عباس والضحاك وقتادة والسدي وغيرهم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ووقب على هذا التفسير أظلم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ابن عباس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الضحاك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دخل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ذهب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يمان بن رئاب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سكن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وقب العذاب على الكافرين نزل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85"/>
        <w:gridCol w:w="567"/>
        <w:gridCol w:w="3685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وقب العذاب عليهم فكأنهم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>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العامة:وقب العذاب عليهم فكأنهم _*لحقتهم نار السموم فأحصدوا </w:instrText>
            </w:r>
            <w:r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لحقتهم نار السموم فأحصدوا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وقال 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قيل الليل غاسق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أبرد من النهار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والغاسق البارد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والغسق البرد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ولأن في الليل تخرج السباع من آجامها والهوام من أماكنها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وينبعث أهل الشر على العبث والفساد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الغاسق الثريا.</w:t>
      </w:r>
      <w:r>
        <w:rPr>
          <w:bCs w:val="0"/>
          <w:noProof w:val="0"/>
          <w:sz w:val="28"/>
          <w:rtl/>
        </w:rPr>
        <w:t xml:space="preserve"> "</w:t>
      </w:r>
    </w:p>
    <w:p w:rsidR="00BA29AE" w:rsidRDefault="00BA29AE" w:rsidP="00C905B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لأن ظلمة الليل تخفي أشباحهم وأجسامهم</w:t>
      </w:r>
      <w:r w:rsidR="00C905B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فيصلون إلى ما لا يصل إليه في النهار</w:t>
      </w:r>
      <w:r w:rsidR="00C905B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ينكشفون.</w:t>
      </w:r>
    </w:p>
    <w:p w:rsidR="00D93C67" w:rsidRDefault="00D93C67" w:rsidP="00D93C67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D93C67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وقيل الغاسق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الثريا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وذلك.</w:t>
      </w:r>
      <w:r>
        <w:rPr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وما تقدم هو أول ما يفسر به الغسق وهو ظلمة الليل</w:t>
      </w:r>
      <w:r w:rsidR="00C905B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وقب يعني دخل</w:t>
      </w:r>
      <w:r w:rsidR="00C905B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والغسق هو أيض</w:t>
      </w:r>
      <w:r w:rsidR="00D917A1">
        <w:rPr>
          <w:rFonts w:hint="cs"/>
          <w:bCs w:val="0"/>
          <w:noProof w:val="0"/>
          <w:sz w:val="28"/>
          <w:rtl/>
        </w:rPr>
        <w:t>ً</w:t>
      </w:r>
      <w:r>
        <w:rPr>
          <w:bCs w:val="0"/>
          <w:noProof w:val="0"/>
          <w:sz w:val="28"/>
          <w:rtl/>
        </w:rPr>
        <w:t>ا يعبّر عنه أيض</w:t>
      </w:r>
      <w:r w:rsidR="00D917A1">
        <w:rPr>
          <w:rFonts w:hint="cs"/>
          <w:bCs w:val="0"/>
          <w:noProof w:val="0"/>
          <w:sz w:val="28"/>
          <w:rtl/>
        </w:rPr>
        <w:t>ً</w:t>
      </w:r>
      <w:r>
        <w:rPr>
          <w:bCs w:val="0"/>
          <w:noProof w:val="0"/>
          <w:sz w:val="28"/>
          <w:rtl/>
        </w:rPr>
        <w:t>ا بالغلس والدلس في أول الليل يختلط الظلام بما بقي من نور في الأفق</w:t>
      </w:r>
      <w:r w:rsidR="00C905B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فهذا يسمونه غلس ودلس</w:t>
      </w:r>
      <w:r w:rsidR="00C905B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وهو الغاسق الذي هو ظلمة الليل.</w:t>
      </w:r>
    </w:p>
    <w:p w:rsidR="00D93C67" w:rsidRDefault="00D93C67" w:rsidP="00D93C67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D93C67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وقيل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الغاسق الثريا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وذلك أنها إذا سقطت كثرت الأسقام والطواعين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وإذا طلعت ارتفع ذلك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قاله عبد الرحمن.</w:t>
      </w:r>
      <w:r>
        <w:rPr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وحينئذ</w:t>
      </w:r>
      <w:r w:rsidR="00D917A1">
        <w:rPr>
          <w:rFonts w:hint="cs"/>
          <w:bCs w:val="0"/>
          <w:noProof w:val="0"/>
          <w:sz w:val="28"/>
          <w:rtl/>
        </w:rPr>
        <w:t>ٍ</w:t>
      </w:r>
      <w:r>
        <w:rPr>
          <w:bCs w:val="0"/>
          <w:noProof w:val="0"/>
          <w:sz w:val="28"/>
          <w:rtl/>
        </w:rPr>
        <w:t xml:space="preserve"> تؤمن العاهة إذا طلع الثريا أمنت العاهة</w:t>
      </w:r>
      <w:r w:rsidR="00C905B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وجاز بيع الثمرة وإلا قبل طلوع الثريا </w:t>
      </w:r>
      <w:r w:rsidR="00C905B4">
        <w:rPr>
          <w:rFonts w:hint="cs"/>
          <w:bCs w:val="0"/>
          <w:noProof w:val="0"/>
          <w:sz w:val="28"/>
          <w:rtl/>
        </w:rPr>
        <w:t>ف</w:t>
      </w:r>
      <w:r>
        <w:rPr>
          <w:bCs w:val="0"/>
          <w:noProof w:val="0"/>
          <w:sz w:val="28"/>
          <w:rtl/>
        </w:rPr>
        <w:t>لا يجوز بيعها</w:t>
      </w:r>
      <w:r w:rsidR="00C905B4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لأنه لا تؤمن عاهتها</w:t>
      </w:r>
      <w:r w:rsidR="00C905B4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كما جاء في الأحاديث.</w:t>
      </w:r>
    </w:p>
    <w:p w:rsidR="00D93C67" w:rsidRDefault="00D93C67" w:rsidP="00D93C67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D93C67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قاله عبد الرحمن بن زيد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هو الشمس إذا غربت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قاله ابن شهاب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هو القمر قال القتبي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إذا وقب القمر إذا دخل في ساهوره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وهو كالغلاف له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وذلك إذا خسف به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وكل شيء أسود فهو غسق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وقال قتادة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إذا وقب إذا غاب</w:t>
      </w:r>
      <w:r>
        <w:rPr>
          <w:rFonts w:hint="cs"/>
          <w:b w:val="0"/>
          <w:noProof w:val="0"/>
          <w:sz w:val="28"/>
          <w:rtl/>
        </w:rPr>
        <w:t>،</w:t>
      </w:r>
      <w:r>
        <w:rPr>
          <w:b w:val="0"/>
          <w:noProof w:val="0"/>
          <w:sz w:val="28"/>
          <w:rtl/>
        </w:rPr>
        <w:t xml:space="preserve"> وهو أصح</w:t>
      </w:r>
      <w:r>
        <w:rPr>
          <w:rFonts w:hint="cs"/>
          <w:b w:val="0"/>
          <w:noProof w:val="0"/>
          <w:sz w:val="28"/>
          <w:rtl/>
        </w:rPr>
        <w:t>؛</w:t>
      </w:r>
      <w:r>
        <w:rPr>
          <w:b w:val="0"/>
          <w:noProof w:val="0"/>
          <w:sz w:val="28"/>
          <w:rtl/>
        </w:rPr>
        <w:t xml:space="preserve"> لأن في الترمذي عن عائشة أن النبي صلى الله عليه وسلم نظر إلى القمر فقال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</w:t>
      </w:r>
      <w:r w:rsidRPr="00A60950">
        <w:rPr>
          <w:b w:val="0"/>
          <w:noProof w:val="0"/>
          <w:color w:val="0000FF"/>
          <w:sz w:val="28"/>
          <w:rtl/>
        </w:rPr>
        <w:t>«يا عائشة استعيذي بالله من شر هذا</w:t>
      </w:r>
      <w:r w:rsidRPr="00A60950">
        <w:rPr>
          <w:rFonts w:hint="cs"/>
          <w:b w:val="0"/>
          <w:noProof w:val="0"/>
          <w:color w:val="0000FF"/>
          <w:sz w:val="28"/>
          <w:rtl/>
        </w:rPr>
        <w:t>،</w:t>
      </w:r>
      <w:r w:rsidRPr="00A60950">
        <w:rPr>
          <w:b w:val="0"/>
          <w:noProof w:val="0"/>
          <w:color w:val="0000FF"/>
          <w:sz w:val="28"/>
          <w:rtl/>
        </w:rPr>
        <w:t xml:space="preserve"> فإن هذا هو الغاسق إذا وقب»</w:t>
      </w:r>
      <w:r>
        <w:rPr>
          <w:b w:val="0"/>
          <w:noProof w:val="0"/>
          <w:sz w:val="28"/>
          <w:rtl/>
        </w:rPr>
        <w:t xml:space="preserve"> قال أبو عيسى</w:t>
      </w:r>
      <w:r>
        <w:rPr>
          <w:rFonts w:hint="cs"/>
          <w:b w:val="0"/>
          <w:noProof w:val="0"/>
          <w:sz w:val="28"/>
          <w:rtl/>
        </w:rPr>
        <w:t>:</w:t>
      </w:r>
      <w:r>
        <w:rPr>
          <w:b w:val="0"/>
          <w:noProof w:val="0"/>
          <w:sz w:val="28"/>
          <w:rtl/>
        </w:rPr>
        <w:t xml:space="preserve"> هذا حديث حسن صحيح.</w:t>
      </w:r>
      <w:r>
        <w:rPr>
          <w:bCs w:val="0"/>
          <w:noProof w:val="0"/>
          <w:sz w:val="28"/>
          <w:rtl/>
        </w:rPr>
        <w:t xml:space="preserve"> "</w:t>
      </w:r>
    </w:p>
    <w:p w:rsidR="00BA29AE" w:rsidRDefault="00D23455" w:rsidP="00BA29AE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lastRenderedPageBreak/>
        <w:t>ماذا</w:t>
      </w:r>
      <w:r w:rsidR="00BA29AE">
        <w:rPr>
          <w:bCs w:val="0"/>
          <w:noProof w:val="0"/>
          <w:sz w:val="28"/>
          <w:rtl/>
        </w:rPr>
        <w:t xml:space="preserve"> قال عنه المخرّج؟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D917A1" w:rsidRDefault="00BA29AE" w:rsidP="00D23455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وغيره يعني ما</w:t>
      </w:r>
      <w:r w:rsidR="00D23455">
        <w:rPr>
          <w:rFonts w:hint="cs"/>
          <w:bCs w:val="0"/>
          <w:noProof w:val="0"/>
          <w:sz w:val="28"/>
          <w:rtl/>
        </w:rPr>
        <w:t xml:space="preserve"> </w:t>
      </w:r>
      <w:r>
        <w:rPr>
          <w:bCs w:val="0"/>
          <w:noProof w:val="0"/>
          <w:sz w:val="28"/>
          <w:rtl/>
        </w:rPr>
        <w:t xml:space="preserve">خُرِّج. حسين ما فيه تخريج غير هذا؟ ما فيه غيره؟ </w:t>
      </w:r>
    </w:p>
    <w:p w:rsidR="00D917A1" w:rsidRDefault="00D917A1" w:rsidP="00BA29AE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t>......</w:t>
      </w:r>
    </w:p>
    <w:p w:rsidR="00BA29AE" w:rsidRDefault="00BA29AE" w:rsidP="00D23455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هذا أولى ما تُفسَّر به الآية إن صح</w:t>
      </w:r>
      <w:r w:rsidR="00D23455">
        <w:rPr>
          <w:rFonts w:hint="cs"/>
          <w:bCs w:val="0"/>
          <w:noProof w:val="0"/>
          <w:sz w:val="28"/>
          <w:rtl/>
        </w:rPr>
        <w:t>؛</w:t>
      </w:r>
      <w:r>
        <w:rPr>
          <w:bCs w:val="0"/>
          <w:noProof w:val="0"/>
          <w:sz w:val="28"/>
          <w:rtl/>
        </w:rPr>
        <w:t xml:space="preserve"> لأنه حديث مرفوع</w:t>
      </w:r>
      <w:r w:rsidR="00D23455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وأولى ما يفسر به القرآن القرآن ثم السنة</w:t>
      </w:r>
      <w:r w:rsidR="00D23455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هذا مرفوع إلى النبي</w:t>
      </w:r>
      <w:r w:rsidR="00D23455">
        <w:rPr>
          <w:rFonts w:hint="cs"/>
          <w:bCs w:val="0"/>
          <w:noProof w:val="0"/>
          <w:sz w:val="28"/>
          <w:rtl/>
        </w:rPr>
        <w:t>-</w:t>
      </w:r>
      <w:r>
        <w:rPr>
          <w:bCs w:val="0"/>
          <w:noProof w:val="0"/>
          <w:sz w:val="28"/>
          <w:rtl/>
        </w:rPr>
        <w:t xml:space="preserve"> عليه الصلاة والسلام</w:t>
      </w:r>
      <w:r w:rsidR="00D23455">
        <w:rPr>
          <w:rFonts w:hint="cs"/>
          <w:bCs w:val="0"/>
          <w:noProof w:val="0"/>
          <w:sz w:val="28"/>
          <w:rtl/>
        </w:rPr>
        <w:t>-</w:t>
      </w:r>
      <w:r>
        <w:rPr>
          <w:bCs w:val="0"/>
          <w:noProof w:val="0"/>
          <w:sz w:val="28"/>
          <w:rtl/>
        </w:rPr>
        <w:t xml:space="preserve"> وصححه الترمذي والحاكم</w:t>
      </w:r>
      <w:r w:rsidR="00D23455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لكن معروفان بالتساهل</w:t>
      </w:r>
      <w:r w:rsidR="00D23455">
        <w:rPr>
          <w:rFonts w:hint="cs"/>
          <w:bCs w:val="0"/>
          <w:noProof w:val="0"/>
          <w:sz w:val="28"/>
          <w:rtl/>
        </w:rPr>
        <w:t>،</w:t>
      </w:r>
      <w:r>
        <w:rPr>
          <w:bCs w:val="0"/>
          <w:noProof w:val="0"/>
          <w:sz w:val="28"/>
          <w:rtl/>
        </w:rPr>
        <w:t xml:space="preserve"> ومع ذلك هو أولى ما يُفسَّر به.</w:t>
      </w:r>
    </w:p>
    <w:p w:rsidR="00D93C67" w:rsidRDefault="00D93C67" w:rsidP="00D93C67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D93C67">
        <w:rPr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وقال أحمد بن يحيى ثعلب عن ابن الأعرابي.</w:t>
      </w:r>
      <w:r>
        <w:rPr>
          <w:bCs w:val="0"/>
          <w:noProof w:val="0"/>
          <w:sz w:val="28"/>
          <w:rtl/>
        </w:rPr>
        <w:t xml:space="preserve"> "</w:t>
      </w:r>
    </w:p>
    <w:p w:rsidR="00BA29AE" w:rsidRDefault="00D23455" w:rsidP="00D23455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 xml:space="preserve">ويكون </w:t>
      </w:r>
      <w:r w:rsidR="00BA29AE">
        <w:rPr>
          <w:bCs w:val="0"/>
          <w:noProof w:val="0"/>
          <w:sz w:val="28"/>
          <w:rtl/>
        </w:rPr>
        <w:t>هذا مما لا يدرك من لغة العرب</w:t>
      </w:r>
      <w:r>
        <w:rPr>
          <w:rFonts w:hint="cs"/>
          <w:bCs w:val="0"/>
          <w:noProof w:val="0"/>
          <w:sz w:val="28"/>
          <w:rtl/>
        </w:rPr>
        <w:t>،</w:t>
      </w:r>
      <w:r w:rsidR="00BA29AE">
        <w:rPr>
          <w:bCs w:val="0"/>
          <w:noProof w:val="0"/>
          <w:sz w:val="28"/>
          <w:rtl/>
        </w:rPr>
        <w:t xml:space="preserve"> هذا بالتوقيف يعرف</w:t>
      </w:r>
      <w:r>
        <w:rPr>
          <w:rFonts w:hint="cs"/>
          <w:bCs w:val="0"/>
          <w:noProof w:val="0"/>
          <w:sz w:val="28"/>
          <w:rtl/>
        </w:rPr>
        <w:t>،</w:t>
      </w:r>
      <w:r w:rsidR="00BA29AE">
        <w:rPr>
          <w:bCs w:val="0"/>
          <w:noProof w:val="0"/>
          <w:sz w:val="28"/>
          <w:rtl/>
        </w:rPr>
        <w:t xml:space="preserve"> أما أصل اشتقاق المادة ومعناها في الأصل اللغوي</w:t>
      </w:r>
      <w:r>
        <w:rPr>
          <w:rFonts w:hint="cs"/>
          <w:bCs w:val="0"/>
          <w:noProof w:val="0"/>
          <w:sz w:val="28"/>
          <w:rtl/>
        </w:rPr>
        <w:t>:</w:t>
      </w:r>
      <w:r w:rsidR="00BA29AE">
        <w:rPr>
          <w:bCs w:val="0"/>
          <w:noProof w:val="0"/>
          <w:sz w:val="28"/>
          <w:rtl/>
        </w:rPr>
        <w:t xml:space="preserve"> الغسق الظلمة والليل يقال له غسق باعتباره ظلام</w:t>
      </w:r>
      <w:r>
        <w:rPr>
          <w:rFonts w:hint="cs"/>
          <w:bCs w:val="0"/>
          <w:noProof w:val="0"/>
          <w:sz w:val="28"/>
          <w:rtl/>
        </w:rPr>
        <w:t>ًا</w:t>
      </w:r>
      <w:r w:rsidR="00BA29AE">
        <w:rPr>
          <w:bCs w:val="0"/>
          <w:noProof w:val="0"/>
          <w:sz w:val="28"/>
          <w:rtl/>
        </w:rPr>
        <w:t>.</w:t>
      </w:r>
    </w:p>
    <w:p w:rsidR="00BA29AE" w:rsidRDefault="00D93C67" w:rsidP="00BA29AE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"</w:t>
      </w:r>
      <w:r w:rsidR="00BA29AE">
        <w:rPr>
          <w:b w:val="0"/>
          <w:noProof w:val="0"/>
          <w:sz w:val="28"/>
          <w:rtl/>
        </w:rPr>
        <w:t>عن ابن الأعرابي في تأويل هذا الحديث وذلك أن أهل الر</w:t>
      </w:r>
      <w:r w:rsidR="00D917A1">
        <w:rPr>
          <w:rFonts w:hint="cs"/>
          <w:b w:val="0"/>
          <w:noProof w:val="0"/>
          <w:sz w:val="28"/>
          <w:rtl/>
        </w:rPr>
        <w:t>ِّ</w:t>
      </w:r>
      <w:r w:rsidR="00BA29AE">
        <w:rPr>
          <w:b w:val="0"/>
          <w:noProof w:val="0"/>
          <w:sz w:val="28"/>
          <w:rtl/>
        </w:rPr>
        <w:t>يب يتحينون وجبة القمر</w:t>
      </w:r>
      <w:r w:rsidR="00D23455">
        <w:rPr>
          <w:rFonts w:hint="cs"/>
          <w:bCs w:val="0"/>
          <w:noProof w:val="0"/>
          <w:sz w:val="28"/>
          <w:rtl/>
        </w:rPr>
        <w:t>،</w:t>
      </w:r>
      <w:r w:rsidR="00BA29AE">
        <w:rPr>
          <w:b w:val="0"/>
          <w:noProof w:val="0"/>
          <w:sz w:val="28"/>
          <w:rtl/>
        </w:rPr>
        <w:t xml:space="preserve"> وأنشد: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153"/>
        <w:gridCol w:w="567"/>
        <w:gridCol w:w="4153"/>
      </w:tblGrid>
      <w:tr w:rsidR="00BA29AE" w:rsidTr="00BA29AE">
        <w:trPr>
          <w:trHeight w:hRule="exact" w:val="510"/>
          <w:jc w:val="center"/>
        </w:trPr>
        <w:tc>
          <w:tcPr>
            <w:tcW w:w="3685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أراحني الله من أشياء أكرهها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BA29AE" w:rsidRDefault="00D41AA1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BA29AE">
              <w:rPr>
                <w:rFonts w:cs="Simplified Arabic"/>
                <w:sz w:val="28"/>
                <w:szCs w:val="28"/>
              </w:rPr>
              <w:instrText>xe "08-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العامة:أراحني الله من أشياء أكرهها _*منها العجوز ومنها الكلب والقمر </w:instrText>
            </w:r>
            <w:r w:rsidR="00BA29AE"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BA29AE">
              <w:rPr>
                <w:rFonts w:cs="Simplified Arabic"/>
                <w:sz w:val="28"/>
                <w:szCs w:val="28"/>
                <w:rtl/>
              </w:rPr>
              <w:t>منها العجوز ومنها الكلب والقمر</w:t>
            </w:r>
            <w:r w:rsidR="00BA29AE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BA29AE" w:rsidTr="00BA29AE">
        <w:trPr>
          <w:trHeight w:hRule="exact" w:val="510"/>
          <w:jc w:val="center"/>
        </w:trPr>
        <w:tc>
          <w:tcPr>
            <w:tcW w:w="4153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هذا يبوح وهذا يستضاء به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4153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وهذه ضمرز قوامة السحر</w:t>
            </w:r>
            <w:r w:rsidR="00D93C67">
              <w:rPr>
                <w:rFonts w:cs="Simplified Arabic" w:hint="cs"/>
                <w:sz w:val="28"/>
                <w:szCs w:val="28"/>
                <w:rtl/>
              </w:rPr>
              <w:t>"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</w:tr>
    </w:tbl>
    <w:p w:rsidR="00BA29AE" w:rsidRDefault="00BA29AE" w:rsidP="00D2345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نعم هؤلاء هم </w:t>
      </w:r>
      <w:r w:rsidR="00D23455">
        <w:rPr>
          <w:rFonts w:hint="cs"/>
          <w:b w:val="0"/>
          <w:bCs w:val="0"/>
          <w:noProof w:val="0"/>
          <w:sz w:val="28"/>
          <w:rtl/>
        </w:rPr>
        <w:t>الذين</w:t>
      </w:r>
      <w:r>
        <w:rPr>
          <w:b w:val="0"/>
          <w:bCs w:val="0"/>
          <w:noProof w:val="0"/>
          <w:sz w:val="28"/>
          <w:rtl/>
        </w:rPr>
        <w:t xml:space="preserve"> يفضحونه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صاحب ريبة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صاحب شر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 w:rsidR="00D23455">
        <w:rPr>
          <w:b w:val="0"/>
          <w:bCs w:val="0"/>
          <w:noProof w:val="0"/>
          <w:sz w:val="28"/>
          <w:rtl/>
        </w:rPr>
        <w:t xml:space="preserve"> فساد هذه الأشياء هي ال</w:t>
      </w:r>
      <w:r w:rsidR="00D23455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>ي تفضحه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العجوز كثيرة الانتباه لا تستغرق في نومها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هو شأن كبار السن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فإذا حست به أخبرت عنه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وكذلك الكلب إذا رآه نبح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والقمر أيض</w:t>
      </w:r>
      <w:r w:rsidR="00D917A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ينير الكون فيُرى في مِشيته في الليل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إذا غابت هذه الأشياء وصل إلى ما يريده.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85"/>
        <w:gridCol w:w="567"/>
        <w:gridCol w:w="3685"/>
      </w:tblGrid>
      <w:tr w:rsidR="00BA29AE" w:rsidTr="00BA29AE">
        <w:trPr>
          <w:trHeight w:hRule="exact" w:val="510"/>
          <w:jc w:val="center"/>
        </w:trPr>
        <w:tc>
          <w:tcPr>
            <w:tcW w:w="3685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أزورهم وظلام الليل يشفع لي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BA29AE" w:rsidRDefault="00D41AA1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BA29AE">
              <w:rPr>
                <w:rFonts w:cs="Simplified Arabic"/>
                <w:sz w:val="28"/>
                <w:szCs w:val="28"/>
              </w:rPr>
              <w:instrText>xe "08-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BA29AE">
              <w:rPr>
                <w:rFonts w:cs="Simplified Arabic"/>
                <w:sz w:val="28"/>
                <w:szCs w:val="28"/>
              </w:rPr>
              <w:instrText>: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أزورهم وظلام الليل يشفع لي </w:instrText>
            </w:r>
            <w:r w:rsidR="00BA29AE">
              <w:rPr>
                <w:rFonts w:cs="Simplified Arabic"/>
                <w:sz w:val="28"/>
                <w:szCs w:val="28"/>
              </w:rPr>
              <w:instrText>_*.............................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BA29AE"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BA29AE">
              <w:rPr>
                <w:rFonts w:cs="Simplified Arabic"/>
                <w:sz w:val="28"/>
                <w:szCs w:val="28"/>
                <w:rtl/>
              </w:rPr>
              <w:t>.............................</w:t>
            </w:r>
            <w:r w:rsidR="00BA29AE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أزورهم وظلام الليل يشفع لي</w:t>
      </w:r>
      <w:r>
        <w:rPr>
          <w:b w:val="0"/>
          <w:bCs w:val="0"/>
          <w:noProof w:val="0"/>
          <w:sz w:val="28"/>
          <w:rtl/>
        </w:rPr>
        <w:tab/>
        <w:t>وأنثني وبياض الصبح يغري بي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153"/>
        <w:gridCol w:w="567"/>
        <w:gridCol w:w="4153"/>
      </w:tblGrid>
      <w:tr w:rsidR="00BA29AE" w:rsidTr="00BA29AE">
        <w:trPr>
          <w:trHeight w:hRule="exact" w:val="510"/>
          <w:jc w:val="center"/>
        </w:trPr>
        <w:tc>
          <w:tcPr>
            <w:tcW w:w="3685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BA29AE" w:rsidRDefault="00D41AA1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BA29AE">
              <w:rPr>
                <w:rFonts w:cs="Simplified Arabic"/>
                <w:sz w:val="28"/>
                <w:szCs w:val="28"/>
              </w:rPr>
              <w:instrText>xe "08-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BA29AE">
              <w:rPr>
                <w:rFonts w:cs="Simplified Arabic"/>
                <w:sz w:val="28"/>
                <w:szCs w:val="28"/>
              </w:rPr>
              <w:instrText>: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BA29AE">
              <w:rPr>
                <w:rFonts w:cs="Simplified Arabic"/>
                <w:sz w:val="28"/>
                <w:szCs w:val="28"/>
              </w:rPr>
              <w:instrText>_*</w:instrText>
            </w:r>
            <w:r w:rsidR="00BA29AE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BA29AE"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BA29AE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BA29AE" w:rsidTr="00BA29AE">
        <w:trPr>
          <w:trHeight w:hRule="exact" w:val="510"/>
          <w:jc w:val="center"/>
        </w:trPr>
        <w:tc>
          <w:tcPr>
            <w:tcW w:w="4153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.............................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4153" w:type="dxa"/>
            <w:hideMark/>
          </w:tcPr>
          <w:p w:rsidR="00BA29AE" w:rsidRDefault="00BA29AE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وبياض الصبح يغري بي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أحد محسنه؟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من يقال له؟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عندك؟</w:t>
      </w:r>
    </w:p>
    <w:p w:rsidR="00D23455" w:rsidRDefault="00BA29AE" w:rsidP="00D23455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Pr="00D23455" w:rsidRDefault="00BA29AE" w:rsidP="00D23455">
      <w:pPr>
        <w:rPr>
          <w:b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 طيب.</w:t>
      </w:r>
    </w:p>
    <w:p w:rsidR="00D93C67" w:rsidRDefault="00D93C67" w:rsidP="00D93C67">
      <w:pPr>
        <w:rPr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الغاسق الحية إذا لدغت وكأن الغاسق نابها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السم يغسق منه أي يسيل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ووقب نابها إذا دخل في اللديغ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الغاسق كل هاجم يضر كائن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ما كان من قولهم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غسقت القرحة إذا جرى صديدها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السادسة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{{ومن شر النفاثات في العقد}}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ﭴ ﭵ ﭶ ﭷ ﭸ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الفلق:4</w:t>
      </w:r>
      <w:r>
        <w:rPr>
          <w:noProof w:val="0"/>
          <w:sz w:val="28"/>
          <w:rtl/>
        </w:rPr>
        <w:t xml:space="preserve">  يعني الساحرات اللائي ينفثن في ع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قد الخيط حين يرقين عليها شبه النفخ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يعمل من يرقي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الشاعر: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85"/>
        <w:gridCol w:w="567"/>
        <w:gridCol w:w="3685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أعوذ بربي من النافثات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>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العامة:أعوذ بربي من النافثات _*في عظه العاظه المعظه </w:instrText>
            </w:r>
            <w:r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في عظه العاظه المعظه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متمم بن نويرة: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85"/>
        <w:gridCol w:w="567"/>
        <w:gridCol w:w="3685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نفثت في الخيط شبيه الرقى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>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العامة:نفثت في الخيط شبيه الرقى _*من خشية الجنة والحاسد </w:instrText>
            </w:r>
            <w:r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من خشية الجنة والحاسد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عنترة: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85"/>
        <w:gridCol w:w="567"/>
        <w:gridCol w:w="3685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فإن يبرأ فلم أنفث عليه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>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العامة:فإن يبرأ فلم أنفث عليه _*وإن يفقد فحق له الفقود </w:instrText>
            </w:r>
            <w:r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وإن يفقد فحق له الفقود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السابعة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روى النسائي عن أبي هريرة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رسول الله صلى الله عليه وسلم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«من عقد عقدة ثم نفث فيها فقد سحر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ومن سحر فقد أشرك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ومن تعلق شيئ</w:t>
      </w:r>
      <w:r w:rsidRPr="00A60950">
        <w:rPr>
          <w:rFonts w:hint="cs"/>
          <w:noProof w:val="0"/>
          <w:color w:val="0000FF"/>
          <w:sz w:val="28"/>
          <w:rtl/>
        </w:rPr>
        <w:t>ً</w:t>
      </w:r>
      <w:r w:rsidRPr="00A60950">
        <w:rPr>
          <w:noProof w:val="0"/>
          <w:color w:val="0000FF"/>
          <w:sz w:val="28"/>
          <w:rtl/>
        </w:rPr>
        <w:t>ا وُكل إليه»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واختلف في النفث عند الرقى.</w:t>
      </w:r>
      <w:r>
        <w:rPr>
          <w:b w:val="0"/>
          <w:bCs w:val="0"/>
          <w:noProof w:val="0"/>
          <w:sz w:val="28"/>
          <w:rtl/>
        </w:rPr>
        <w:t xml:space="preserve"> ""</w:t>
      </w:r>
    </w:p>
    <w:p w:rsidR="00BA29AE" w:rsidRDefault="00D23455" w:rsidP="00BA29A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BA29AE">
        <w:rPr>
          <w:b w:val="0"/>
          <w:bCs w:val="0"/>
          <w:noProof w:val="0"/>
          <w:sz w:val="28"/>
          <w:rtl/>
        </w:rPr>
        <w:t xml:space="preserve"> قال عنه؟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ليّن، يحتاج متابع</w:t>
      </w:r>
      <w:r w:rsidR="00D23455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>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عن الحسن عن أبي هريرة؟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سمع من أبي هريرة.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واختلف في النفث عند الرقى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فمنعه قوم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وأجازه آخرون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عكرمة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ينبغي للراقي أن ينفث ولا يمسح ولا يعقد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قال إبراهيم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كانوا يكرهون النفث في الرقى.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لئلا </w:t>
      </w:r>
      <w:r w:rsidRPr="00D23455">
        <w:rPr>
          <w:b w:val="0"/>
          <w:bCs w:val="0"/>
          <w:noProof w:val="0"/>
          <w:sz w:val="28"/>
          <w:rtl/>
        </w:rPr>
        <w:t>يشبه</w:t>
      </w:r>
      <w:r w:rsidR="00D917A1" w:rsidRPr="00D23455">
        <w:rPr>
          <w:rFonts w:hint="cs"/>
          <w:b w:val="0"/>
          <w:bCs w:val="0"/>
          <w:noProof w:val="0"/>
          <w:sz w:val="28"/>
          <w:rtl/>
        </w:rPr>
        <w:t>وا</w:t>
      </w:r>
      <w:r>
        <w:rPr>
          <w:b w:val="0"/>
          <w:bCs w:val="0"/>
          <w:noProof w:val="0"/>
          <w:sz w:val="28"/>
          <w:rtl/>
        </w:rPr>
        <w:t xml:space="preserve"> فعل السحرة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النفث ثابت عن النبي</w:t>
      </w:r>
      <w:r w:rsidR="00D2345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عليه الصلاة والسلام.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بعضهم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دخلت على الضحاك وهو وجع فقلت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ألا أعوذك يا أبا محمد؟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 لا تنفث فعوذته بالمعوذتين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ابن جريج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قلت لعطاء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القرآن ينفخ به أو ينفث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شيء من ذلك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ولكن تقرؤه هكذا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بعد انفث إن شئت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وسئل محمد بن سيرين عن الرقية ينفث فيها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أعلم بها بأس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وإذا اختلفوا فالحاكم بينهم السنة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روت عائشة أن النبي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كان ينفث في الرقية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رواه الأئمة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ذكرناه أول السورة وفي سبحان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محمد بن حاطب أن يده احترقت فأتت به أمه النبي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lastRenderedPageBreak/>
        <w:t>فجعل ينفث عليها ويتكلم بكلام زعم أنه لم يحفظه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محمد بن الأشعث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ذُهب بي إلى عائشة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وفي عيني سوء فرقتني ونفثت.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D2345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فالنفث النفث ثابت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وكونه يشبه فعل السحرة لا يقتضي منعه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فالممنوع من السحر هو الشرك والالتجاء لغير الله</w:t>
      </w:r>
      <w:r w:rsidR="00D2345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D23455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وأما هذا فهو لجوء إلى الله ودعاء له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رقية بكلامه وبالأدعية الثابتة عن النبي</w:t>
      </w:r>
      <w:r w:rsidR="00D2345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عليه الصلاة والسلام</w:t>
      </w:r>
      <w:r w:rsidR="00D2345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فلا مشابهة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بعض الناس يكره النفث من باب التقذّر يقول</w:t>
      </w:r>
      <w:r w:rsidR="00D2345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لا تنفث على وجهي إما على ثيابي و</w:t>
      </w:r>
      <w:r w:rsidR="00D23455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 xml:space="preserve">لا </w:t>
      </w:r>
      <w:r w:rsidR="00D23455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لا تنفث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من باب التقذر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مادام ثبت عن النبي</w:t>
      </w:r>
      <w:r w:rsidR="00D2345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عليه الصلاة والسلام</w:t>
      </w:r>
      <w:r w:rsidR="00D2345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أنه نفث وبيّن الرقية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وأنها ينفث فيها أو ينفخ </w:t>
      </w:r>
      <w:r w:rsidR="00D23455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لا كلام لأحد.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D2345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لا، أحيان</w:t>
      </w:r>
      <w:r w:rsidR="00D917A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يصير معه ريق</w:t>
      </w:r>
      <w:r w:rsidR="00D234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D23455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المانع؟! </w:t>
      </w:r>
      <w:r w:rsidRPr="00A60950">
        <w:rPr>
          <w:b w:val="0"/>
          <w:bCs w:val="0"/>
          <w:noProof w:val="0"/>
          <w:color w:val="0000FF"/>
          <w:sz w:val="28"/>
          <w:rtl/>
        </w:rPr>
        <w:t>«بريقة بعضنا بتربة أرضنا»</w:t>
      </w:r>
      <w:r>
        <w:rPr>
          <w:b w:val="0"/>
          <w:bCs w:val="0"/>
          <w:noProof w:val="0"/>
          <w:sz w:val="28"/>
          <w:rtl/>
        </w:rPr>
        <w:t xml:space="preserve"> </w:t>
      </w:r>
      <w:r w:rsidR="00D23455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المانع؟! إذا صار فيه ريق </w:t>
      </w:r>
      <w:r w:rsidR="00831F10">
        <w:rPr>
          <w:rFonts w:hint="cs"/>
          <w:b w:val="0"/>
          <w:bCs w:val="0"/>
          <w:noProof w:val="0"/>
          <w:sz w:val="28"/>
          <w:rtl/>
        </w:rPr>
        <w:t>ف</w:t>
      </w:r>
      <w:r>
        <w:rPr>
          <w:b w:val="0"/>
          <w:bCs w:val="0"/>
          <w:noProof w:val="0"/>
          <w:sz w:val="28"/>
          <w:rtl/>
        </w:rPr>
        <w:t>ما فيه إشكال.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831F1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فيه ما يمنع أبد</w:t>
      </w:r>
      <w:r w:rsidR="00D917A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831F10" w:rsidP="00BA29A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BA29AE">
        <w:rPr>
          <w:b w:val="0"/>
          <w:bCs w:val="0"/>
          <w:noProof w:val="0"/>
          <w:sz w:val="28"/>
          <w:rtl/>
        </w:rPr>
        <w:t xml:space="preserve"> النفخ بدون ريق والنفث معه الريق.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وأما ما روي عن عكرمة من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لا ينبغي للراقي أن ينفث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فكأنه ذهب فيه إلى أن الله تعالى جعل النفث في العقد مما يستعاذ 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يكون بنفسه عوذة.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منه مما يستعا</w:t>
      </w:r>
      <w:r w:rsidR="00831F10">
        <w:rPr>
          <w:b w:val="0"/>
          <w:bCs w:val="0"/>
          <w:noProof w:val="0"/>
          <w:sz w:val="28"/>
          <w:rtl/>
        </w:rPr>
        <w:t xml:space="preserve">ذ الظاهر أنه يستعاذ منه، عندكم </w:t>
      </w:r>
      <w:r w:rsidR="00831F10">
        <w:rPr>
          <w:rFonts w:hint="cs"/>
          <w:b w:val="0"/>
          <w:bCs w:val="0"/>
          <w:noProof w:val="0"/>
          <w:sz w:val="28"/>
          <w:rtl/>
        </w:rPr>
        <w:t>أ</w:t>
      </w:r>
      <w:r>
        <w:rPr>
          <w:b w:val="0"/>
          <w:bCs w:val="0"/>
          <w:noProof w:val="0"/>
          <w:sz w:val="28"/>
          <w:rtl/>
        </w:rPr>
        <w:t xml:space="preserve">يش؟ 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به؟! يستعاذ به؟!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والمعنى صحيح؟ أو يستعاذ منه؟ لو كان يستعاذ به..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مما يستعاذ منه فلا يكون بنفسه عوذة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وليس هذا كهذا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النفث في العقد إذا كان مذموم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لم يجب أن يكون النفث بلا عقد مذموم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ولأن النفث في العقد إنما أريد به السحر المضر بالأرواح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النفث لاستصلاح الأبدان فلا يقاس ما ينفع بما يضر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وأما كراهة عكرمة المسح فخلاف السنة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علي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اشتكيت فدخل علي</w:t>
      </w:r>
      <w:r>
        <w:rPr>
          <w:rFonts w:hint="cs"/>
          <w:noProof w:val="0"/>
          <w:sz w:val="28"/>
          <w:rtl/>
        </w:rPr>
        <w:t>َّ</w:t>
      </w:r>
      <w:r>
        <w:rPr>
          <w:noProof w:val="0"/>
          <w:sz w:val="28"/>
          <w:rtl/>
        </w:rPr>
        <w:t xml:space="preserve"> النبي</w:t>
      </w:r>
      <w:r>
        <w:rPr>
          <w:rFonts w:hint="cs"/>
          <w:noProof w:val="0"/>
          <w:sz w:val="28"/>
          <w:rtl/>
        </w:rPr>
        <w:t>ُّ-</w:t>
      </w:r>
      <w:r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وأنا أقول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اللهم إن كان أجلي قد حضر فأرحني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كان متأخر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فاشفني وعافني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كان بلاء</w:t>
      </w:r>
      <w:r>
        <w:rPr>
          <w:rFonts w:hint="cs"/>
          <w:noProof w:val="0"/>
          <w:sz w:val="28"/>
          <w:rtl/>
        </w:rPr>
        <w:t>ًا</w:t>
      </w:r>
      <w:r>
        <w:rPr>
          <w:noProof w:val="0"/>
          <w:sz w:val="28"/>
          <w:rtl/>
        </w:rPr>
        <w:t xml:space="preserve"> فصبرني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فقال النبي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«كيف قلت؟»</w:t>
      </w:r>
      <w:r>
        <w:rPr>
          <w:noProof w:val="0"/>
          <w:sz w:val="28"/>
          <w:rtl/>
        </w:rPr>
        <w:t xml:space="preserve"> فقلت له فمسحني بيده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«اللهم اشفه»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فما عاد ذلك الوجع بعد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عبد الله بن عمرو وعبد الرحمن بن سابط وعيسى بن عمر ورويس عن يعقوب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ومن شر النافثات في وزن فاعلات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ورويت عن عبد الله بن القاسم.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831F1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على زنة اسم الفاعل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القراءة المعروفة فهي بصيغة المبالغة.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ورويت عن عبد الله بن القاسم مولى أبي بكر الصديق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رضي الله عنهما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وروي أن نساء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سحرن النبي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في إحدى عشرة عقدة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فأنزل الله المعوذتين إحدى عشرة آية قال ابن 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كن من اليهود يعني السواحر المذكورات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هن بنات لبيد بن الأعصم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الثامنة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قوله تعالى: </w:t>
      </w:r>
      <w:r>
        <w:rPr>
          <w:rStyle w:val="10"/>
          <w:rFonts w:hint="cs"/>
          <w:vanish/>
          <w:sz w:val="28"/>
          <w:rtl/>
        </w:rPr>
        <w:t>{{ومن شر حاسد إذا حسد}}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ﭺ ﭻ ﭼ ﭽ ﭾ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الفلق:5</w:t>
      </w:r>
      <w:r>
        <w:rPr>
          <w:noProof w:val="0"/>
          <w:sz w:val="28"/>
          <w:rtl/>
        </w:rPr>
        <w:t xml:space="preserve">  قد تقدم في سورة النساء معنى الحسد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وأنه تمني زوال نعمة المحسود.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2E5F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وهؤلاء السحرة جبلوا على الشر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نعوذ بالله من شرهم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اليهودي الذي سحر النبي</w:t>
      </w:r>
      <w:r w:rsidR="002E5F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عليه الصلاة والسلام</w:t>
      </w:r>
      <w:r w:rsidR="002E5F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جعل هذه العقد في قاع بئر</w:t>
      </w:r>
      <w:r w:rsidR="002E5F9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لئلا يوصل إليه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وذكر أن من سحرة هذا الوقت من جعل العقد في قاعدة عمارة ذات أدوار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حفروا القاعدة لأسفل البنيان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ووضع هذه العقد وواسى عليها التراب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ثم صب عليها بناية شاهقة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قد وجد ما هو أسوأ من ذلك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وضع في فم ميت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من يطلع عليه </w:t>
      </w:r>
      <w:r w:rsidR="002E5F91">
        <w:rPr>
          <w:rFonts w:hint="cs"/>
          <w:b w:val="0"/>
          <w:bCs w:val="0"/>
          <w:noProof w:val="0"/>
          <w:sz w:val="28"/>
          <w:rtl/>
        </w:rPr>
        <w:t>بعد</w:t>
      </w:r>
      <w:r>
        <w:rPr>
          <w:b w:val="0"/>
          <w:bCs w:val="0"/>
          <w:noProof w:val="0"/>
          <w:sz w:val="28"/>
          <w:rtl/>
        </w:rPr>
        <w:t>؟! إلا إذا تاب هذا الساحر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فالشر متأصل فيهم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أعظم من الشرك بالله</w:t>
      </w:r>
      <w:r w:rsidR="00831F10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831F10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والتقرب إلى شياطين.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والله ما فيه شك أن النبي عليه الصلاة والسلام شُفي بحل العقد والوصول إلى السحر وإتلافه.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831F1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الرقية سبب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قد يوجد هناك مانع يقاوم الرقية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فنحتاج إلى مؤثر آخر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المقصود أن كله شر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ولذلك كفر وحد الساحر ضربة بالسيف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ضربة بالسيف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ومع الأسف أنه يؤتى به وي</w:t>
      </w:r>
      <w:r w:rsidR="00D917A1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كر</w:t>
      </w:r>
      <w:r w:rsidR="00D917A1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>م وتنفق عليه الأموال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ويسمى بغير اسمه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يسمى محترف</w:t>
      </w:r>
      <w:r w:rsidR="00831F10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ويعظم أمام الناس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والناس يدخلون عليه بكروت وجبايات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ويحصل فيه اختلاط رجال مع نساء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ويزاول السحر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 w:rsidR="00831F10">
        <w:rPr>
          <w:b w:val="0"/>
          <w:bCs w:val="0"/>
          <w:noProof w:val="0"/>
          <w:sz w:val="28"/>
          <w:rtl/>
        </w:rPr>
        <w:t xml:space="preserve"> يسمونه المحترف أو السِّرك</w:t>
      </w:r>
      <w:r w:rsidR="00831F10">
        <w:rPr>
          <w:rFonts w:hint="cs"/>
          <w:b w:val="0"/>
          <w:bCs w:val="0"/>
          <w:noProof w:val="0"/>
          <w:sz w:val="28"/>
          <w:rtl/>
        </w:rPr>
        <w:t xml:space="preserve">، </w:t>
      </w:r>
      <w:r>
        <w:rPr>
          <w:b w:val="0"/>
          <w:bCs w:val="0"/>
          <w:noProof w:val="0"/>
          <w:sz w:val="28"/>
          <w:rtl/>
        </w:rPr>
        <w:t>ويعقد له خيط مما تخاط به الثياب بين مكانين مرتفعين متباعدين جدًّا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ويمشي على دباب على هذا الخيط بسرعة الدباب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ويرجع رويس بنفس السرعة على خيط مما يخاط به الثياب! هذا محترف </w:t>
      </w:r>
      <w:r w:rsidR="00831F10">
        <w:rPr>
          <w:rFonts w:hint="cs"/>
          <w:b w:val="0"/>
          <w:bCs w:val="0"/>
          <w:noProof w:val="0"/>
          <w:sz w:val="28"/>
          <w:rtl/>
        </w:rPr>
        <w:t>ه</w:t>
      </w:r>
      <w:r>
        <w:rPr>
          <w:b w:val="0"/>
          <w:bCs w:val="0"/>
          <w:noProof w:val="0"/>
          <w:sz w:val="28"/>
          <w:rtl/>
        </w:rPr>
        <w:t>ذا؟! هذا هو السحر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نسأل الله العافية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والناس تدفع الأموال لتشاهد مثل هذا.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831F10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خفة اليد لها حدود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كل شيء له حدود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الشيء الذي لا يعقل وإذا اشتبه الحق بالباطل وجب منع الحق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إذا التبس الحق بالباطل يجب أن يمنع هذا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وإن كان حق</w:t>
      </w:r>
      <w:r w:rsidR="00D917A1">
        <w:rPr>
          <w:rFonts w:hint="cs"/>
          <w:b w:val="0"/>
          <w:bCs w:val="0"/>
          <w:noProof w:val="0"/>
          <w:sz w:val="28"/>
          <w:rtl/>
        </w:rPr>
        <w:t>ً</w:t>
      </w:r>
      <w:r w:rsidR="00831F10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 ليس فيه سحر</w:t>
      </w:r>
      <w:r w:rsidR="00831F10">
        <w:rPr>
          <w:rFonts w:hint="cs"/>
          <w:b w:val="0"/>
          <w:bCs w:val="0"/>
          <w:noProof w:val="0"/>
          <w:sz w:val="28"/>
          <w:rtl/>
        </w:rPr>
        <w:t>؛</w:t>
      </w:r>
      <w:r w:rsidR="00831F10">
        <w:rPr>
          <w:b w:val="0"/>
          <w:bCs w:val="0"/>
          <w:noProof w:val="0"/>
          <w:sz w:val="28"/>
          <w:rtl/>
        </w:rPr>
        <w:t xml:space="preserve"> لأن الثاني م</w:t>
      </w:r>
      <w:r w:rsidR="00831F10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 xml:space="preserve"> </w:t>
      </w:r>
      <w:r w:rsidR="00831F10">
        <w:rPr>
          <w:b w:val="0"/>
          <w:bCs w:val="0"/>
          <w:noProof w:val="0"/>
          <w:sz w:val="28"/>
          <w:rtl/>
        </w:rPr>
        <w:t xml:space="preserve">يدريك أنه بعد </w:t>
      </w:r>
      <w:r>
        <w:rPr>
          <w:b w:val="0"/>
          <w:bCs w:val="0"/>
          <w:noProof w:val="0"/>
          <w:sz w:val="28"/>
          <w:rtl/>
        </w:rPr>
        <w:t>يدعي هذه الدعوى</w:t>
      </w:r>
      <w:r w:rsidR="00831F10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في حقيقته ساحر.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2E5F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لا بد </w:t>
      </w:r>
      <w:r w:rsidR="002E5F91">
        <w:rPr>
          <w:rFonts w:hint="cs"/>
          <w:b w:val="0"/>
          <w:bCs w:val="0"/>
          <w:noProof w:val="0"/>
          <w:sz w:val="28"/>
          <w:rtl/>
        </w:rPr>
        <w:t xml:space="preserve">أن </w:t>
      </w:r>
      <w:r>
        <w:rPr>
          <w:b w:val="0"/>
          <w:bCs w:val="0"/>
          <w:noProof w:val="0"/>
          <w:sz w:val="28"/>
          <w:rtl/>
        </w:rPr>
        <w:t xml:space="preserve">يعلم </w:t>
      </w:r>
      <w:r w:rsidR="002E5F91">
        <w:rPr>
          <w:rFonts w:hint="cs"/>
          <w:b w:val="0"/>
          <w:bCs w:val="0"/>
          <w:noProof w:val="0"/>
          <w:sz w:val="28"/>
          <w:rtl/>
        </w:rPr>
        <w:t>لأـن</w:t>
      </w:r>
      <w:r w:rsidR="002E5F91">
        <w:rPr>
          <w:b w:val="0"/>
          <w:bCs w:val="0"/>
          <w:noProof w:val="0"/>
          <w:sz w:val="28"/>
          <w:rtl/>
        </w:rPr>
        <w:t xml:space="preserve"> الحي أول</w:t>
      </w:r>
      <w:r>
        <w:rPr>
          <w:b w:val="0"/>
          <w:bCs w:val="0"/>
          <w:noProof w:val="0"/>
          <w:sz w:val="28"/>
          <w:rtl/>
        </w:rPr>
        <w:t xml:space="preserve"> متضرر.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lastRenderedPageBreak/>
        <w:t>طالب: ................</w:t>
      </w:r>
    </w:p>
    <w:p w:rsidR="00BA29AE" w:rsidRDefault="00BA29AE" w:rsidP="002E5F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يحفر </w:t>
      </w:r>
      <w:r w:rsidR="002E5F91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ويطلع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الشكوة لله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أنه يحفر أيض</w:t>
      </w:r>
      <w:r w:rsidR="00340D5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لمصلحة الميت إذا كان المحل ما هو مناسب للدفن يغير مكانه.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2E5F91" w:rsidP="00BA29AE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 يفعل</w:t>
      </w:r>
      <w:r w:rsidR="00BA29AE">
        <w:rPr>
          <w:b w:val="0"/>
          <w:bCs w:val="0"/>
          <w:noProof w:val="0"/>
          <w:sz w:val="28"/>
          <w:rtl/>
        </w:rPr>
        <w:t xml:space="preserve"> به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بد أن</w:t>
      </w:r>
      <w:r w:rsidR="00BA29AE">
        <w:rPr>
          <w:b w:val="0"/>
          <w:bCs w:val="0"/>
          <w:noProof w:val="0"/>
          <w:sz w:val="28"/>
          <w:rtl/>
        </w:rPr>
        <w:t xml:space="preserve"> يطلع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BA29AE">
        <w:rPr>
          <w:b w:val="0"/>
          <w:bCs w:val="0"/>
          <w:noProof w:val="0"/>
          <w:sz w:val="28"/>
          <w:rtl/>
        </w:rPr>
        <w:t xml:space="preserve"> لا بد وتكون التكاليف كلها عليه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BA29AE">
        <w:rPr>
          <w:b w:val="0"/>
          <w:bCs w:val="0"/>
          <w:noProof w:val="0"/>
          <w:sz w:val="28"/>
          <w:rtl/>
        </w:rPr>
        <w:t xml:space="preserve"> نسأل الله العافية.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تقدم في سورة النساء معنى الحسد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وأنه تمني زوال نعمة المحسود وإن لم يصر للحاسد مثلها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والمنافسة هي تمني مثلها وإن لم تزل.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2E5F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التي هي الغبطة التي جاء فيها</w:t>
      </w:r>
      <w:r w:rsidR="002E5F91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b w:val="0"/>
          <w:bCs w:val="0"/>
          <w:noProof w:val="0"/>
          <w:color w:val="0000FF"/>
          <w:sz w:val="28"/>
          <w:rtl/>
        </w:rPr>
        <w:t>«لا حسد إلا في اثنتين»</w:t>
      </w:r>
      <w:r>
        <w:rPr>
          <w:b w:val="0"/>
          <w:bCs w:val="0"/>
          <w:noProof w:val="0"/>
          <w:sz w:val="28"/>
          <w:rtl/>
        </w:rPr>
        <w:t>.</w:t>
      </w:r>
    </w:p>
    <w:p w:rsidR="00D93C67" w:rsidRDefault="00D93C67" w:rsidP="00D93C67">
      <w:pPr>
        <w:rPr>
          <w:b w:val="0"/>
          <w:bCs w:val="0"/>
          <w:noProof w:val="0"/>
          <w:color w:val="0000FF"/>
          <w:sz w:val="28"/>
          <w:rtl/>
        </w:rPr>
      </w:pPr>
      <w:r>
        <w:rPr>
          <w:b w:val="0"/>
          <w:bCs w:val="0"/>
          <w:noProof w:val="0"/>
          <w:color w:val="0000FF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فالحسد شر مذموم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والمنافسة مباحة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الغبطة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روي أن النبي صلى الله عليه وسلم قال: </w:t>
      </w:r>
      <w:r w:rsidRPr="00A60950">
        <w:rPr>
          <w:noProof w:val="0"/>
          <w:color w:val="0000FF"/>
          <w:sz w:val="28"/>
          <w:rtl/>
        </w:rPr>
        <w:t>«المؤمن يغبط</w:t>
      </w:r>
      <w:r w:rsidRPr="00A60950">
        <w:rPr>
          <w:rFonts w:hint="cs"/>
          <w:noProof w:val="0"/>
          <w:color w:val="0000FF"/>
          <w:sz w:val="28"/>
          <w:rtl/>
        </w:rPr>
        <w:t>،</w:t>
      </w:r>
      <w:r w:rsidRPr="00A60950">
        <w:rPr>
          <w:noProof w:val="0"/>
          <w:color w:val="0000FF"/>
          <w:sz w:val="28"/>
          <w:rtl/>
        </w:rPr>
        <w:t xml:space="preserve"> والمنافق يحسد»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الصحيحين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«لا حسد إلا في اثنتين»</w:t>
      </w:r>
      <w:r>
        <w:rPr>
          <w:noProof w:val="0"/>
          <w:sz w:val="28"/>
          <w:rtl/>
        </w:rPr>
        <w:t xml:space="preserve"> يريد لا غبطة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في سورة النساء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والحمد لله.</w:t>
      </w:r>
      <w:r>
        <w:rPr>
          <w:b w:val="0"/>
          <w:bCs w:val="0"/>
          <w:noProof w:val="0"/>
          <w:color w:val="0000FF"/>
          <w:sz w:val="28"/>
          <w:rtl/>
        </w:rPr>
        <w:t xml:space="preserve"> "</w:t>
      </w:r>
    </w:p>
    <w:p w:rsidR="00BA29AE" w:rsidRDefault="002E5F91" w:rsidP="00BA29AE">
      <w:pPr>
        <w:rPr>
          <w:b w:val="0"/>
          <w:bCs w:val="0"/>
          <w:noProof w:val="0"/>
          <w:sz w:val="28"/>
          <w:rtl/>
        </w:rPr>
      </w:pPr>
      <w:r w:rsidRPr="00A60950">
        <w:rPr>
          <w:b w:val="0"/>
          <w:bCs w:val="0"/>
          <w:noProof w:val="0"/>
          <w:color w:val="0000FF"/>
          <w:sz w:val="28"/>
          <w:rtl/>
        </w:rPr>
        <w:t>«المؤمن يغبط»</w:t>
      </w:r>
      <w:r>
        <w:rPr>
          <w:b w:val="0"/>
          <w:bCs w:val="0"/>
          <w:noProof w:val="0"/>
          <w:sz w:val="28"/>
          <w:rtl/>
        </w:rPr>
        <w:t xml:space="preserve"> قال عنه شي</w:t>
      </w:r>
      <w:r>
        <w:rPr>
          <w:rFonts w:hint="cs"/>
          <w:b w:val="0"/>
          <w:bCs w:val="0"/>
          <w:noProof w:val="0"/>
          <w:sz w:val="28"/>
          <w:rtl/>
        </w:rPr>
        <w:t>ئًا</w:t>
      </w:r>
      <w:r w:rsidR="00BA29AE">
        <w:rPr>
          <w:b w:val="0"/>
          <w:bCs w:val="0"/>
          <w:noProof w:val="0"/>
          <w:sz w:val="28"/>
          <w:rtl/>
        </w:rPr>
        <w:t xml:space="preserve">؟ </w:t>
      </w:r>
      <w:r w:rsidR="00BA29AE" w:rsidRPr="00A60950">
        <w:rPr>
          <w:b w:val="0"/>
          <w:bCs w:val="0"/>
          <w:noProof w:val="0"/>
          <w:color w:val="0000FF"/>
          <w:sz w:val="28"/>
          <w:rtl/>
        </w:rPr>
        <w:t>«المؤمن يغبط»</w:t>
      </w:r>
      <w:r w:rsidR="00BA29AE">
        <w:rPr>
          <w:b w:val="0"/>
          <w:bCs w:val="0"/>
          <w:noProof w:val="0"/>
          <w:sz w:val="28"/>
          <w:rtl/>
        </w:rPr>
        <w:t>.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إذًا ليس بصحيح لا يصح مرفوع</w:t>
      </w:r>
      <w:r w:rsidR="009B0EA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العلماء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الحاسد لا يضر إلا إذا ظهر حسده بفعل أو قول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وذلك بأن يحمله الحسد على إيقاع الشر بالمحسود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فيتبع مساوئه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ويطلب عثراته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صلى الله عليه وسلم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«إذا حسدت فلا تبغ</w:t>
      </w:r>
      <w:r w:rsidRPr="00A60950">
        <w:rPr>
          <w:rFonts w:hint="cs"/>
          <w:noProof w:val="0"/>
          <w:color w:val="0000FF"/>
          <w:sz w:val="28"/>
          <w:rtl/>
        </w:rPr>
        <w:t>ِ</w:t>
      </w:r>
      <w:r w:rsidRPr="00A60950">
        <w:rPr>
          <w:noProof w:val="0"/>
          <w:color w:val="0000FF"/>
          <w:sz w:val="28"/>
          <w:rtl/>
        </w:rPr>
        <w:t>»</w:t>
      </w:r>
      <w:r>
        <w:rPr>
          <w:noProof w:val="0"/>
          <w:sz w:val="28"/>
          <w:rtl/>
        </w:rPr>
        <w:t xml:space="preserve"> الحديث وقد تقدم.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2E5F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باعتبار أن بعض النفوس مجبولة على مثل هذا الحسد وتمني النعم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والغيرة من أن يصاب أحد بنعمة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لا يتكلم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يعمل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يبغ</w:t>
      </w:r>
      <w:r w:rsidR="002E5F91">
        <w:rPr>
          <w:rFonts w:hint="cs"/>
          <w:b w:val="0"/>
          <w:bCs w:val="0"/>
          <w:noProof w:val="0"/>
          <w:sz w:val="28"/>
          <w:rtl/>
        </w:rPr>
        <w:t>ي</w:t>
      </w:r>
      <w:r>
        <w:rPr>
          <w:b w:val="0"/>
          <w:bCs w:val="0"/>
          <w:noProof w:val="0"/>
          <w:sz w:val="28"/>
          <w:rtl/>
        </w:rPr>
        <w:t xml:space="preserve"> على من حسده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وبهذا يكون قد سلم وبرئ من التبع</w:t>
      </w:r>
      <w:r w:rsidR="002E5F91">
        <w:rPr>
          <w:rFonts w:hint="cs"/>
          <w:b w:val="0"/>
          <w:bCs w:val="0"/>
          <w:noProof w:val="0"/>
          <w:sz w:val="28"/>
          <w:rtl/>
        </w:rPr>
        <w:t>ة،</w:t>
      </w:r>
      <w:r>
        <w:rPr>
          <w:b w:val="0"/>
          <w:bCs w:val="0"/>
          <w:noProof w:val="0"/>
          <w:sz w:val="28"/>
          <w:rtl/>
        </w:rPr>
        <w:t xml:space="preserve"> هذا قول لبعض أهل العلم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وينصره ابن الجوزي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الإثم معلّق بالقول والفعل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ما عدا ذلك فهو ملحق بحديث النفس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عامة أهل العلم على أن الحسد محرّم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وتمني زوال النعمة عن غيره ولو لم يتكلم ولو لم يعمل</w:t>
      </w:r>
      <w:r w:rsidR="002E5F91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 هذا عمل </w:t>
      </w:r>
      <w:r w:rsidR="002E5F91">
        <w:rPr>
          <w:rFonts w:hint="cs"/>
          <w:b w:val="0"/>
          <w:bCs w:val="0"/>
          <w:noProof w:val="0"/>
          <w:sz w:val="28"/>
          <w:rtl/>
        </w:rPr>
        <w:t>ال</w:t>
      </w:r>
      <w:r>
        <w:rPr>
          <w:b w:val="0"/>
          <w:bCs w:val="0"/>
          <w:noProof w:val="0"/>
          <w:sz w:val="28"/>
          <w:rtl/>
        </w:rPr>
        <w:t>قلب.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2E5F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لأن أكثرهن من النساء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الغالب عليه من النساء.</w:t>
      </w:r>
    </w:p>
    <w:p w:rsidR="00D93C67" w:rsidRDefault="00D93C67" w:rsidP="00D93C67">
      <w:pPr>
        <w:rPr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والحسد أول ذنب ع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صي الله به في السماء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وأول ذنب ع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صي به في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فحسد إبليس آدم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وحسد قابيل هابيل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والحاسد ممقوت مبغوض مطرود ملعون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ولقد أحسن من قال:</w:t>
      </w:r>
    </w:p>
    <w:tbl>
      <w:tblPr>
        <w:bidiVisual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685"/>
        <w:gridCol w:w="567"/>
        <w:gridCol w:w="3685"/>
      </w:tblGrid>
      <w:tr w:rsidR="00D93C67" w:rsidTr="00144868">
        <w:trPr>
          <w:trHeight w:hRule="exact" w:val="510"/>
          <w:jc w:val="center"/>
        </w:trPr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t>قل للحسود إذا تنفس طعنة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</w:p>
        </w:tc>
        <w:tc>
          <w:tcPr>
            <w:tcW w:w="3685" w:type="dxa"/>
            <w:hideMark/>
          </w:tcPr>
          <w:p w:rsidR="00D93C67" w:rsidRDefault="00D93C67" w:rsidP="00144868">
            <w:pPr>
              <w:pStyle w:val="a"/>
              <w:rPr>
                <w:rFonts w:cs="Simplified Arabic"/>
                <w:sz w:val="28"/>
                <w:szCs w:val="28"/>
              </w:rPr>
            </w:pPr>
            <w:r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>
              <w:rPr>
                <w:rFonts w:cs="Simplified Arabic"/>
                <w:sz w:val="28"/>
                <w:szCs w:val="28"/>
              </w:rPr>
              <w:instrText>xe "08-</w:instrText>
            </w:r>
            <w:r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العامة:قل للحسود إذا تنفس طعنة _*يا ظالما وكأنه مظلوم </w:instrText>
            </w:r>
            <w:r>
              <w:rPr>
                <w:rFonts w:cs="Simplified Arabic"/>
                <w:sz w:val="28"/>
                <w:szCs w:val="28"/>
              </w:rPr>
              <w:instrText>_"</w:instrText>
            </w:r>
            <w:r>
              <w:rPr>
                <w:rFonts w:cs="Simplified Arabic"/>
                <w:sz w:val="28"/>
                <w:szCs w:val="28"/>
                <w:rtl/>
              </w:rPr>
              <w:fldChar w:fldCharType="end"/>
            </w:r>
            <w:r>
              <w:rPr>
                <w:rFonts w:cs="Simplified Arabic"/>
                <w:sz w:val="28"/>
                <w:szCs w:val="28"/>
                <w:rtl/>
              </w:rPr>
              <w:t>يا ظالم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>
              <w:rPr>
                <w:rFonts w:cs="Simplified Arabic"/>
                <w:sz w:val="28"/>
                <w:szCs w:val="28"/>
                <w:rtl/>
              </w:rPr>
              <w:t>ا وكأنه مظلوم</w:t>
            </w:r>
            <w:r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التاسعة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هذه سورة دالة على أن الله سبحانه وتعالى خالق كل شر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وأمر نبيه صلى الله عليه وسلم أن يتعوذ من جميع الشرور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{{من شر ما خلق}}</w:t>
      </w:r>
      <w:r>
        <w:rPr>
          <w:noProof w:val="0"/>
          <w:sz w:val="28"/>
          <w:rtl/>
        </w:rPr>
        <w:t xml:space="preserve"> </w:t>
      </w:r>
      <w:r w:rsidRPr="00A60950">
        <w:rPr>
          <w:rFonts w:cs="ATraditional Arabic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ﭩ ﭪ ﭫ ﭬ</w:t>
      </w:r>
      <w:r w:rsidRPr="00A60950">
        <w:rPr>
          <w:rFonts w:cs="ATraditional Arabic"/>
          <w:noProof w:val="0"/>
          <w:color w:val="FF0000"/>
          <w:sz w:val="28"/>
          <w:rtl/>
        </w:rPr>
        <w:t>}</w:t>
      </w:r>
      <w:r>
        <w:rPr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الفلق:2</w:t>
      </w:r>
      <w:r>
        <w:rPr>
          <w:noProof w:val="0"/>
          <w:sz w:val="28"/>
          <w:rtl/>
        </w:rPr>
        <w:t xml:space="preserve">  وجعل.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2E5F9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نعم الله</w:t>
      </w:r>
      <w:r w:rsidR="002E5F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E5F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هو الخالق المتفرد بالخلق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الخالق للخير والشر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من باب الأدب أن الخير يضاف إليه صراحة</w:t>
      </w:r>
      <w:r w:rsidR="002E5F91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والشر يُكنى ولا يضاف صراحة </w:t>
      </w:r>
      <w:r>
        <w:rPr>
          <w:rStyle w:val="10"/>
          <w:rFonts w:hint="cs"/>
          <w:vanish/>
          <w:sz w:val="28"/>
          <w:rtl/>
        </w:rPr>
        <w:t>{{أشر أريد بمن في الأرض أم أراد بهم ربهم رشدا}}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A60950">
        <w:rPr>
          <w:rFonts w:ascii="QCF_P572" w:hAnsi="QCF_P572" w:cs="QCF_P572"/>
          <w:color w:val="FF0000"/>
          <w:sz w:val="28"/>
          <w:rtl/>
        </w:rPr>
        <w:t xml:space="preserve"> ﯙ ﯚ ﯛ ﯜ ﯝ ﯞ ﯟ ﯠ ﯡ ﯢ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الجن:10</w:t>
      </w:r>
      <w:r>
        <w:rPr>
          <w:b w:val="0"/>
          <w:bCs w:val="0"/>
          <w:noProof w:val="0"/>
          <w:sz w:val="28"/>
          <w:rtl/>
        </w:rPr>
        <w:t xml:space="preserve">  </w:t>
      </w:r>
      <w:r w:rsidRPr="00A60950">
        <w:rPr>
          <w:b w:val="0"/>
          <w:bCs w:val="0"/>
          <w:noProof w:val="0"/>
          <w:color w:val="0000FF"/>
          <w:sz w:val="28"/>
          <w:rtl/>
        </w:rPr>
        <w:t>«والشر ليس إليك»</w:t>
      </w:r>
      <w:r>
        <w:rPr>
          <w:b w:val="0"/>
          <w:bCs w:val="0"/>
          <w:noProof w:val="0"/>
          <w:sz w:val="28"/>
          <w:rtl/>
        </w:rPr>
        <w:t xml:space="preserve"> يعني إضافته لا ينبغي أن تكون صريحة إلى الله</w:t>
      </w:r>
      <w:r w:rsidR="002E5F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E5F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لكن هو خالقه بلا شك</w:t>
      </w:r>
      <w:r w:rsidR="0023470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هو خالق كل شيء</w:t>
      </w:r>
      <w:r w:rsidR="0023470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وليس معه خالق آخر</w:t>
      </w:r>
      <w:r w:rsidR="0023470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</w:t>
      </w:r>
      <w:r w:rsidR="0023470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3470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في هذه السورة يقول</w:t>
      </w:r>
      <w:r w:rsidR="0023470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rStyle w:val="10"/>
          <w:rFonts w:hint="cs"/>
          <w:vanish/>
          <w:sz w:val="28"/>
          <w:rtl/>
        </w:rPr>
        <w:t>{{من شر ما خلق}}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A60950">
        <w:rPr>
          <w:rFonts w:ascii="QCF_P604" w:hAnsi="QCF_P604" w:cs="QCF_P604"/>
          <w:color w:val="FF0000"/>
          <w:sz w:val="28"/>
          <w:rtl/>
        </w:rPr>
        <w:t xml:space="preserve"> ﭩ ﭪ ﭫ ﭬ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الفلق:2</w:t>
      </w:r>
      <w:r>
        <w:rPr>
          <w:b w:val="0"/>
          <w:bCs w:val="0"/>
          <w:noProof w:val="0"/>
          <w:sz w:val="28"/>
          <w:rtl/>
        </w:rPr>
        <w:t xml:space="preserve">  ولا شك أن المخلوقات الشريرة لا يجوز أن تضاف إلى غيره مثل العقارب والحيات والسباع وغيرها من الذي خلقها؟ هو الله</w:t>
      </w:r>
      <w:r w:rsidR="002E5F91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>جل وعلا.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صنعتُ يعني ما صنع هو.</w:t>
      </w:r>
    </w:p>
    <w:p w:rsidR="00BA29AE" w:rsidRDefault="00BA29AE" w:rsidP="00BA29AE">
      <w:pPr>
        <w:rPr>
          <w:b w:val="0"/>
          <w:noProof w:val="0"/>
          <w:sz w:val="28"/>
        </w:rPr>
      </w:pPr>
      <w:r>
        <w:rPr>
          <w:b w:val="0"/>
          <w:noProof w:val="0"/>
          <w:sz w:val="28"/>
          <w:rtl/>
        </w:rPr>
        <w:t>طالب: ................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نسبته لا تنبغي أن تكون صريحة إليك مثل ما قال الله</w:t>
      </w:r>
      <w:r w:rsidR="0023470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3470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: </w:t>
      </w:r>
      <w:r>
        <w:rPr>
          <w:rStyle w:val="10"/>
          <w:rFonts w:hint="cs"/>
          <w:vanish/>
          <w:sz w:val="28"/>
          <w:rtl/>
        </w:rPr>
        <w:t>{{أشر أريد}}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A60950">
        <w:rPr>
          <w:rFonts w:ascii="QCF_P572" w:hAnsi="QCF_P572" w:cs="QCF_P572"/>
          <w:color w:val="FF0000"/>
          <w:sz w:val="28"/>
          <w:rtl/>
        </w:rPr>
        <w:t xml:space="preserve"> ﯙ ﯚ</w:t>
      </w:r>
      <w:r w:rsidRPr="00A60950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sz w:val="28"/>
          <w:szCs w:val="24"/>
          <w:rtl/>
        </w:rPr>
        <w:t xml:space="preserve"> الجن:10</w:t>
      </w:r>
      <w:r>
        <w:rPr>
          <w:b w:val="0"/>
          <w:bCs w:val="0"/>
          <w:noProof w:val="0"/>
          <w:sz w:val="28"/>
          <w:rtl/>
        </w:rPr>
        <w:t xml:space="preserve">  ما قال</w:t>
      </w:r>
      <w:r w:rsidR="00234704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وأراده الله أو أراد بهم ربهم شر</w:t>
      </w:r>
      <w:r w:rsidR="00340D54">
        <w:rPr>
          <w:rFonts w:hint="cs"/>
          <w:b w:val="0"/>
          <w:bCs w:val="0"/>
          <w:noProof w:val="0"/>
          <w:sz w:val="28"/>
          <w:rtl/>
        </w:rPr>
        <w:t>ً</w:t>
      </w:r>
      <w:r w:rsidR="00234704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ا لا، بينما الخير أضافه صراحة.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وجعل خاتمة ذلك الحسد.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2347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أنه المنفي عنه</w:t>
      </w:r>
      <w:r w:rsidR="0023470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23470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الشر المحض</w:t>
      </w:r>
      <w:r w:rsidR="0023470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أما الشر الذي هو في ظاهره شر</w:t>
      </w:r>
      <w:r w:rsidR="0023470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عاقبته وباطنه قد يكون خير</w:t>
      </w:r>
      <w:r w:rsidR="00234704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هذا هو الذي ي</w:t>
      </w:r>
      <w:r w:rsidR="00234704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نسب إلى الله.</w:t>
      </w:r>
    </w:p>
    <w:p w:rsidR="00D93C67" w:rsidRDefault="00D93C67" w:rsidP="00D93C6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D93C67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تنبيهًا على عظمه وكثرة ضرره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والحاسد عدوّ نعمة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بعض الحكماء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بارز الحاسد ربه من خمسة أوجه أحدها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أبغض كل نعمة ظهرت على غيره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وثانيها</w:t>
      </w:r>
      <w:r>
        <w:rPr>
          <w:rFonts w:hint="cs"/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أنه ساخط لقسمة ربه كأنه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لم قسمت هذه القسمة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وثالثها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ضاد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 xml:space="preserve"> فعل الله أي إن فضل الله يؤتيه من يشاء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يبخل بفضل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ورابعها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خذل أولياء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أو يريد خذلانهم وزوال النعمة عنهم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وخامسها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أنه أعان عدوه إبليس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الحاسد لا ينال في المجالس إلا ندامة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ينال عند الملائكة إلا لعنة وبغضاء</w:t>
      </w:r>
      <w:r>
        <w:rPr>
          <w:rFonts w:hint="cs"/>
          <w:noProof w:val="0"/>
          <w:sz w:val="28"/>
          <w:rtl/>
        </w:rPr>
        <w:t>ً،</w:t>
      </w:r>
      <w:r>
        <w:rPr>
          <w:noProof w:val="0"/>
          <w:sz w:val="28"/>
          <w:rtl/>
        </w:rPr>
        <w:t xml:space="preserve"> ولا ينال في الخلوة إلا جزعًا وغم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ينال في الآخرة إلا حزن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واحتراق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ينال من الله إلا بعد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ومقت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أن النبي صلى الله عليه وسلم</w:t>
      </w:r>
      <w:r>
        <w:rPr>
          <w:rFonts w:hint="cs"/>
          <w:noProof w:val="0"/>
          <w:sz w:val="28"/>
          <w:rtl/>
        </w:rPr>
        <w:t>- قل:</w:t>
      </w:r>
      <w:r>
        <w:rPr>
          <w:noProof w:val="0"/>
          <w:sz w:val="28"/>
          <w:rtl/>
        </w:rPr>
        <w:t xml:space="preserve"> </w:t>
      </w:r>
      <w:r w:rsidRPr="00A60950">
        <w:rPr>
          <w:noProof w:val="0"/>
          <w:color w:val="0000FF"/>
          <w:sz w:val="28"/>
          <w:rtl/>
        </w:rPr>
        <w:t>«ثلاثة لا يستجاب دعاؤهم آكل الحرام ومكثر الغيبة ومن كان في قلبه غِلٌّ أو حسد للمسلمين»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سبحانه وتعالى أعلم.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BA29AE" w:rsidRDefault="00BA29AE" w:rsidP="00BA29A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مخرّج؟</w:t>
      </w:r>
    </w:p>
    <w:p w:rsidR="00BA29AE" w:rsidRDefault="00BA29AE" w:rsidP="00BA29AE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t>طالب: ................</w:t>
      </w:r>
    </w:p>
    <w:p w:rsidR="0055270B" w:rsidRPr="00A60950" w:rsidRDefault="00BA29AE" w:rsidP="00A60950">
      <w:pPr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t xml:space="preserve">على كل حال انطواء القلب على الحسد منافٍ لسلامة القلب </w:t>
      </w:r>
      <w:r w:rsidR="00421688" w:rsidRPr="00A6095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21688" w:rsidRPr="00A60950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ﭬ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ﭭ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ﭮ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ﭯ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ﭰ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ﭱ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ﭲ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ﭳ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    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P371" w:hAnsi="QCF_P371" w:cs="QCF_P371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421688" w:rsidRPr="00A60950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="00421688" w:rsidRPr="00A60950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21688">
        <w:rPr>
          <w:rFonts w:ascii="QCF_BSML" w:hAnsi="QCF_BSML" w:cs="QCF_BSML"/>
          <w:b w:val="0"/>
          <w:bCs w:val="0"/>
          <w:noProof w:val="0"/>
          <w:color w:val="000000"/>
          <w:sz w:val="27"/>
          <w:szCs w:val="27"/>
          <w:rtl/>
        </w:rPr>
        <w:t xml:space="preserve"> </w:t>
      </w:r>
      <w:r w:rsidR="00421688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الشعراء: ٨٨ - ٨٩</w:t>
      </w:r>
      <w:r w:rsidR="00421688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وقصة ابن عمر مع الرجل الذي قال النبي</w:t>
      </w:r>
      <w:r w:rsidR="00234704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عليه الصلاة والسلام</w:t>
      </w:r>
      <w:r w:rsidR="00234704">
        <w:rPr>
          <w:rFonts w:hint="cs"/>
          <w:b w:val="0"/>
          <w:bCs w:val="0"/>
          <w:noProof w:val="0"/>
          <w:sz w:val="28"/>
          <w:rtl/>
        </w:rPr>
        <w:t>-: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A60950">
        <w:rPr>
          <w:b w:val="0"/>
          <w:bCs w:val="0"/>
          <w:noProof w:val="0"/>
          <w:color w:val="0000FF"/>
          <w:sz w:val="28"/>
          <w:rtl/>
        </w:rPr>
        <w:t>«يدخل عليكم رجل من أهل الجنة»</w:t>
      </w:r>
      <w:r w:rsidR="00234704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 النهاية تبين أن هذا الرجل لا يحمل حقد</w:t>
      </w:r>
      <w:r w:rsidR="009B0EA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ولا غلا</w:t>
      </w:r>
      <w:r w:rsidR="00234704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على أحد.</w:t>
      </w:r>
    </w:p>
    <w:sectPr w:rsidR="0055270B" w:rsidRPr="00A60950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227A" w:rsidRDefault="00E8227A" w:rsidP="00235F65">
      <w:r>
        <w:separator/>
      </w:r>
    </w:p>
  </w:endnote>
  <w:endnote w:type="continuationSeparator" w:id="0">
    <w:p w:rsidR="00E8227A" w:rsidRDefault="00E8227A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A8EEADA-7D4A-4115-AE59-B5FCAF9C7ADF}"/>
    <w:embedBold r:id="rId2" w:fontKey="{67FDAE89-F153-4DA2-921A-5765941DA950}"/>
    <w:embedBoldItalic r:id="rId3" w:fontKey="{589804DB-DC67-4F97-891F-AC8E24C1922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4D15DB47-9782-4632-8E28-BE1DA2CB3A9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79364E6F-E01B-4191-B053-D922209E875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ED2E05CD-7967-4A20-A0B3-072C42C2AD46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09A8F4D2-57CA-4006-A606-BE85D50A14A2}"/>
    <w:embedBold r:id="rId8" w:fontKey="{852588CD-2929-4F23-9685-5334756A7436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1F6B21E9-FA12-4DEE-B9D4-3A853331585A}"/>
    <w:embedBold r:id="rId10" w:fontKey="{8A5B4764-9D8C-4BD8-9D77-234177EAC0CC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B2EB88C3-9FB2-4AC1-827B-10C4CCB5D1E7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1FD67168-8EF6-4FF3-966A-B3A6F19B2363}"/>
    <w:embedBold r:id="rId13" w:fontKey="{E0D35BB7-7543-4394-91BD-3FFE765A7C39}"/>
    <w:embedBoldItalic r:id="rId14" w:fontKey="{5387C36D-DB84-4A19-A468-79687386463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B653BAD0-8784-47BF-BDD2-DC3AB6AFDD6C}"/>
    <w:embedBold r:id="rId16" w:fontKey="{0DDFF7A2-AD1B-4DE2-A97F-D3BE5FB1D4FB}"/>
    <w:embedBoldItalic r:id="rId17" w:fontKey="{D7194D95-07A0-4B13-AFA5-C66859DCDCB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39C95C98-6428-4368-A9BF-E27E1381C8E2}"/>
    <w:embedBold r:id="rId19" w:fontKey="{873CA810-F0DE-4929-BD4A-ADF8272BBE57}"/>
    <w:embedBoldItalic r:id="rId20" w:fontKey="{32041E94-1993-4352-A55E-416543CB6C1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7399A9A6-506D-4643-8072-45F2BA95FEB7}"/>
    <w:embedBold r:id="rId22" w:fontKey="{8E4E1C7B-1166-4856-9E56-262FEE328E77}"/>
    <w:embedBoldItalic r:id="rId23" w:fontKey="{51536681-A564-4B75-9AD5-4F90B1FDD6D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3AB12034-A48E-4F92-890A-A17514DFAA7A}"/>
    <w:embedBold r:id="rId25" w:fontKey="{1FCCABEA-00B6-4AE6-94B0-A07CC0C15350}"/>
    <w:embedItalic r:id="rId26" w:fontKey="{2A1664BC-EE48-4181-BA8D-F26F48831C61}"/>
    <w:embedBoldItalic r:id="rId27" w:fontKey="{D366B357-DD4C-43D5-A007-B0BDA649B4D4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B1E76C53-0DCA-4778-9A6B-8286094A80DF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CD4A8CD3-5EBF-4E54-9AEC-FCED32EEAF2D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CFD650F5-FD79-4C93-99D1-C7945F80F83A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11CA56AD-53C9-47A1-9170-71ECE3BD2676}"/>
    <w:embedBold r:id="rId32" w:fontKey="{CB9BDE23-F776-474C-8634-452561B839E9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AB5D9776-FEFA-4AC3-9E11-C433B2D3C82D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60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4" w:fontKey="{8E157460-6712-4884-A86E-7D86C7FF6C9B}"/>
  </w:font>
  <w:font w:name="QCF_P60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5" w:fontKey="{959BCB78-F9A0-4DAA-8B93-86743CC20700}"/>
  </w:font>
  <w:font w:name="QCF_P60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6" w:fontKey="{B456AA7A-1617-48BE-A89A-ECA8FD1984FC}"/>
  </w:font>
  <w:font w:name="QCF_P01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BAF0E93B-44E8-4DAE-BDC3-ADB39AFCD104}"/>
  </w:font>
  <w:font w:name="QCF_P140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98F75170-FA71-4373-AAC0-E37527538C6B}"/>
  </w:font>
  <w:font w:name="QCF_P57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2D252A05-ED4A-439B-9B7C-CD7BFD04AF5C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94C23EF1-78F1-4A65-BB31-5258DD1EFF03}"/>
  </w:font>
  <w:font w:name="QCF_P3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714C0906-44FC-47EB-834F-0B04C5FC029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7DF2" w:rsidRDefault="00D37DF2" w:rsidP="00235F65">
    <w:pPr>
      <w:pStyle w:val="Footer"/>
      <w:rPr>
        <w:noProof w:val="0"/>
        <w:rtl/>
      </w:rPr>
    </w:pPr>
  </w:p>
  <w:p w:rsidR="00D37DF2" w:rsidRDefault="00D37DF2" w:rsidP="00235F65">
    <w:pPr>
      <w:pStyle w:val="Footer"/>
      <w:rPr>
        <w:noProof w:val="0"/>
        <w:rtl/>
      </w:rPr>
    </w:pPr>
  </w:p>
  <w:p w:rsidR="00D37DF2" w:rsidRDefault="00D37DF2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8227A" w:rsidRDefault="00E8227A" w:rsidP="00235F65">
      <w:r>
        <w:separator/>
      </w:r>
    </w:p>
  </w:footnote>
  <w:footnote w:type="continuationSeparator" w:id="0">
    <w:p w:rsidR="00E8227A" w:rsidRDefault="00E8227A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7DF2" w:rsidRPr="00711431" w:rsidRDefault="00E8227A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D37DF2" w:rsidRPr="00711431" w:rsidRDefault="00D37DF2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F551A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D37DF2" w:rsidRPr="00711431" w:rsidRDefault="00D37DF2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37DF2" w:rsidRDefault="00D37DF2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F551A8">
                  <w:rPr>
                    <w:rFonts w:cs="Traditional Arabic"/>
                    <w:sz w:val="28"/>
                    <w:rtl/>
                  </w:rPr>
                  <w:t>14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D37DF2" w:rsidRPr="00711431" w:rsidRDefault="00E8227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4.7pt;height:27pt;z-index:251655680" stroked="f">
          <v:textbox style="mso-next-textbox:#_x0000_s2052" inset="0,,1mm">
            <w:txbxContent>
              <w:p w:rsidR="00D37DF2" w:rsidRPr="00711431" w:rsidRDefault="00D37DF2" w:rsidP="00AD13CE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الفلق</w:t>
                </w:r>
              </w:p>
              <w:p w:rsidR="00D37DF2" w:rsidRDefault="00D37DF2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7DF2" w:rsidRPr="00711431" w:rsidRDefault="00E8227A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D37DF2" w:rsidRDefault="00D37DF2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F551A8">
                  <w:rPr>
                    <w:rStyle w:val="PageNumber"/>
                    <w:rFonts w:cs="Traditional Arabic"/>
                    <w:rtl/>
                  </w:rPr>
                  <w:t>13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D37DF2" w:rsidRPr="00711431" w:rsidRDefault="00E8227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D37DF2" w:rsidRPr="00711431" w:rsidRDefault="00D37DF2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D37DF2" w:rsidRPr="00711431" w:rsidRDefault="00D37DF2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F551A8">
                  <w:rPr>
                    <w:rStyle w:val="PageNumber"/>
                    <w:rFonts w:cs="Traditional Arabic"/>
                    <w:sz w:val="28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D37DF2" w:rsidRPr="00711431" w:rsidRDefault="00D37DF2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D37DF2" w:rsidRPr="00711431" w:rsidRDefault="00D37DF2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F551A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20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506"/>
    <w:rsid w:val="00046770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95E"/>
    <w:rsid w:val="00086299"/>
    <w:rsid w:val="00086945"/>
    <w:rsid w:val="000869D3"/>
    <w:rsid w:val="000873D0"/>
    <w:rsid w:val="00087730"/>
    <w:rsid w:val="00087B94"/>
    <w:rsid w:val="00090847"/>
    <w:rsid w:val="00090B27"/>
    <w:rsid w:val="000912E0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2CE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17D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059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04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04D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2F2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29A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59ED"/>
    <w:rsid w:val="002E5F91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523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420"/>
    <w:rsid w:val="00336671"/>
    <w:rsid w:val="00337501"/>
    <w:rsid w:val="003378DF"/>
    <w:rsid w:val="00337EFD"/>
    <w:rsid w:val="00337EFF"/>
    <w:rsid w:val="003401D4"/>
    <w:rsid w:val="003404C0"/>
    <w:rsid w:val="00340D54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4D33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1688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C20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EF4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A4C"/>
    <w:rsid w:val="00580F14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4DF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713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1C1A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0E7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1F10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1E1F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5E2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3AA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EA1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3C2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4B5B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57A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95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CE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29AE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1A21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5B4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55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DF2"/>
    <w:rsid w:val="00D37E9B"/>
    <w:rsid w:val="00D37F96"/>
    <w:rsid w:val="00D40261"/>
    <w:rsid w:val="00D4072E"/>
    <w:rsid w:val="00D407B5"/>
    <w:rsid w:val="00D408C0"/>
    <w:rsid w:val="00D40A7F"/>
    <w:rsid w:val="00D41A6D"/>
    <w:rsid w:val="00D41AA1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7A1"/>
    <w:rsid w:val="00D91834"/>
    <w:rsid w:val="00D91ADB"/>
    <w:rsid w:val="00D925EF"/>
    <w:rsid w:val="00D930DB"/>
    <w:rsid w:val="00D93C67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AE8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27A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1A8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85C3BE8E-00AB-4713-BC5C-DBE144188C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11075C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6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F5F7E8-4898-4BEE-A93B-45D52DF812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9593</TotalTime>
  <Pages>1</Pages>
  <Words>3774</Words>
  <Characters>21514</Characters>
  <Application>Microsoft Office Word</Application>
  <DocSecurity>0</DocSecurity>
  <Lines>179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25238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51</cp:revision>
  <cp:lastPrinted>2011-07-05T09:46:00Z</cp:lastPrinted>
  <dcterms:created xsi:type="dcterms:W3CDTF">2012-09-10T20:05:00Z</dcterms:created>
  <dcterms:modified xsi:type="dcterms:W3CDTF">2018-12-15T17:21:00Z</dcterms:modified>
</cp:coreProperties>
</file>