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2609AC" w:rsidP="00593124">
            <w:pPr>
              <w:pStyle w:val="BodyTextIndent"/>
              <w:rPr>
                <w:noProof w:val="0"/>
              </w:rPr>
            </w:pPr>
            <w:r>
              <w:rPr>
                <w:rFonts w:hint="cs"/>
                <w:noProof w:val="0"/>
                <w:rtl/>
              </w:rPr>
              <w:t>17</w:t>
            </w:r>
            <w:r w:rsidR="007670D1">
              <w:rPr>
                <w:noProof w:val="0"/>
                <w:rtl/>
              </w:rPr>
              <w:t>/</w:t>
            </w:r>
            <w:r w:rsidR="00593124">
              <w:rPr>
                <w:rFonts w:hint="cs"/>
                <w:noProof w:val="0"/>
                <w:rtl/>
              </w:rPr>
              <w:t>4</w:t>
            </w:r>
            <w:r w:rsidR="007670D1">
              <w:rPr>
                <w:noProof w:val="0"/>
                <w:rtl/>
              </w:rPr>
              <w:t>/143</w:t>
            </w:r>
            <w:r w:rsidR="00631839">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0728FF">
              <w:rPr>
                <w:rFonts w:hint="cs"/>
                <w:noProof w:val="0"/>
                <w:rtl/>
              </w:rPr>
              <w:t xml:space="preserve"> </w:t>
            </w:r>
            <w:bookmarkStart w:id="2" w:name="_GoBack"/>
            <w:bookmarkEnd w:id="2"/>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4E1DD4" w:rsidRPr="00F47AEE"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lastRenderedPageBreak/>
        <w:t>السلام عليكم ورحمة الله وبركاته.</w:t>
      </w:r>
    </w:p>
    <w:p w:rsidR="004E1DD4" w:rsidRPr="00F47AEE"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سم.</w:t>
      </w:r>
    </w:p>
    <w:p w:rsidR="004E1DD4" w:rsidRPr="00F47AEE"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"بسم الله الرحمن الرحيم.</w:t>
      </w:r>
    </w:p>
    <w:p w:rsidR="001C43D8" w:rsidRPr="00F47AEE" w:rsidRDefault="004E1DD4" w:rsidP="002609AC">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 xml:space="preserve">الحمد لله رب العالمين وصلى الله وسلم </w:t>
      </w:r>
      <w:r w:rsidR="002609AC" w:rsidRPr="00F47AEE">
        <w:rPr>
          <w:rFonts w:ascii="Simplified Arabic" w:eastAsia="Calibri" w:hAnsi="Simplified Arabic"/>
          <w:noProof w:val="0"/>
          <w:sz w:val="28"/>
          <w:rtl/>
        </w:rPr>
        <w:t>على نبينا محمد وآله وصحبه أجمعين، اللهم اغفر لنا ولشيخنا واجزه عنا خيرا، قال الشارح رحمه الله تعالى:</w:t>
      </w:r>
    </w:p>
    <w:p w:rsidR="001C43D8" w:rsidRPr="00F47AEE" w:rsidRDefault="002609AC" w:rsidP="00187AD1">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فإن قيل كيف يرضى لعبده شيئا ولا يعينه عليه قيل لأن إعانته عليه قد تستلزم فوات محبوب له أعظم من حصول تلك الطاعة التي رضيها له</w:t>
      </w:r>
      <w:r w:rsidR="00187AD1"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وقد يكون وقوع تلك الطاعة منه يتضمن مفسدة هي أكره إليه سبحانه من محبته لتلك الطاعة</w:t>
      </w:r>
      <w:r w:rsidR="00187AD1"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وقد أشار تعالى إلى ذلك في قوله </w:t>
      </w:r>
      <w:r w:rsidRPr="00F47AEE">
        <w:rPr>
          <w:rFonts w:ascii="Simplified Arabic" w:eastAsia="Calibri" w:hAnsi="Simplified Arabic"/>
          <w:bCs w:val="0"/>
          <w:noProof w:val="0"/>
          <w:color w:val="FF0000"/>
          <w:sz w:val="28"/>
          <w:rtl/>
        </w:rPr>
        <w:t>{</w:t>
      </w:r>
      <w:r w:rsidR="000443FF" w:rsidRPr="00F47AEE">
        <w:rPr>
          <w:rStyle w:val="-"/>
          <w:rFonts w:ascii="Simplified Arabic" w:hAnsi="Simplified Arabic" w:cs="Simplified Arabic"/>
          <w:color w:val="FF0000"/>
          <w:sz w:val="28"/>
          <w:szCs w:val="28"/>
          <w:rtl/>
        </w:rPr>
        <w:t>وَلَوْ أَرَادُواْ الْخُرُوجَ لأَعَدُّواْ لَهُ عُدَّةً وَلَكِن كَرِهَ اللَّهُ انبِعَاثَهُمْ فَثَبَّطَهُمْ</w:t>
      </w:r>
      <w:r w:rsidRPr="00F47AEE">
        <w:rPr>
          <w:rFonts w:ascii="Simplified Arabic" w:eastAsia="Calibri" w:hAnsi="Simplified Arabic"/>
          <w:bCs w:val="0"/>
          <w:noProof w:val="0"/>
          <w:color w:val="FF0000"/>
          <w:sz w:val="28"/>
          <w:rtl/>
        </w:rPr>
        <w:t>}</w:t>
      </w:r>
      <w:r w:rsidR="00E00EB2" w:rsidRPr="00F47AEE">
        <w:rPr>
          <w:rFonts w:ascii="Simplified Arabic" w:eastAsia="Calibri" w:hAnsi="Simplified Arabic"/>
          <w:noProof w:val="0"/>
          <w:sz w:val="28"/>
          <w:rtl/>
        </w:rPr>
        <w:t xml:space="preserve"> [سورة التوبة:</w:t>
      </w:r>
      <w:r w:rsidR="000443FF" w:rsidRPr="00F47AEE">
        <w:rPr>
          <w:rFonts w:ascii="Simplified Arabic" w:eastAsia="Calibri" w:hAnsi="Simplified Arabic"/>
          <w:noProof w:val="0"/>
          <w:sz w:val="28"/>
          <w:rtl/>
        </w:rPr>
        <w:t>46]</w:t>
      </w:r>
      <w:r w:rsidRPr="00F47AEE">
        <w:rPr>
          <w:rFonts w:ascii="Simplified Arabic" w:eastAsia="Calibri" w:hAnsi="Simplified Arabic"/>
          <w:noProof w:val="0"/>
          <w:sz w:val="28"/>
          <w:rtl/>
        </w:rPr>
        <w:t xml:space="preserve"> الآيتين</w:t>
      </w:r>
      <w:r w:rsidR="00187AD1"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فأخبر سبحانه أنه كره انبعاثهم إلى الغزو مع رسوله وهو طاعة فلما كرهه منهم ثبّطهم عنه</w:t>
      </w:r>
      <w:r w:rsidR="00187AD1"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ثم ذكر سبحانه بعض المفاسد التي كانت تترتب على خروجهم مع رسوله فقال </w:t>
      </w:r>
      <w:r w:rsidRPr="00F47AEE">
        <w:rPr>
          <w:rFonts w:ascii="Simplified Arabic" w:eastAsia="Calibri" w:hAnsi="Simplified Arabic"/>
          <w:bCs w:val="0"/>
          <w:noProof w:val="0"/>
          <w:color w:val="FF0000"/>
          <w:sz w:val="28"/>
          <w:rtl/>
        </w:rPr>
        <w:t>{</w:t>
      </w:r>
      <w:r w:rsidR="000443FF" w:rsidRPr="00F47AEE">
        <w:rPr>
          <w:rStyle w:val="-"/>
          <w:rFonts w:ascii="Simplified Arabic" w:hAnsi="Simplified Arabic" w:cs="Simplified Arabic"/>
          <w:color w:val="FF0000"/>
          <w:sz w:val="28"/>
          <w:szCs w:val="28"/>
          <w:rtl/>
        </w:rPr>
        <w:t>لَوْ خَرَجُواْ فِيكُم مَّا زَادُوكُمْ إِلاَّ خَبَالاً</w:t>
      </w:r>
      <w:r w:rsidRPr="00F47AEE">
        <w:rPr>
          <w:rFonts w:ascii="Simplified Arabic" w:eastAsia="Calibri" w:hAnsi="Simplified Arabic"/>
          <w:bCs w:val="0"/>
          <w:noProof w:val="0"/>
          <w:color w:val="FF0000"/>
          <w:sz w:val="28"/>
          <w:rtl/>
        </w:rPr>
        <w:t>}</w:t>
      </w:r>
      <w:r w:rsidR="00E00EB2" w:rsidRPr="00F47AEE">
        <w:rPr>
          <w:rFonts w:ascii="Simplified Arabic" w:eastAsia="Calibri" w:hAnsi="Simplified Arabic"/>
          <w:noProof w:val="0"/>
          <w:sz w:val="28"/>
          <w:rtl/>
        </w:rPr>
        <w:t xml:space="preserve"> [سورة التوبة:</w:t>
      </w:r>
      <w:r w:rsidR="000443FF" w:rsidRPr="00F47AEE">
        <w:rPr>
          <w:rFonts w:ascii="Simplified Arabic" w:eastAsia="Calibri" w:hAnsi="Simplified Arabic"/>
          <w:noProof w:val="0"/>
          <w:sz w:val="28"/>
          <w:rtl/>
        </w:rPr>
        <w:t>47]</w:t>
      </w:r>
      <w:r w:rsidRPr="00F47AEE">
        <w:rPr>
          <w:rFonts w:ascii="Simplified Arabic" w:eastAsia="Calibri" w:hAnsi="Simplified Arabic"/>
          <w:noProof w:val="0"/>
          <w:sz w:val="28"/>
          <w:rtl/>
        </w:rPr>
        <w:t xml:space="preserve"> أي فسادا وشرًّا </w:t>
      </w:r>
      <w:r w:rsidRPr="00F47AEE">
        <w:rPr>
          <w:rFonts w:ascii="Simplified Arabic" w:eastAsia="Calibri" w:hAnsi="Simplified Arabic"/>
          <w:bCs w:val="0"/>
          <w:noProof w:val="0"/>
          <w:color w:val="FF0000"/>
          <w:sz w:val="28"/>
          <w:rtl/>
        </w:rPr>
        <w:t>{</w:t>
      </w:r>
      <w:r w:rsidR="000443FF" w:rsidRPr="00F47AEE">
        <w:rPr>
          <w:rStyle w:val="-"/>
          <w:rFonts w:ascii="Simplified Arabic" w:hAnsi="Simplified Arabic" w:cs="Simplified Arabic"/>
          <w:color w:val="FF0000"/>
          <w:sz w:val="28"/>
          <w:szCs w:val="28"/>
          <w:rtl/>
        </w:rPr>
        <w:t>ولأَوْضَعُواْ خِلاَلَكُمْ</w:t>
      </w:r>
      <w:r w:rsidRPr="00F47AEE">
        <w:rPr>
          <w:rFonts w:ascii="Simplified Arabic" w:eastAsia="Calibri" w:hAnsi="Simplified Arabic"/>
          <w:bCs w:val="0"/>
          <w:noProof w:val="0"/>
          <w:color w:val="FF0000"/>
          <w:sz w:val="28"/>
          <w:rtl/>
        </w:rPr>
        <w:t>}</w:t>
      </w:r>
      <w:r w:rsidR="00E00EB2" w:rsidRPr="00F47AEE">
        <w:rPr>
          <w:rFonts w:ascii="Simplified Arabic" w:eastAsia="Calibri" w:hAnsi="Simplified Arabic"/>
          <w:noProof w:val="0"/>
          <w:sz w:val="28"/>
          <w:rtl/>
        </w:rPr>
        <w:t xml:space="preserve"> [سورة التوبة:</w:t>
      </w:r>
      <w:r w:rsidR="000443FF" w:rsidRPr="00F47AEE">
        <w:rPr>
          <w:rFonts w:ascii="Simplified Arabic" w:eastAsia="Calibri" w:hAnsi="Simplified Arabic"/>
          <w:noProof w:val="0"/>
          <w:sz w:val="28"/>
          <w:rtl/>
        </w:rPr>
        <w:t>47]</w:t>
      </w:r>
      <w:r w:rsidRPr="00F47AEE">
        <w:rPr>
          <w:rFonts w:ascii="Simplified Arabic" w:eastAsia="Calibri" w:hAnsi="Simplified Arabic"/>
          <w:noProof w:val="0"/>
          <w:sz w:val="28"/>
          <w:rtl/>
        </w:rPr>
        <w:t xml:space="preserve"> أي سعوا بينكم بالفساد والشر </w:t>
      </w:r>
      <w:r w:rsidRPr="00F47AEE">
        <w:rPr>
          <w:rFonts w:ascii="Simplified Arabic" w:eastAsia="Calibri" w:hAnsi="Simplified Arabic"/>
          <w:bCs w:val="0"/>
          <w:noProof w:val="0"/>
          <w:color w:val="FF0000"/>
          <w:sz w:val="28"/>
          <w:rtl/>
        </w:rPr>
        <w:t>{</w:t>
      </w:r>
      <w:r w:rsidR="000443FF" w:rsidRPr="00F47AEE">
        <w:rPr>
          <w:rStyle w:val="-"/>
          <w:rFonts w:ascii="Simplified Arabic" w:hAnsi="Simplified Arabic" w:cs="Simplified Arabic"/>
          <w:color w:val="FF0000"/>
          <w:sz w:val="28"/>
          <w:szCs w:val="28"/>
          <w:rtl/>
        </w:rPr>
        <w:t>يَبْغُونَكُمُ الْفِتْنَةَ وَفِيكُمْ سَمَّاعُونَ لَهُمْ</w:t>
      </w:r>
      <w:r w:rsidRPr="00F47AEE">
        <w:rPr>
          <w:rFonts w:ascii="Simplified Arabic" w:eastAsia="Calibri" w:hAnsi="Simplified Arabic"/>
          <w:bCs w:val="0"/>
          <w:noProof w:val="0"/>
          <w:color w:val="FF0000"/>
          <w:sz w:val="28"/>
          <w:rtl/>
        </w:rPr>
        <w:t>}</w:t>
      </w:r>
      <w:r w:rsidR="000443FF" w:rsidRPr="00F47AEE">
        <w:rPr>
          <w:rFonts w:ascii="Simplified Arabic" w:eastAsia="Calibri" w:hAnsi="Simplified Arabic"/>
          <w:noProof w:val="0"/>
          <w:sz w:val="28"/>
          <w:rtl/>
        </w:rPr>
        <w:t xml:space="preserve"> [سورة التوب</w:t>
      </w:r>
      <w:r w:rsidR="00E00EB2" w:rsidRPr="00F47AEE">
        <w:rPr>
          <w:rFonts w:ascii="Simplified Arabic" w:eastAsia="Calibri" w:hAnsi="Simplified Arabic"/>
          <w:noProof w:val="0"/>
          <w:sz w:val="28"/>
          <w:rtl/>
        </w:rPr>
        <w:t>ة:</w:t>
      </w:r>
      <w:r w:rsidR="000443FF" w:rsidRPr="00F47AEE">
        <w:rPr>
          <w:rFonts w:ascii="Simplified Arabic" w:eastAsia="Calibri" w:hAnsi="Simplified Arabic"/>
          <w:noProof w:val="0"/>
          <w:sz w:val="28"/>
          <w:rtl/>
        </w:rPr>
        <w:t>47]</w:t>
      </w:r>
      <w:r w:rsidRPr="00F47AEE">
        <w:rPr>
          <w:rFonts w:ascii="Simplified Arabic" w:eastAsia="Calibri" w:hAnsi="Simplified Arabic"/>
          <w:noProof w:val="0"/>
          <w:sz w:val="28"/>
          <w:rtl/>
        </w:rPr>
        <w:t xml:space="preserve"> أي قابلون منهم مستجيبون لهم</w:t>
      </w:r>
      <w:r w:rsidR="00187AD1"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فيتولد من سعي هؤلاء وقبول هؤلاء من الشر ما هو أعظم من مصلحة خروجهم فاقتضت الحكمة والرحمة أن أقعدهم عنه."</w:t>
      </w:r>
    </w:p>
    <w:p w:rsidR="002609AC" w:rsidRPr="00F47AEE" w:rsidRDefault="002609AC" w:rsidP="00121044">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وصحبه أجمعين، هذا السؤال الذي أورده المؤلف</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رحمه الله تعالى</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مثال واضح أجاب بالآية وهي من أوضح الأمثلة على ذلك</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يقول</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فإن قيل كيف يرضى لعباده شيئ</w:t>
      </w:r>
      <w:r w:rsidR="00DF5F2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ا ولا يعينه عليه</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في الأمثلة العادية عندنا لو أنني مدحت كتاب</w:t>
      </w:r>
      <w:r w:rsidR="00DF5F2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ا نافع</w:t>
      </w:r>
      <w:r w:rsidR="00187AD1" w:rsidRPr="00F47AEE">
        <w:rPr>
          <w:rFonts w:ascii="Simplified Arabic" w:eastAsia="Calibri" w:hAnsi="Simplified Arabic"/>
          <w:b w:val="0"/>
          <w:bCs w:val="0"/>
          <w:noProof w:val="0"/>
          <w:sz w:val="28"/>
          <w:rtl/>
        </w:rPr>
        <w:t>ا</w:t>
      </w:r>
      <w:r w:rsidRPr="00F47AEE">
        <w:rPr>
          <w:rFonts w:ascii="Simplified Arabic" w:eastAsia="Calibri" w:hAnsi="Simplified Arabic"/>
          <w:b w:val="0"/>
          <w:bCs w:val="0"/>
          <w:noProof w:val="0"/>
          <w:sz w:val="28"/>
          <w:rtl/>
        </w:rPr>
        <w:t xml:space="preserve"> لطلاب العلم</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بمعنى أني رضيته لكم وأحببت لكم أن تقتنوه وتقرؤوا فيه لكن ما دللتكم على مكانه ولا أخبرتكم به بل عندي منه نسخ ولا أعطيتكم منها لماذا؟ لأن تيسير أمر الحصول عليه قد يخفف شأنه عندكم</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يعني أنا</w:t>
      </w:r>
      <w:r w:rsidR="00187AD1" w:rsidRPr="00F47AEE">
        <w:rPr>
          <w:rFonts w:ascii="Simplified Arabic" w:eastAsia="Calibri" w:hAnsi="Simplified Arabic"/>
          <w:b w:val="0"/>
          <w:bCs w:val="0"/>
          <w:noProof w:val="0"/>
          <w:sz w:val="28"/>
          <w:rtl/>
        </w:rPr>
        <w:t xml:space="preserve"> لو</w:t>
      </w:r>
      <w:r w:rsidRPr="00F47AEE">
        <w:rPr>
          <w:rFonts w:ascii="Simplified Arabic" w:eastAsia="Calibri" w:hAnsi="Simplified Arabic"/>
          <w:b w:val="0"/>
          <w:bCs w:val="0"/>
          <w:noProof w:val="0"/>
          <w:sz w:val="28"/>
          <w:rtl/>
        </w:rPr>
        <w:t xml:space="preserve"> قلت خذوا هذا الكتاب ووزعت</w:t>
      </w:r>
      <w:r w:rsidR="00187AD1" w:rsidRPr="00F47AEE">
        <w:rPr>
          <w:rFonts w:ascii="Simplified Arabic" w:eastAsia="Calibri" w:hAnsi="Simplified Arabic"/>
          <w:b w:val="0"/>
          <w:bCs w:val="0"/>
          <w:noProof w:val="0"/>
          <w:sz w:val="28"/>
          <w:rtl/>
        </w:rPr>
        <w:t>ه</w:t>
      </w:r>
      <w:r w:rsidRPr="00F47AEE">
        <w:rPr>
          <w:rFonts w:ascii="Simplified Arabic" w:eastAsia="Calibri" w:hAnsi="Simplified Arabic"/>
          <w:b w:val="0"/>
          <w:bCs w:val="0"/>
          <w:noProof w:val="0"/>
          <w:sz w:val="28"/>
          <w:rtl/>
        </w:rPr>
        <w:t xml:space="preserve"> عليكم</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أو قلت لكم في المكتبة الفلانية</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هذا يختلف عما لو تعبتم على الحصول عليه</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لأن الذي يتعب على الشيء يعتني به ويهتم به</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ولذلكم أزهد الناس بالكتب من يقتنيها مجان</w:t>
      </w:r>
      <w:r w:rsidR="00DF5F2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ا</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والكتب التي توزع مجان</w:t>
      </w:r>
      <w:r w:rsidR="00DF5F2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ا تقل الاستفادة منها بخلاف ما يشترى بالدراهم ويتعب على اقتنائه</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هذا يُتعَب عليه ويحرص عليه ويحافظ عليه ويقرأ فيه</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لكن لو تيسر أمره أي كتاب أردته خذ تصير مجرد جمع بدون فائدة</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لأن الأمر السهل ليست العناية فيه والمحافظة عليه مثل </w:t>
      </w:r>
      <w:r w:rsidR="00187AD1" w:rsidRPr="00F47AEE">
        <w:rPr>
          <w:rFonts w:ascii="Simplified Arabic" w:eastAsia="Calibri" w:hAnsi="Simplified Arabic"/>
          <w:b w:val="0"/>
          <w:bCs w:val="0"/>
          <w:noProof w:val="0"/>
          <w:sz w:val="28"/>
          <w:rtl/>
        </w:rPr>
        <w:t>الذي</w:t>
      </w:r>
      <w:r w:rsidRPr="00F47AEE">
        <w:rPr>
          <w:rFonts w:ascii="Simplified Arabic" w:eastAsia="Calibri" w:hAnsi="Simplified Arabic"/>
          <w:b w:val="0"/>
          <w:bCs w:val="0"/>
          <w:noProof w:val="0"/>
          <w:sz w:val="28"/>
          <w:rtl/>
        </w:rPr>
        <w:t xml:space="preserve"> يشق الحصول عليه</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هذا مثال عادي وبسيط هذا نفهمه كلنا</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ولذلك يوصي بعض العلماء ألا يطبع كتاب وقف يوزع مجان</w:t>
      </w:r>
      <w:r w:rsidR="00DF5F2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ا</w:t>
      </w:r>
      <w:r w:rsidR="00187AD1" w:rsidRPr="00F47AEE">
        <w:rPr>
          <w:rFonts w:ascii="Simplified Arabic" w:eastAsia="Calibri" w:hAnsi="Simplified Arabic"/>
          <w:b w:val="0"/>
          <w:bCs w:val="0"/>
          <w:noProof w:val="0"/>
          <w:sz w:val="28"/>
          <w:rtl/>
        </w:rPr>
        <w:t xml:space="preserve"> </w:t>
      </w:r>
      <w:r w:rsidRPr="00F47AEE">
        <w:rPr>
          <w:rFonts w:ascii="Simplified Arabic" w:eastAsia="Calibri" w:hAnsi="Simplified Arabic"/>
          <w:b w:val="0"/>
          <w:bCs w:val="0"/>
          <w:noProof w:val="0"/>
          <w:sz w:val="28"/>
          <w:rtl/>
        </w:rPr>
        <w:t xml:space="preserve"> </w:t>
      </w:r>
      <w:r w:rsidR="00121044" w:rsidRPr="00F47AEE">
        <w:rPr>
          <w:rFonts w:ascii="Simplified Arabic" w:eastAsia="Calibri" w:hAnsi="Simplified Arabic"/>
          <w:b w:val="0"/>
          <w:bCs w:val="0"/>
          <w:noProof w:val="0"/>
          <w:sz w:val="28"/>
          <w:rtl/>
        </w:rPr>
        <w:t>و</w:t>
      </w:r>
      <w:r w:rsidRPr="00F47AEE">
        <w:rPr>
          <w:rFonts w:ascii="Simplified Arabic" w:eastAsia="Calibri" w:hAnsi="Simplified Arabic"/>
          <w:b w:val="0"/>
          <w:bCs w:val="0"/>
          <w:noProof w:val="0"/>
          <w:sz w:val="28"/>
          <w:rtl/>
        </w:rPr>
        <w:t xml:space="preserve"> تكون الكمية ضعف المطبوع</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w:t>
      </w:r>
      <w:r w:rsidR="00187AD1" w:rsidRPr="00F47AEE">
        <w:rPr>
          <w:rFonts w:ascii="Simplified Arabic" w:eastAsia="Calibri" w:hAnsi="Simplified Arabic"/>
          <w:b w:val="0"/>
          <w:bCs w:val="0"/>
          <w:noProof w:val="0"/>
          <w:sz w:val="28"/>
          <w:rtl/>
        </w:rPr>
        <w:t>يعني بد</w:t>
      </w:r>
      <w:r w:rsidRPr="00F47AEE">
        <w:rPr>
          <w:rFonts w:ascii="Simplified Arabic" w:eastAsia="Calibri" w:hAnsi="Simplified Arabic"/>
          <w:b w:val="0"/>
          <w:bCs w:val="0"/>
          <w:noProof w:val="0"/>
          <w:sz w:val="28"/>
          <w:rtl/>
        </w:rPr>
        <w:t>ل ما يطبع</w:t>
      </w:r>
      <w:r w:rsidR="00187AD1" w:rsidRPr="00F47AEE">
        <w:rPr>
          <w:rFonts w:ascii="Simplified Arabic" w:eastAsia="Calibri" w:hAnsi="Simplified Arabic"/>
          <w:b w:val="0"/>
          <w:bCs w:val="0"/>
          <w:noProof w:val="0"/>
          <w:sz w:val="28"/>
          <w:rtl/>
        </w:rPr>
        <w:t xml:space="preserve"> منه عشرة آلاف </w:t>
      </w:r>
      <w:r w:rsidR="00187AD1" w:rsidRPr="00F47AEE">
        <w:rPr>
          <w:rFonts w:ascii="Simplified Arabic" w:eastAsia="Calibri" w:hAnsi="Simplified Arabic"/>
          <w:b w:val="0"/>
          <w:bCs w:val="0"/>
          <w:noProof w:val="0"/>
          <w:sz w:val="28"/>
          <w:rtl/>
        </w:rPr>
        <w:lastRenderedPageBreak/>
        <w:t>يطبع عشرو</w:t>
      </w:r>
      <w:r w:rsidRPr="00F47AEE">
        <w:rPr>
          <w:rFonts w:ascii="Simplified Arabic" w:eastAsia="Calibri" w:hAnsi="Simplified Arabic"/>
          <w:b w:val="0"/>
          <w:bCs w:val="0"/>
          <w:noProof w:val="0"/>
          <w:sz w:val="28"/>
          <w:rtl/>
        </w:rPr>
        <w:t>ن ألف</w:t>
      </w:r>
      <w:r w:rsidR="00187AD1" w:rsidRPr="00F47AEE">
        <w:rPr>
          <w:rFonts w:ascii="Simplified Arabic" w:eastAsia="Calibri" w:hAnsi="Simplified Arabic"/>
          <w:b w:val="0"/>
          <w:bCs w:val="0"/>
          <w:noProof w:val="0"/>
          <w:sz w:val="28"/>
          <w:rtl/>
        </w:rPr>
        <w:t>ا</w:t>
      </w:r>
      <w:r w:rsidR="00121044"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وبدلا</w:t>
      </w:r>
      <w:r w:rsidR="00DF5F2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م</w:t>
      </w:r>
      <w:r w:rsidR="00187AD1" w:rsidRPr="00F47AEE">
        <w:rPr>
          <w:rFonts w:ascii="Simplified Arabic" w:eastAsia="Calibri" w:hAnsi="Simplified Arabic"/>
          <w:b w:val="0"/>
          <w:bCs w:val="0"/>
          <w:noProof w:val="0"/>
          <w:sz w:val="28"/>
          <w:rtl/>
        </w:rPr>
        <w:t>ن أن</w:t>
      </w:r>
      <w:r w:rsidRPr="00F47AEE">
        <w:rPr>
          <w:rFonts w:ascii="Simplified Arabic" w:eastAsia="Calibri" w:hAnsi="Simplified Arabic"/>
          <w:b w:val="0"/>
          <w:bCs w:val="0"/>
          <w:noProof w:val="0"/>
          <w:sz w:val="28"/>
          <w:rtl/>
        </w:rPr>
        <w:t xml:space="preserve"> يوزع مجان</w:t>
      </w:r>
      <w:r w:rsidR="00DF5F2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ا ه</w:t>
      </w:r>
      <w:r w:rsidR="00187AD1" w:rsidRPr="00F47AEE">
        <w:rPr>
          <w:rFonts w:ascii="Simplified Arabic" w:eastAsia="Calibri" w:hAnsi="Simplified Arabic"/>
          <w:b w:val="0"/>
          <w:bCs w:val="0"/>
          <w:noProof w:val="0"/>
          <w:sz w:val="28"/>
          <w:rtl/>
        </w:rPr>
        <w:t xml:space="preserve">ذه </w:t>
      </w:r>
      <w:r w:rsidRPr="00F47AEE">
        <w:rPr>
          <w:rFonts w:ascii="Simplified Arabic" w:eastAsia="Calibri" w:hAnsi="Simplified Arabic"/>
          <w:b w:val="0"/>
          <w:bCs w:val="0"/>
          <w:noProof w:val="0"/>
          <w:sz w:val="28"/>
          <w:rtl/>
        </w:rPr>
        <w:t>العشرة آلاف يوزع بنصف القيمة</w:t>
      </w:r>
      <w:r w:rsidR="00187AD1"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w:t>
      </w:r>
      <w:r w:rsidR="00121044" w:rsidRPr="00F47AEE">
        <w:rPr>
          <w:rFonts w:ascii="Simplified Arabic" w:eastAsia="Calibri" w:hAnsi="Simplified Arabic"/>
          <w:b w:val="0"/>
          <w:bCs w:val="0"/>
          <w:noProof w:val="0"/>
          <w:sz w:val="28"/>
          <w:rtl/>
        </w:rPr>
        <w:t>و</w:t>
      </w:r>
      <w:r w:rsidRPr="00F47AEE">
        <w:rPr>
          <w:rFonts w:ascii="Simplified Arabic" w:eastAsia="Calibri" w:hAnsi="Simplified Arabic"/>
          <w:b w:val="0"/>
          <w:bCs w:val="0"/>
          <w:noProof w:val="0"/>
          <w:sz w:val="28"/>
          <w:rtl/>
        </w:rPr>
        <w:t>يباع بنصف القيمة</w:t>
      </w:r>
      <w:r w:rsidR="00121044"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لأ</w:t>
      </w:r>
      <w:r w:rsidR="00121044" w:rsidRPr="00F47AEE">
        <w:rPr>
          <w:rFonts w:ascii="Simplified Arabic" w:eastAsia="Calibri" w:hAnsi="Simplified Arabic"/>
          <w:b w:val="0"/>
          <w:bCs w:val="0"/>
          <w:noProof w:val="0"/>
          <w:sz w:val="28"/>
          <w:rtl/>
        </w:rPr>
        <w:t>ن</w:t>
      </w:r>
      <w:r w:rsidRPr="00F47AEE">
        <w:rPr>
          <w:rFonts w:ascii="Simplified Arabic" w:eastAsia="Calibri" w:hAnsi="Simplified Arabic"/>
          <w:b w:val="0"/>
          <w:bCs w:val="0"/>
          <w:noProof w:val="0"/>
          <w:sz w:val="28"/>
          <w:rtl/>
        </w:rPr>
        <w:t xml:space="preserve">نا </w:t>
      </w:r>
      <w:r w:rsidR="00121044" w:rsidRPr="00F47AEE">
        <w:rPr>
          <w:rFonts w:ascii="Simplified Arabic" w:eastAsia="Calibri" w:hAnsi="Simplified Arabic"/>
          <w:b w:val="0"/>
          <w:bCs w:val="0"/>
          <w:noProof w:val="0"/>
          <w:sz w:val="28"/>
          <w:rtl/>
        </w:rPr>
        <w:t>نرى</w:t>
      </w:r>
      <w:r w:rsidRPr="00F47AEE">
        <w:rPr>
          <w:rFonts w:ascii="Simplified Arabic" w:eastAsia="Calibri" w:hAnsi="Simplified Arabic"/>
          <w:b w:val="0"/>
          <w:bCs w:val="0"/>
          <w:noProof w:val="0"/>
          <w:sz w:val="28"/>
          <w:rtl/>
        </w:rPr>
        <w:t xml:space="preserve"> الكتب التي تؤخذ من مستودعات التوزيع تستلم من أول النهار وآخر النهار في الحراج تباع لماذا؟ لأنه ما تعب عليها</w:t>
      </w:r>
      <w:r w:rsidR="00121044"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بينما الذي يتعب على الكتاب يقرأ فيه فإعانته عليه فساد له وضرر عليه</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هذا في أمثلتنا العادية فكيف بأحكم الحاكمين</w:t>
      </w:r>
      <w:r w:rsidR="00DF5F2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حكمة الله البالغة</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يقول</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فكيف يرضى لعبده شيئ</w:t>
      </w:r>
      <w:r w:rsidR="00DF5F2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ا ولا يعينه عليه؟ قيل لأن إعانته عليه قد ت ستلزم فوات محبوب له أعظم من حصول تلك الطاعة التي رضيها له</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وقد يكون وقوع تلك الطاعة يتضمن مفسدة هي أكره إليه سبحانه من محبته لتلك الطاعة</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ثم ذكر الآية وقد أشار تعالى إلى ذلك في قوله </w:t>
      </w:r>
      <w:r w:rsidRPr="00F47AEE">
        <w:rPr>
          <w:rFonts w:ascii="Simplified Arabic" w:eastAsia="Calibri" w:hAnsi="Simplified Arabic"/>
          <w:b w:val="0"/>
          <w:bCs w:val="0"/>
          <w:noProof w:val="0"/>
          <w:color w:val="FF0000"/>
          <w:sz w:val="28"/>
          <w:rtl/>
        </w:rPr>
        <w:t>{</w:t>
      </w:r>
      <w:r w:rsidR="000443FF" w:rsidRPr="00F47AEE">
        <w:rPr>
          <w:rStyle w:val="-"/>
          <w:rFonts w:ascii="Simplified Arabic" w:hAnsi="Simplified Arabic" w:cs="Simplified Arabic"/>
          <w:color w:val="FF0000"/>
          <w:sz w:val="28"/>
          <w:szCs w:val="28"/>
          <w:rtl/>
        </w:rPr>
        <w:t>وَلَوْ أَرَادُواْ الْخُرُوجَ لأَعَدُّواْ لَهُ عُدَّةً وَلَكِن كَرِهَ اللَّهُ انبِعَاثَهُمْ فَثَبَّطَهُمْ</w:t>
      </w:r>
      <w:r w:rsidRPr="00F47AEE">
        <w:rPr>
          <w:rFonts w:ascii="Simplified Arabic" w:eastAsia="Calibri" w:hAnsi="Simplified Arabic"/>
          <w:b w:val="0"/>
          <w:bCs w:val="0"/>
          <w:noProof w:val="0"/>
          <w:color w:val="FF0000"/>
          <w:sz w:val="28"/>
          <w:rtl/>
        </w:rPr>
        <w:t>}</w:t>
      </w:r>
      <w:r w:rsidR="00E00EB2" w:rsidRPr="00F47AEE">
        <w:rPr>
          <w:rFonts w:ascii="Simplified Arabic" w:eastAsia="Calibri" w:hAnsi="Simplified Arabic"/>
          <w:b w:val="0"/>
          <w:bCs w:val="0"/>
          <w:noProof w:val="0"/>
          <w:sz w:val="28"/>
          <w:rtl/>
        </w:rPr>
        <w:t xml:space="preserve"> [سورة التوبة:</w:t>
      </w:r>
      <w:r w:rsidR="000443FF" w:rsidRPr="00F47AEE">
        <w:rPr>
          <w:rFonts w:ascii="Simplified Arabic" w:eastAsia="Calibri" w:hAnsi="Simplified Arabic"/>
          <w:b w:val="0"/>
          <w:bCs w:val="0"/>
          <w:noProof w:val="0"/>
          <w:sz w:val="28"/>
          <w:rtl/>
        </w:rPr>
        <w:t>46]</w:t>
      </w:r>
      <w:r w:rsidRPr="00F47AEE">
        <w:rPr>
          <w:rFonts w:ascii="Simplified Arabic" w:eastAsia="Calibri" w:hAnsi="Simplified Arabic"/>
          <w:b w:val="0"/>
          <w:bCs w:val="0"/>
          <w:noProof w:val="0"/>
          <w:sz w:val="28"/>
          <w:rtl/>
        </w:rPr>
        <w:t xml:space="preserve"> الخروج إلى الجهاد محبوب إلى الله</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جل وعلا</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w:t>
      </w:r>
      <w:r w:rsidR="00A93099" w:rsidRPr="00F47AEE">
        <w:rPr>
          <w:rFonts w:ascii="Simplified Arabic" w:eastAsia="Calibri" w:hAnsi="Simplified Arabic"/>
          <w:b w:val="0"/>
          <w:bCs w:val="0"/>
          <w:noProof w:val="0"/>
          <w:sz w:val="28"/>
          <w:rtl/>
        </w:rPr>
        <w:t>و</w:t>
      </w:r>
      <w:r w:rsidRPr="00F47AEE">
        <w:rPr>
          <w:rFonts w:ascii="Simplified Arabic" w:eastAsia="Calibri" w:hAnsi="Simplified Arabic"/>
          <w:b w:val="0"/>
          <w:bCs w:val="0"/>
          <w:noProof w:val="0"/>
          <w:sz w:val="28"/>
          <w:rtl/>
        </w:rPr>
        <w:t>من أفضل الطاعات لكن كيف كره الله انبعاثهم فثبطهم ما أعانهم</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هو محبوب من جهة ومطلوب من جهة</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خروجهم مطلوب ومحبوب لكن خروجهم المتضمن لهذه المفاسد والم</w:t>
      </w:r>
      <w:r w:rsidR="00DF5F29" w:rsidRPr="00F47AEE">
        <w:rPr>
          <w:rFonts w:ascii="Simplified Arabic" w:eastAsia="Calibri" w:hAnsi="Simplified Arabic"/>
          <w:b w:val="0"/>
          <w:bCs w:val="0"/>
          <w:noProof w:val="0"/>
          <w:sz w:val="28"/>
          <w:rtl/>
        </w:rPr>
        <w:t>شتمل عليها مكروه إلى الله</w:t>
      </w:r>
      <w:r w:rsidR="00A93099" w:rsidRPr="00F47AEE">
        <w:rPr>
          <w:rFonts w:ascii="Simplified Arabic" w:eastAsia="Calibri" w:hAnsi="Simplified Arabic"/>
          <w:b w:val="0"/>
          <w:bCs w:val="0"/>
          <w:noProof w:val="0"/>
          <w:sz w:val="28"/>
          <w:rtl/>
        </w:rPr>
        <w:t>-</w:t>
      </w:r>
      <w:r w:rsidR="00DF5F29" w:rsidRPr="00F47AEE">
        <w:rPr>
          <w:rFonts w:ascii="Simplified Arabic" w:eastAsia="Calibri" w:hAnsi="Simplified Arabic"/>
          <w:b w:val="0"/>
          <w:bCs w:val="0"/>
          <w:noProof w:val="0"/>
          <w:sz w:val="28"/>
          <w:rtl/>
        </w:rPr>
        <w:t xml:space="preserve"> جل وع</w:t>
      </w:r>
      <w:r w:rsidRPr="00F47AEE">
        <w:rPr>
          <w:rFonts w:ascii="Simplified Arabic" w:eastAsia="Calibri" w:hAnsi="Simplified Arabic"/>
          <w:b w:val="0"/>
          <w:bCs w:val="0"/>
          <w:noProof w:val="0"/>
          <w:sz w:val="28"/>
          <w:rtl/>
        </w:rPr>
        <w:t>لا</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والنتيجة ثبطهم والسبب </w:t>
      </w:r>
      <w:r w:rsidRPr="00F47AEE">
        <w:rPr>
          <w:rFonts w:ascii="Simplified Arabic" w:eastAsia="Calibri" w:hAnsi="Simplified Arabic"/>
          <w:b w:val="0"/>
          <w:bCs w:val="0"/>
          <w:noProof w:val="0"/>
          <w:color w:val="FF0000"/>
          <w:sz w:val="28"/>
          <w:rtl/>
        </w:rPr>
        <w:t>{</w:t>
      </w:r>
      <w:r w:rsidR="000443FF" w:rsidRPr="00F47AEE">
        <w:rPr>
          <w:rStyle w:val="-"/>
          <w:rFonts w:ascii="Simplified Arabic" w:hAnsi="Simplified Arabic" w:cs="Simplified Arabic"/>
          <w:color w:val="FF0000"/>
          <w:sz w:val="28"/>
          <w:szCs w:val="28"/>
          <w:rtl/>
        </w:rPr>
        <w:t>لَوْ خَرَجُواْ فِيكُم مَّا زَادُوكُمْ إِلاَّ خَبَالاً</w:t>
      </w:r>
      <w:r w:rsidRPr="00F47AEE">
        <w:rPr>
          <w:rFonts w:ascii="Simplified Arabic" w:eastAsia="Calibri" w:hAnsi="Simplified Arabic"/>
          <w:b w:val="0"/>
          <w:bCs w:val="0"/>
          <w:noProof w:val="0"/>
          <w:color w:val="FF0000"/>
          <w:sz w:val="28"/>
          <w:rtl/>
        </w:rPr>
        <w:t>}</w:t>
      </w:r>
      <w:r w:rsidR="00E00EB2" w:rsidRPr="00F47AEE">
        <w:rPr>
          <w:rFonts w:ascii="Simplified Arabic" w:eastAsia="Calibri" w:hAnsi="Simplified Arabic"/>
          <w:b w:val="0"/>
          <w:bCs w:val="0"/>
          <w:noProof w:val="0"/>
          <w:sz w:val="28"/>
          <w:rtl/>
        </w:rPr>
        <w:t xml:space="preserve"> [سورة التوبة:</w:t>
      </w:r>
      <w:r w:rsidR="000443FF" w:rsidRPr="00F47AEE">
        <w:rPr>
          <w:rFonts w:ascii="Simplified Arabic" w:eastAsia="Calibri" w:hAnsi="Simplified Arabic"/>
          <w:b w:val="0"/>
          <w:bCs w:val="0"/>
          <w:noProof w:val="0"/>
          <w:sz w:val="28"/>
          <w:rtl/>
        </w:rPr>
        <w:t>47]</w:t>
      </w:r>
      <w:r w:rsidRPr="00F47AEE">
        <w:rPr>
          <w:rFonts w:ascii="Simplified Arabic" w:eastAsia="Calibri" w:hAnsi="Simplified Arabic"/>
          <w:b w:val="0"/>
          <w:bCs w:val="0"/>
          <w:noProof w:val="0"/>
          <w:sz w:val="28"/>
          <w:rtl/>
        </w:rPr>
        <w:t xml:space="preserve"> فسادا </w:t>
      </w:r>
      <w:r w:rsidRPr="00F47AEE">
        <w:rPr>
          <w:rFonts w:ascii="Simplified Arabic" w:eastAsia="Calibri" w:hAnsi="Simplified Arabic"/>
          <w:b w:val="0"/>
          <w:bCs w:val="0"/>
          <w:noProof w:val="0"/>
          <w:color w:val="FF0000"/>
          <w:sz w:val="28"/>
          <w:rtl/>
        </w:rPr>
        <w:t>{</w:t>
      </w:r>
      <w:r w:rsidR="000443FF" w:rsidRPr="00F47AEE">
        <w:rPr>
          <w:rStyle w:val="-"/>
          <w:rFonts w:ascii="Simplified Arabic" w:hAnsi="Simplified Arabic" w:cs="Simplified Arabic"/>
          <w:color w:val="FF0000"/>
          <w:sz w:val="28"/>
          <w:szCs w:val="28"/>
          <w:rtl/>
        </w:rPr>
        <w:t>ولأَوْضَعُواْ خِلاَلَكُمْ</w:t>
      </w:r>
      <w:r w:rsidRPr="00F47AEE">
        <w:rPr>
          <w:rFonts w:ascii="Simplified Arabic" w:eastAsia="Calibri" w:hAnsi="Simplified Arabic"/>
          <w:b w:val="0"/>
          <w:bCs w:val="0"/>
          <w:noProof w:val="0"/>
          <w:color w:val="FF0000"/>
          <w:sz w:val="28"/>
          <w:rtl/>
        </w:rPr>
        <w:t>}</w:t>
      </w:r>
      <w:r w:rsidR="00E00EB2" w:rsidRPr="00F47AEE">
        <w:rPr>
          <w:rFonts w:ascii="Simplified Arabic" w:eastAsia="Calibri" w:hAnsi="Simplified Arabic"/>
          <w:b w:val="0"/>
          <w:bCs w:val="0"/>
          <w:noProof w:val="0"/>
          <w:sz w:val="28"/>
          <w:rtl/>
        </w:rPr>
        <w:t xml:space="preserve"> [سورة التوبة:</w:t>
      </w:r>
      <w:r w:rsidR="000443FF" w:rsidRPr="00F47AEE">
        <w:rPr>
          <w:rFonts w:ascii="Simplified Arabic" w:eastAsia="Calibri" w:hAnsi="Simplified Arabic"/>
          <w:b w:val="0"/>
          <w:bCs w:val="0"/>
          <w:noProof w:val="0"/>
          <w:sz w:val="28"/>
          <w:rtl/>
        </w:rPr>
        <w:t>47]</w:t>
      </w:r>
      <w:r w:rsidRPr="00F47AEE">
        <w:rPr>
          <w:rFonts w:ascii="Simplified Arabic" w:eastAsia="Calibri" w:hAnsi="Simplified Arabic"/>
          <w:b w:val="0"/>
          <w:bCs w:val="0"/>
          <w:noProof w:val="0"/>
          <w:sz w:val="28"/>
          <w:rtl/>
        </w:rPr>
        <w:t xml:space="preserve"> نعم قد يكون في اجتماع بعض الشباب من طلاب العلم يجتمع خمسة في عزبة أو في شقة وهم كلهم طلاب علم وفي مستوى واحد وزملاء في الدراسة ويعين بعضهم بعض</w:t>
      </w:r>
      <w:r w:rsidR="00DF5F2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ا على المذاكرة</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ويوضح بعضهم لبعض</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لأن بعضهم يكون أذك</w:t>
      </w:r>
      <w:r w:rsidR="00BB3376" w:rsidRPr="00F47AEE">
        <w:rPr>
          <w:rFonts w:ascii="Simplified Arabic" w:eastAsia="Calibri" w:hAnsi="Simplified Arabic"/>
          <w:b w:val="0"/>
          <w:bCs w:val="0"/>
          <w:noProof w:val="0"/>
          <w:sz w:val="28"/>
          <w:rtl/>
        </w:rPr>
        <w:t>ى وأنبه من بعض وأحفظ</w:t>
      </w:r>
      <w:r w:rsidR="00A93099" w:rsidRPr="00F47AEE">
        <w:rPr>
          <w:rFonts w:ascii="Simplified Arabic" w:eastAsia="Calibri" w:hAnsi="Simplified Arabic"/>
          <w:b w:val="0"/>
          <w:bCs w:val="0"/>
          <w:noProof w:val="0"/>
          <w:sz w:val="28"/>
          <w:rtl/>
        </w:rPr>
        <w:t>،</w:t>
      </w:r>
      <w:r w:rsidR="00BB3376" w:rsidRPr="00F47AEE">
        <w:rPr>
          <w:rFonts w:ascii="Simplified Arabic" w:eastAsia="Calibri" w:hAnsi="Simplified Arabic"/>
          <w:b w:val="0"/>
          <w:bCs w:val="0"/>
          <w:noProof w:val="0"/>
          <w:sz w:val="28"/>
          <w:rtl/>
        </w:rPr>
        <w:t xml:space="preserve"> لكن قد يتضمن ذلك مفسدة</w:t>
      </w:r>
      <w:r w:rsidR="00A93099" w:rsidRPr="00F47AEE">
        <w:rPr>
          <w:rFonts w:ascii="Simplified Arabic" w:eastAsia="Calibri" w:hAnsi="Simplified Arabic"/>
          <w:b w:val="0"/>
          <w:bCs w:val="0"/>
          <w:noProof w:val="0"/>
          <w:sz w:val="28"/>
          <w:rtl/>
        </w:rPr>
        <w:t>،</w:t>
      </w:r>
      <w:r w:rsidR="00BB3376" w:rsidRPr="00F47AEE">
        <w:rPr>
          <w:rFonts w:ascii="Simplified Arabic" w:eastAsia="Calibri" w:hAnsi="Simplified Arabic"/>
          <w:b w:val="0"/>
          <w:bCs w:val="0"/>
          <w:noProof w:val="0"/>
          <w:sz w:val="28"/>
          <w:rtl/>
        </w:rPr>
        <w:t xml:space="preserve"> فيه مجال لضياع الوقت</w:t>
      </w:r>
      <w:r w:rsidR="00A93099" w:rsidRPr="00F47AEE">
        <w:rPr>
          <w:rFonts w:ascii="Simplified Arabic" w:eastAsia="Calibri" w:hAnsi="Simplified Arabic"/>
          <w:b w:val="0"/>
          <w:bCs w:val="0"/>
          <w:noProof w:val="0"/>
          <w:sz w:val="28"/>
          <w:rtl/>
        </w:rPr>
        <w:t>،</w:t>
      </w:r>
      <w:r w:rsidR="00BB3376" w:rsidRPr="00F47AEE">
        <w:rPr>
          <w:rFonts w:ascii="Simplified Arabic" w:eastAsia="Calibri" w:hAnsi="Simplified Arabic"/>
          <w:b w:val="0"/>
          <w:bCs w:val="0"/>
          <w:noProof w:val="0"/>
          <w:sz w:val="28"/>
          <w:rtl/>
        </w:rPr>
        <w:t xml:space="preserve"> بخلاف ما لو كان الواحد بمفرده فمثل هذه المصالح قد تشتمل على مفاسد لكن قد تكون هذه المصالح راجحة وقد تكون المفاسد راجحة فثبطهم </w:t>
      </w:r>
      <w:r w:rsidR="00BB3376" w:rsidRPr="00F47AEE">
        <w:rPr>
          <w:rFonts w:ascii="Simplified Arabic" w:eastAsia="Calibri" w:hAnsi="Simplified Arabic"/>
          <w:b w:val="0"/>
          <w:bCs w:val="0"/>
          <w:noProof w:val="0"/>
          <w:color w:val="FF0000"/>
          <w:sz w:val="28"/>
          <w:rtl/>
        </w:rPr>
        <w:t>{</w:t>
      </w:r>
      <w:r w:rsidR="000443FF" w:rsidRPr="00F47AEE">
        <w:rPr>
          <w:rStyle w:val="-"/>
          <w:rFonts w:ascii="Simplified Arabic" w:hAnsi="Simplified Arabic" w:cs="Simplified Arabic"/>
          <w:color w:val="FF0000"/>
          <w:sz w:val="28"/>
          <w:szCs w:val="28"/>
          <w:rtl/>
        </w:rPr>
        <w:t>لَوْ خَرَجُواْ فِيكُم مَّا زَادُوكُمْ إِلاَّ خَبَالاً</w:t>
      </w:r>
      <w:r w:rsidR="00BB3376" w:rsidRPr="00F47AEE">
        <w:rPr>
          <w:rFonts w:ascii="Simplified Arabic" w:eastAsia="Calibri" w:hAnsi="Simplified Arabic"/>
          <w:b w:val="0"/>
          <w:bCs w:val="0"/>
          <w:noProof w:val="0"/>
          <w:color w:val="FF0000"/>
          <w:sz w:val="28"/>
          <w:rtl/>
        </w:rPr>
        <w:t>}</w:t>
      </w:r>
      <w:r w:rsidR="00E00EB2" w:rsidRPr="00F47AEE">
        <w:rPr>
          <w:rFonts w:ascii="Simplified Arabic" w:eastAsia="Calibri" w:hAnsi="Simplified Arabic"/>
          <w:b w:val="0"/>
          <w:bCs w:val="0"/>
          <w:noProof w:val="0"/>
          <w:sz w:val="28"/>
          <w:rtl/>
        </w:rPr>
        <w:t xml:space="preserve"> [سورة التوبة:</w:t>
      </w:r>
      <w:r w:rsidR="000443FF" w:rsidRPr="00F47AEE">
        <w:rPr>
          <w:rFonts w:ascii="Simplified Arabic" w:eastAsia="Calibri" w:hAnsi="Simplified Arabic"/>
          <w:b w:val="0"/>
          <w:bCs w:val="0"/>
          <w:noProof w:val="0"/>
          <w:sz w:val="28"/>
          <w:rtl/>
        </w:rPr>
        <w:t>47]</w:t>
      </w:r>
      <w:r w:rsidR="00BB3376" w:rsidRPr="00F47AEE">
        <w:rPr>
          <w:rFonts w:ascii="Simplified Arabic" w:eastAsia="Calibri" w:hAnsi="Simplified Arabic"/>
          <w:b w:val="0"/>
          <w:bCs w:val="0"/>
          <w:noProof w:val="0"/>
          <w:sz w:val="28"/>
          <w:rtl/>
        </w:rPr>
        <w:t xml:space="preserve"> أي فساد</w:t>
      </w:r>
      <w:r w:rsidR="00DF5F29" w:rsidRPr="00F47AEE">
        <w:rPr>
          <w:rFonts w:ascii="Simplified Arabic" w:eastAsia="Calibri" w:hAnsi="Simplified Arabic"/>
          <w:b w:val="0"/>
          <w:bCs w:val="0"/>
          <w:noProof w:val="0"/>
          <w:sz w:val="28"/>
          <w:rtl/>
        </w:rPr>
        <w:t>ً</w:t>
      </w:r>
      <w:r w:rsidR="00BB3376" w:rsidRPr="00F47AEE">
        <w:rPr>
          <w:rFonts w:ascii="Simplified Arabic" w:eastAsia="Calibri" w:hAnsi="Simplified Arabic"/>
          <w:b w:val="0"/>
          <w:bCs w:val="0"/>
          <w:noProof w:val="0"/>
          <w:sz w:val="28"/>
          <w:rtl/>
        </w:rPr>
        <w:t>ا وشر</w:t>
      </w:r>
      <w:r w:rsidR="00DF5F29" w:rsidRPr="00F47AEE">
        <w:rPr>
          <w:rFonts w:ascii="Simplified Arabic" w:eastAsia="Calibri" w:hAnsi="Simplified Arabic"/>
          <w:b w:val="0"/>
          <w:bCs w:val="0"/>
          <w:noProof w:val="0"/>
          <w:sz w:val="28"/>
          <w:rtl/>
        </w:rPr>
        <w:t>ً</w:t>
      </w:r>
      <w:r w:rsidR="00BB3376" w:rsidRPr="00F47AEE">
        <w:rPr>
          <w:rFonts w:ascii="Simplified Arabic" w:eastAsia="Calibri" w:hAnsi="Simplified Arabic"/>
          <w:b w:val="0"/>
          <w:bCs w:val="0"/>
          <w:noProof w:val="0"/>
          <w:sz w:val="28"/>
          <w:rtl/>
        </w:rPr>
        <w:t xml:space="preserve">ا </w:t>
      </w:r>
      <w:r w:rsidR="00BB3376" w:rsidRPr="00F47AEE">
        <w:rPr>
          <w:rFonts w:ascii="Simplified Arabic" w:eastAsia="Calibri" w:hAnsi="Simplified Arabic"/>
          <w:b w:val="0"/>
          <w:bCs w:val="0"/>
          <w:noProof w:val="0"/>
          <w:color w:val="FF0000"/>
          <w:sz w:val="28"/>
          <w:rtl/>
        </w:rPr>
        <w:t>{</w:t>
      </w:r>
      <w:r w:rsidR="000443FF" w:rsidRPr="00F47AEE">
        <w:rPr>
          <w:rStyle w:val="-"/>
          <w:rFonts w:ascii="Simplified Arabic" w:hAnsi="Simplified Arabic" w:cs="Simplified Arabic"/>
          <w:color w:val="FF0000"/>
          <w:sz w:val="28"/>
          <w:szCs w:val="28"/>
          <w:rtl/>
        </w:rPr>
        <w:t>ولأَوْضَعُواْ خِلاَلَكُمْ</w:t>
      </w:r>
      <w:r w:rsidR="00BB3376" w:rsidRPr="00F47AEE">
        <w:rPr>
          <w:rFonts w:ascii="Simplified Arabic" w:eastAsia="Calibri" w:hAnsi="Simplified Arabic"/>
          <w:b w:val="0"/>
          <w:bCs w:val="0"/>
          <w:noProof w:val="0"/>
          <w:color w:val="FF0000"/>
          <w:sz w:val="28"/>
          <w:rtl/>
        </w:rPr>
        <w:t>}</w:t>
      </w:r>
      <w:r w:rsidR="00E00EB2" w:rsidRPr="00F47AEE">
        <w:rPr>
          <w:rFonts w:ascii="Simplified Arabic" w:eastAsia="Calibri" w:hAnsi="Simplified Arabic"/>
          <w:b w:val="0"/>
          <w:bCs w:val="0"/>
          <w:noProof w:val="0"/>
          <w:sz w:val="28"/>
          <w:rtl/>
        </w:rPr>
        <w:t xml:space="preserve"> [سورة التوبة:</w:t>
      </w:r>
      <w:r w:rsidR="000443FF" w:rsidRPr="00F47AEE">
        <w:rPr>
          <w:rFonts w:ascii="Simplified Arabic" w:eastAsia="Calibri" w:hAnsi="Simplified Arabic"/>
          <w:b w:val="0"/>
          <w:bCs w:val="0"/>
          <w:noProof w:val="0"/>
          <w:sz w:val="28"/>
          <w:rtl/>
        </w:rPr>
        <w:t>47]</w:t>
      </w:r>
      <w:r w:rsidR="00BB3376" w:rsidRPr="00F47AEE">
        <w:rPr>
          <w:rFonts w:ascii="Simplified Arabic" w:eastAsia="Calibri" w:hAnsi="Simplified Arabic"/>
          <w:b w:val="0"/>
          <w:bCs w:val="0"/>
          <w:noProof w:val="0"/>
          <w:sz w:val="28"/>
          <w:rtl/>
        </w:rPr>
        <w:t xml:space="preserve"> أي سعوا بينكم بالفساد والشر </w:t>
      </w:r>
      <w:r w:rsidR="00BB3376" w:rsidRPr="00F47AEE">
        <w:rPr>
          <w:rFonts w:ascii="Simplified Arabic" w:eastAsia="Calibri" w:hAnsi="Simplified Arabic"/>
          <w:b w:val="0"/>
          <w:bCs w:val="0"/>
          <w:noProof w:val="0"/>
          <w:color w:val="FF0000"/>
          <w:sz w:val="28"/>
          <w:rtl/>
        </w:rPr>
        <w:t>{</w:t>
      </w:r>
      <w:r w:rsidR="000443FF" w:rsidRPr="00F47AEE">
        <w:rPr>
          <w:rStyle w:val="-"/>
          <w:rFonts w:ascii="Simplified Arabic" w:hAnsi="Simplified Arabic" w:cs="Simplified Arabic"/>
          <w:color w:val="FF0000"/>
          <w:sz w:val="28"/>
          <w:szCs w:val="28"/>
          <w:rtl/>
        </w:rPr>
        <w:t>يَبْغُونَكُمُ الْفِتْنَةَ وَفِيكُمْ سَمَّاعُونَ لَهُمْ</w:t>
      </w:r>
      <w:r w:rsidR="00BB3376" w:rsidRPr="00F47AEE">
        <w:rPr>
          <w:rFonts w:ascii="Simplified Arabic" w:eastAsia="Calibri" w:hAnsi="Simplified Arabic"/>
          <w:b w:val="0"/>
          <w:bCs w:val="0"/>
          <w:noProof w:val="0"/>
          <w:color w:val="FF0000"/>
          <w:sz w:val="28"/>
          <w:rtl/>
        </w:rPr>
        <w:t>}</w:t>
      </w:r>
      <w:r w:rsidR="00E00EB2" w:rsidRPr="00F47AEE">
        <w:rPr>
          <w:rFonts w:ascii="Simplified Arabic" w:eastAsia="Calibri" w:hAnsi="Simplified Arabic"/>
          <w:b w:val="0"/>
          <w:bCs w:val="0"/>
          <w:noProof w:val="0"/>
          <w:sz w:val="28"/>
          <w:rtl/>
        </w:rPr>
        <w:t xml:space="preserve"> [سورة التوبة:</w:t>
      </w:r>
      <w:r w:rsidR="000443FF" w:rsidRPr="00F47AEE">
        <w:rPr>
          <w:rFonts w:ascii="Simplified Arabic" w:eastAsia="Calibri" w:hAnsi="Simplified Arabic"/>
          <w:b w:val="0"/>
          <w:bCs w:val="0"/>
          <w:noProof w:val="0"/>
          <w:sz w:val="28"/>
          <w:rtl/>
        </w:rPr>
        <w:t>47]</w:t>
      </w:r>
      <w:r w:rsidR="00BB3376" w:rsidRPr="00F47AEE">
        <w:rPr>
          <w:rFonts w:ascii="Simplified Arabic" w:eastAsia="Calibri" w:hAnsi="Simplified Arabic"/>
          <w:b w:val="0"/>
          <w:bCs w:val="0"/>
          <w:noProof w:val="0"/>
          <w:sz w:val="28"/>
          <w:rtl/>
        </w:rPr>
        <w:t xml:space="preserve"> أي قابلون منهم مستجيبون لهم فيتولد من سعي هؤلاء بالفساد وقبول هؤلاء لهذا الفساد وذلك الشر ما هو أعظم من مصلحة خروجهم</w:t>
      </w:r>
      <w:r w:rsidR="00A93099" w:rsidRPr="00F47AEE">
        <w:rPr>
          <w:rFonts w:ascii="Simplified Arabic" w:eastAsia="Calibri" w:hAnsi="Simplified Arabic"/>
          <w:b w:val="0"/>
          <w:bCs w:val="0"/>
          <w:noProof w:val="0"/>
          <w:sz w:val="28"/>
          <w:rtl/>
        </w:rPr>
        <w:t>،</w:t>
      </w:r>
      <w:r w:rsidR="00BB3376" w:rsidRPr="00F47AEE">
        <w:rPr>
          <w:rFonts w:ascii="Simplified Arabic" w:eastAsia="Calibri" w:hAnsi="Simplified Arabic"/>
          <w:b w:val="0"/>
          <w:bCs w:val="0"/>
          <w:noProof w:val="0"/>
          <w:sz w:val="28"/>
          <w:rtl/>
        </w:rPr>
        <w:t xml:space="preserve"> فاقتضت الحكمة والرحمة أن أقعدهم</w:t>
      </w:r>
      <w:r w:rsidR="00A93099" w:rsidRPr="00F47AEE">
        <w:rPr>
          <w:rFonts w:ascii="Simplified Arabic" w:eastAsia="Calibri" w:hAnsi="Simplified Arabic"/>
          <w:b w:val="0"/>
          <w:bCs w:val="0"/>
          <w:noProof w:val="0"/>
          <w:sz w:val="28"/>
          <w:rtl/>
        </w:rPr>
        <w:t>، يقول:</w:t>
      </w:r>
    </w:p>
    <w:p w:rsidR="00BB3376" w:rsidRPr="00F47AEE" w:rsidRDefault="00BB3376" w:rsidP="00A93099">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"فاجعل هذا المثال أصلا</w:t>
      </w:r>
      <w:r w:rsidR="00DF5F29"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وقس عليه</w:t>
      </w:r>
      <w:r w:rsidR="00A93099"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وأما الوجه الثاني</w:t>
      </w:r>
      <w:r w:rsidR="00A93099"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وهو الذي من جهة العبد فهو أيض</w:t>
      </w:r>
      <w:r w:rsidR="00DF5F29" w:rsidRPr="00F47AEE">
        <w:rPr>
          <w:rFonts w:ascii="Simplified Arabic" w:eastAsia="Calibri" w:hAnsi="Simplified Arabic"/>
          <w:noProof w:val="0"/>
          <w:sz w:val="28"/>
          <w:rtl/>
        </w:rPr>
        <w:t>ً</w:t>
      </w:r>
      <w:r w:rsidRPr="00F47AEE">
        <w:rPr>
          <w:rFonts w:ascii="Simplified Arabic" w:eastAsia="Calibri" w:hAnsi="Simplified Arabic"/>
          <w:noProof w:val="0"/>
          <w:sz w:val="28"/>
          <w:rtl/>
        </w:rPr>
        <w:t>ا ممكن بل واقع فإن العبد يسخط الفسوق والمعاصي ويكرهها من حيث هي فعل العبد واقعة بكسبه وإرادته واختياره ويرضى بعلم الله وكتابته ومشيئته وإرادته وأمره الكوني فيرضى بما مِن الله ويسخط ما هو منه فهذا مسلك طائفة من أهل العلم العرفان."</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يقول ابن عبد القوي رحمه الله:</w:t>
      </w:r>
    </w:p>
    <w:tbl>
      <w:tblPr>
        <w:bidiVisual/>
        <w:tblW w:w="7937" w:type="dxa"/>
        <w:jc w:val="center"/>
        <w:tblLayout w:type="fixed"/>
        <w:tblLook w:val="0000" w:firstRow="0" w:lastRow="0" w:firstColumn="0" w:lastColumn="0" w:noHBand="0" w:noVBand="0"/>
      </w:tblPr>
      <w:tblGrid>
        <w:gridCol w:w="3685"/>
        <w:gridCol w:w="567"/>
        <w:gridCol w:w="3685"/>
      </w:tblGrid>
      <w:tr w:rsidR="000443FF" w:rsidRPr="00F47AEE" w:rsidTr="000443FF">
        <w:trPr>
          <w:trHeight w:hRule="exact" w:val="510"/>
          <w:jc w:val="center"/>
        </w:trPr>
        <w:tc>
          <w:tcPr>
            <w:tcW w:w="3685" w:type="dxa"/>
            <w:shd w:val="clear" w:color="auto" w:fill="auto"/>
          </w:tcPr>
          <w:p w:rsidR="000443FF" w:rsidRPr="00F47AEE" w:rsidRDefault="000443FF" w:rsidP="000443FF">
            <w:pPr>
              <w:pStyle w:val="a"/>
              <w:rPr>
                <w:rFonts w:ascii="Simplified Arabic" w:eastAsia="Calibri" w:hAnsi="Simplified Arabic" w:cs="Simplified Arabic"/>
                <w:b/>
                <w:bCs/>
                <w:sz w:val="28"/>
                <w:szCs w:val="28"/>
                <w:rtl/>
              </w:rPr>
            </w:pPr>
            <w:r w:rsidRPr="00F47AEE">
              <w:rPr>
                <w:rFonts w:ascii="Simplified Arabic" w:eastAsia="Calibri" w:hAnsi="Simplified Arabic" w:cs="Simplified Arabic"/>
                <w:sz w:val="28"/>
                <w:szCs w:val="28"/>
                <w:rtl/>
              </w:rPr>
              <w:t>وكن صابرا للفقر وادَّرِع الرضا</w:t>
            </w:r>
            <w:r w:rsidRPr="00F47AEE">
              <w:rPr>
                <w:rFonts w:ascii="Simplified Arabic" w:eastAsia="Calibri" w:hAnsi="Simplified Arabic" w:cs="Simplified Arabic"/>
                <w:b/>
                <w:bCs/>
                <w:sz w:val="28"/>
                <w:szCs w:val="28"/>
                <w:rtl/>
              </w:rPr>
              <w:br/>
            </w:r>
          </w:p>
        </w:tc>
        <w:tc>
          <w:tcPr>
            <w:tcW w:w="567" w:type="dxa"/>
          </w:tcPr>
          <w:p w:rsidR="000443FF" w:rsidRPr="00F47AEE" w:rsidRDefault="000443FF" w:rsidP="000443FF">
            <w:pPr>
              <w:pStyle w:val="a"/>
              <w:rPr>
                <w:rFonts w:ascii="Simplified Arabic" w:eastAsia="Calibri" w:hAnsi="Simplified Arabic" w:cs="Simplified Arabic"/>
                <w:sz w:val="28"/>
                <w:szCs w:val="28"/>
                <w:rtl/>
              </w:rPr>
            </w:pPr>
          </w:p>
        </w:tc>
        <w:tc>
          <w:tcPr>
            <w:tcW w:w="3685" w:type="dxa"/>
            <w:shd w:val="clear" w:color="auto" w:fill="auto"/>
          </w:tcPr>
          <w:p w:rsidR="000443FF" w:rsidRPr="00F47AEE" w:rsidRDefault="008F0722" w:rsidP="000443FF">
            <w:pPr>
              <w:pStyle w:val="a"/>
              <w:rPr>
                <w:rFonts w:ascii="Simplified Arabic" w:eastAsia="Calibri" w:hAnsi="Simplified Arabic" w:cs="Simplified Arabic"/>
                <w:b/>
                <w:bCs/>
                <w:sz w:val="28"/>
                <w:szCs w:val="28"/>
                <w:rtl/>
              </w:rPr>
            </w:pPr>
            <w:r w:rsidRPr="00F47AEE">
              <w:rPr>
                <w:rFonts w:ascii="Simplified Arabic" w:eastAsia="Calibri" w:hAnsi="Simplified Arabic" w:cs="Simplified Arabic"/>
                <w:color w:val="808000"/>
                <w:sz w:val="28"/>
                <w:szCs w:val="28"/>
                <w:rtl/>
              </w:rPr>
              <w:fldChar w:fldCharType="begin"/>
            </w:r>
            <w:r w:rsidR="000443FF" w:rsidRPr="00F47AEE">
              <w:rPr>
                <w:rFonts w:ascii="Simplified Arabic" w:hAnsi="Simplified Arabic" w:cs="Simplified Arabic"/>
                <w:color w:val="808000"/>
                <w:sz w:val="28"/>
                <w:szCs w:val="28"/>
              </w:rPr>
              <w:instrText xml:space="preserve"> XE "08-</w:instrText>
            </w:r>
            <w:r w:rsidR="000443FF" w:rsidRPr="00F47AEE">
              <w:rPr>
                <w:rFonts w:ascii="Simplified Arabic" w:hAnsi="Simplified Arabic" w:cs="Simplified Arabic"/>
                <w:color w:val="808000"/>
                <w:sz w:val="28"/>
                <w:szCs w:val="28"/>
                <w:rtl/>
              </w:rPr>
              <w:instrText xml:space="preserve">فهرس القصائد العامة:وكن صابرا للفقر وادَّرِع الرضا *بما قدر الرحمن واشكره واحمد </w:instrText>
            </w:r>
            <w:r w:rsidR="000443FF" w:rsidRPr="00F47AEE">
              <w:rPr>
                <w:rFonts w:ascii="Simplified Arabic" w:hAnsi="Simplified Arabic" w:cs="Simplified Arabic"/>
                <w:color w:val="808000"/>
                <w:sz w:val="28"/>
                <w:szCs w:val="28"/>
              </w:rPr>
              <w:cr/>
              <w:instrText xml:space="preserve">" </w:instrText>
            </w:r>
            <w:r w:rsidRPr="00F47AEE">
              <w:rPr>
                <w:rFonts w:ascii="Simplified Arabic" w:eastAsia="Calibri" w:hAnsi="Simplified Arabic" w:cs="Simplified Arabic"/>
                <w:color w:val="808000"/>
                <w:sz w:val="28"/>
                <w:szCs w:val="28"/>
                <w:rtl/>
              </w:rPr>
              <w:fldChar w:fldCharType="end"/>
            </w:r>
            <w:r w:rsidR="000443FF" w:rsidRPr="00F47AEE">
              <w:rPr>
                <w:rFonts w:ascii="Simplified Arabic" w:eastAsia="Calibri" w:hAnsi="Simplified Arabic" w:cs="Simplified Arabic"/>
                <w:sz w:val="28"/>
                <w:szCs w:val="28"/>
                <w:rtl/>
              </w:rPr>
              <w:t>بما قدر الرحمن واشكره واحمد</w:t>
            </w:r>
            <w:r w:rsidR="000443FF" w:rsidRPr="00F47AEE">
              <w:rPr>
                <w:rFonts w:ascii="Simplified Arabic" w:eastAsia="Calibri" w:hAnsi="Simplified Arabic" w:cs="Simplified Arabic"/>
                <w:sz w:val="28"/>
                <w:szCs w:val="28"/>
                <w:rtl/>
              </w:rPr>
              <w:br/>
            </w:r>
          </w:p>
        </w:tc>
      </w:tr>
    </w:tbl>
    <w:p w:rsidR="00BB3376" w:rsidRPr="00F47AEE" w:rsidRDefault="00BB3376" w:rsidP="00A93099">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lastRenderedPageBreak/>
        <w:t>أنت عندك مقامين</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مقام الرضا بما قدر الله</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وعندك الصبر على قدره وإن كنت غير راض له من فقر ومرض وما أشبه ذلك</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راض بقضاء الله لكن بالمصيبة التي حلت بك وإن كان بعضهم يرى أن الرضا والفرح بالمصيبة وهي منزلة لا ينالها كثير من الناس</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يرى أن الرضا والفرح بما قدر الله من المصائب وغيرها محبوب عند الله</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جل وعلا</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ومرغوب فيه</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وإن كانت النفس قد تنازع في شيء من هذا وحظ النفس معتبر بلا شك.</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"وطائفة أخرى كرهتها مطلق</w:t>
      </w:r>
      <w:r w:rsidR="00DF5F29" w:rsidRPr="00F47AEE">
        <w:rPr>
          <w:rFonts w:ascii="Simplified Arabic" w:eastAsia="Calibri" w:hAnsi="Simplified Arabic"/>
          <w:noProof w:val="0"/>
          <w:sz w:val="28"/>
          <w:rtl/>
        </w:rPr>
        <w:t>ً</w:t>
      </w:r>
      <w:r w:rsidRPr="00F47AEE">
        <w:rPr>
          <w:rFonts w:ascii="Simplified Arabic" w:eastAsia="Calibri" w:hAnsi="Simplified Arabic"/>
          <w:noProof w:val="0"/>
          <w:sz w:val="28"/>
          <w:rtl/>
        </w:rPr>
        <w:t>ا وقولهم يرجع إلى هذا القول لأن إطلاقهم للكراهة لا يريدون به شموله لعلم الرب وكتابته ومشيئته</w:t>
      </w:r>
      <w:r w:rsidR="00A93099"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وسر المسألة أن الذي إلى الرب منها غير مكروه والذي إلى العبد مكروه</w:t>
      </w:r>
      <w:r w:rsidR="00A93099"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فإن قيل ليس إلى العبد شيء منها قيل.."</w:t>
      </w:r>
    </w:p>
    <w:p w:rsidR="00BB3376" w:rsidRPr="00F47AEE" w:rsidRDefault="00BB3376" w:rsidP="00A93099">
      <w:pPr>
        <w:tabs>
          <w:tab w:val="clear" w:pos="5187"/>
          <w:tab w:val="clear" w:pos="7313"/>
        </w:tabs>
        <w:spacing w:before="120" w:after="120" w:line="240" w:lineRule="atLeast"/>
        <w:rPr>
          <w:rFonts w:ascii="Simplified Arabic" w:eastAsia="Calibri" w:hAnsi="Simplified Arabic"/>
          <w:b w:val="0"/>
          <w:bCs w:val="0"/>
          <w:noProof w:val="0"/>
          <w:color w:val="0033CC"/>
          <w:sz w:val="28"/>
          <w:rtl/>
        </w:rPr>
      </w:pPr>
      <w:r w:rsidRPr="00F47AEE">
        <w:rPr>
          <w:rFonts w:ascii="Simplified Arabic" w:eastAsia="Calibri" w:hAnsi="Simplified Arabic"/>
          <w:b w:val="0"/>
          <w:bCs w:val="0"/>
          <w:noProof w:val="0"/>
          <w:sz w:val="28"/>
          <w:rtl/>
        </w:rPr>
        <w:t>لأن فعل العبد مخلوق لله</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جل</w:t>
      </w:r>
      <w:r w:rsidR="00A93099" w:rsidRPr="00F47AEE">
        <w:rPr>
          <w:rFonts w:ascii="Simplified Arabic" w:eastAsia="Calibri" w:hAnsi="Simplified Arabic"/>
          <w:b w:val="0"/>
          <w:bCs w:val="0"/>
          <w:noProof w:val="0"/>
          <w:sz w:val="28"/>
          <w:rtl/>
        </w:rPr>
        <w:t xml:space="preserve"> </w:t>
      </w:r>
      <w:r w:rsidRPr="00F47AEE">
        <w:rPr>
          <w:rFonts w:ascii="Simplified Arabic" w:eastAsia="Calibri" w:hAnsi="Simplified Arabic"/>
          <w:b w:val="0"/>
          <w:bCs w:val="0"/>
          <w:noProof w:val="0"/>
          <w:sz w:val="28"/>
          <w:rtl/>
        </w:rPr>
        <w:t>و علا</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w:t>
      </w:r>
      <w:r w:rsidRPr="00F47AEE">
        <w:rPr>
          <w:rFonts w:ascii="Simplified Arabic" w:eastAsia="Calibri" w:hAnsi="Simplified Arabic"/>
          <w:b w:val="0"/>
          <w:bCs w:val="0"/>
          <w:noProof w:val="0"/>
          <w:color w:val="FF0000"/>
          <w:sz w:val="28"/>
          <w:rtl/>
        </w:rPr>
        <w:t>{</w:t>
      </w:r>
      <w:r w:rsidR="000443FF" w:rsidRPr="00F47AEE">
        <w:rPr>
          <w:rStyle w:val="-"/>
          <w:rFonts w:ascii="Simplified Arabic" w:hAnsi="Simplified Arabic" w:cs="Simplified Arabic"/>
          <w:color w:val="FF0000"/>
          <w:sz w:val="28"/>
          <w:szCs w:val="28"/>
          <w:rtl/>
        </w:rPr>
        <w:t>وَاللَّهُ خَلَقَكُمْ وَمَا تَعْمَلُونَ</w:t>
      </w:r>
      <w:r w:rsidRPr="00F47AEE">
        <w:rPr>
          <w:rFonts w:ascii="Simplified Arabic" w:eastAsia="Calibri" w:hAnsi="Simplified Arabic"/>
          <w:b w:val="0"/>
          <w:bCs w:val="0"/>
          <w:noProof w:val="0"/>
          <w:color w:val="FF0000"/>
          <w:sz w:val="28"/>
          <w:rtl/>
        </w:rPr>
        <w:t>}</w:t>
      </w:r>
      <w:r w:rsidR="00E00EB2" w:rsidRPr="00F47AEE">
        <w:rPr>
          <w:rFonts w:ascii="Simplified Arabic" w:eastAsia="Calibri" w:hAnsi="Simplified Arabic"/>
          <w:b w:val="0"/>
          <w:bCs w:val="0"/>
          <w:noProof w:val="0"/>
          <w:sz w:val="28"/>
          <w:rtl/>
        </w:rPr>
        <w:t xml:space="preserve"> [سورة الصافات:</w:t>
      </w:r>
      <w:r w:rsidR="000443FF" w:rsidRPr="00F47AEE">
        <w:rPr>
          <w:rFonts w:ascii="Simplified Arabic" w:eastAsia="Calibri" w:hAnsi="Simplified Arabic"/>
          <w:b w:val="0"/>
          <w:bCs w:val="0"/>
          <w:noProof w:val="0"/>
          <w:sz w:val="28"/>
          <w:rtl/>
        </w:rPr>
        <w:t>96]</w:t>
      </w:r>
      <w:r w:rsidRPr="00F47AEE">
        <w:rPr>
          <w:rFonts w:ascii="Simplified Arabic" w:eastAsia="Calibri" w:hAnsi="Simplified Arabic"/>
          <w:b w:val="0"/>
          <w:bCs w:val="0"/>
          <w:noProof w:val="0"/>
          <w:sz w:val="28"/>
          <w:rtl/>
        </w:rPr>
        <w:t xml:space="preserve"> فليس للعبد شيء منها</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الله</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جل وعلا</w:t>
      </w:r>
      <w:r w:rsidR="00A93099" w:rsidRPr="00F47AEE">
        <w:rPr>
          <w:rFonts w:ascii="Simplified Arabic" w:eastAsia="Calibri" w:hAnsi="Simplified Arabic"/>
          <w:b w:val="0"/>
          <w:bCs w:val="0"/>
          <w:noProof w:val="0"/>
          <w:sz w:val="28"/>
          <w:rtl/>
        </w:rPr>
        <w:t>- قدرها عليه وكتبها عليه وجعله</w:t>
      </w:r>
      <w:r w:rsidRPr="00F47AEE">
        <w:rPr>
          <w:rFonts w:ascii="Simplified Arabic" w:eastAsia="Calibri" w:hAnsi="Simplified Arabic"/>
          <w:b w:val="0"/>
          <w:bCs w:val="0"/>
          <w:noProof w:val="0"/>
          <w:sz w:val="28"/>
          <w:rtl/>
        </w:rPr>
        <w:t xml:space="preserve"> يتحرك لفعلها ويتجه إليها</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لكن العبد كسبها بطوعه واختياره ما أجبر عليها فهي منسوبة إليه من هذه الحيثية</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ولذا جاء </w:t>
      </w:r>
      <w:r w:rsidR="000443FF" w:rsidRPr="00F47AEE">
        <w:rPr>
          <w:rFonts w:ascii="Simplified Arabic" w:eastAsia="Calibri" w:hAnsi="Simplified Arabic"/>
          <w:b w:val="0"/>
          <w:bCs w:val="0"/>
          <w:noProof w:val="0"/>
          <w:color w:val="0033CC"/>
          <w:sz w:val="28"/>
          <w:rtl/>
        </w:rPr>
        <w:t>«</w:t>
      </w:r>
      <w:r w:rsidRPr="00F47AEE">
        <w:rPr>
          <w:rFonts w:ascii="Simplified Arabic" w:eastAsia="Calibri" w:hAnsi="Simplified Arabic"/>
          <w:b w:val="0"/>
          <w:bCs w:val="0"/>
          <w:noProof w:val="0"/>
          <w:color w:val="0033CC"/>
          <w:sz w:val="28"/>
          <w:rtl/>
        </w:rPr>
        <w:t>والشر ليس إليك</w:t>
      </w:r>
      <w:r w:rsidR="000443FF" w:rsidRPr="00F47AEE">
        <w:rPr>
          <w:rFonts w:ascii="Simplified Arabic" w:eastAsia="Calibri" w:hAnsi="Simplified Arabic"/>
          <w:b w:val="0"/>
          <w:bCs w:val="0"/>
          <w:noProof w:val="0"/>
          <w:color w:val="0033CC"/>
          <w:sz w:val="28"/>
          <w:rtl/>
        </w:rPr>
        <w:t>»</w:t>
      </w:r>
      <w:r w:rsidRPr="00F47AEE">
        <w:rPr>
          <w:rFonts w:ascii="Simplified Arabic" w:eastAsia="Calibri" w:hAnsi="Simplified Arabic"/>
          <w:b w:val="0"/>
          <w:bCs w:val="0"/>
          <w:noProof w:val="0"/>
          <w:color w:val="0033CC"/>
          <w:sz w:val="28"/>
          <w:rtl/>
        </w:rPr>
        <w:t>.</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"قيل هذا هو الجبر الباطل الذي لا يمكن صاحبه التخلص.."</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صاحبَه.</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"الذي لا يمكن صاحبَه التخلص من هذا المقام الضيق والقدري المنكر أقرب من التخلص منه من الجبري</w:t>
      </w:r>
      <w:r w:rsidR="00A93099"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وأهل السنة المتوسطون بين القدرية والجبرية أسعد بالتخلص من الفريقين."</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نعم لماذا كان القدري المنكر أقرب إلى التخلص من الجبري</w:t>
      </w:r>
      <w:r w:rsidR="00DF5F2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القدري المنكر أقرب إلى تنزيه الخالق من ظلم العبد بخلاف الجبري من هذه الجهة</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وإلا فالقدري وقع في إنكار علم الله جل وعلا وجعل قدرة العبد غالبة لقدرة الله</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جل وعلا</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فهو من هذه الحيثية وقع في الخطأ لكنه أخف من الذي يتهم الله</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جل وعلا</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بالظلم وإن كان كلاهما مخطئ</w:t>
      </w:r>
      <w:r w:rsidR="00A93099"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والحق مع ما وفق الله أهل السنة والجماعة إليه.</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noProof w:val="0"/>
          <w:sz w:val="28"/>
          <w:rtl/>
        </w:rPr>
        <w:t>"فإن قيل كيف يتأتى الندم والتوبة مع شهود الحكمة في التقدير ومع شهود القي</w:t>
      </w:r>
      <w:r w:rsidR="00DF5F29" w:rsidRPr="00F47AEE">
        <w:rPr>
          <w:rFonts w:ascii="Simplified Arabic" w:eastAsia="Calibri" w:hAnsi="Simplified Arabic"/>
          <w:noProof w:val="0"/>
          <w:sz w:val="28"/>
          <w:rtl/>
        </w:rPr>
        <w:t>ُّ</w:t>
      </w:r>
      <w:r w:rsidRPr="00F47AEE">
        <w:rPr>
          <w:rFonts w:ascii="Simplified Arabic" w:eastAsia="Calibri" w:hAnsi="Simplified Arabic"/>
          <w:noProof w:val="0"/>
          <w:sz w:val="28"/>
          <w:rtl/>
        </w:rPr>
        <w:t>ومة والمشيئة.."</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القيومية.</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"أحسن الله إليك.</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lastRenderedPageBreak/>
        <w:t>ومع شهود القيومي</w:t>
      </w:r>
      <w:r w:rsidR="00DF5F29" w:rsidRPr="00F47AEE">
        <w:rPr>
          <w:rFonts w:ascii="Simplified Arabic" w:eastAsia="Calibri" w:hAnsi="Simplified Arabic"/>
          <w:noProof w:val="0"/>
          <w:sz w:val="28"/>
          <w:rtl/>
        </w:rPr>
        <w:t>ّ</w:t>
      </w:r>
      <w:r w:rsidRPr="00F47AEE">
        <w:rPr>
          <w:rFonts w:ascii="Simplified Arabic" w:eastAsia="Calibri" w:hAnsi="Simplified Arabic"/>
          <w:noProof w:val="0"/>
          <w:sz w:val="28"/>
          <w:rtl/>
        </w:rPr>
        <w:t>ة والمشيئة النافذة قيل هذا هو الذي أوقع من عميت بصيرته في شهود الأمر على خلاف ما هو عليه فرأى تلك الأفعال طاعات لموافقته فيها المشيئة والقدر وقال إن عصيت أمره فقد أطعت إرادته وفي ذلك قيل:</w:t>
      </w:r>
    </w:p>
    <w:tbl>
      <w:tblPr>
        <w:bidiVisual/>
        <w:tblW w:w="7937" w:type="dxa"/>
        <w:jc w:val="center"/>
        <w:tblLayout w:type="fixed"/>
        <w:tblLook w:val="0000" w:firstRow="0" w:lastRow="0" w:firstColumn="0" w:lastColumn="0" w:noHBand="0" w:noVBand="0"/>
      </w:tblPr>
      <w:tblGrid>
        <w:gridCol w:w="3685"/>
        <w:gridCol w:w="567"/>
        <w:gridCol w:w="3685"/>
      </w:tblGrid>
      <w:tr w:rsidR="000443FF" w:rsidRPr="00F47AEE" w:rsidTr="000443FF">
        <w:trPr>
          <w:trHeight w:hRule="exact" w:val="510"/>
          <w:jc w:val="center"/>
        </w:trPr>
        <w:tc>
          <w:tcPr>
            <w:tcW w:w="3685" w:type="dxa"/>
            <w:shd w:val="clear" w:color="auto" w:fill="auto"/>
          </w:tcPr>
          <w:p w:rsidR="000443FF" w:rsidRPr="00F47AEE" w:rsidRDefault="000443FF" w:rsidP="000443FF">
            <w:pPr>
              <w:pStyle w:val="a"/>
              <w:rPr>
                <w:rFonts w:ascii="Simplified Arabic" w:eastAsia="Calibri" w:hAnsi="Simplified Arabic" w:cs="Simplified Arabic"/>
                <w:sz w:val="28"/>
                <w:szCs w:val="28"/>
                <w:rtl/>
              </w:rPr>
            </w:pPr>
            <w:r w:rsidRPr="00F47AEE">
              <w:rPr>
                <w:rFonts w:ascii="Simplified Arabic" w:eastAsia="Calibri" w:hAnsi="Simplified Arabic" w:cs="Simplified Arabic"/>
                <w:sz w:val="28"/>
                <w:szCs w:val="28"/>
                <w:rtl/>
              </w:rPr>
              <w:t>أصبحت منفعلا</w:t>
            </w:r>
            <w:r w:rsidR="00DF5F29" w:rsidRPr="00F47AEE">
              <w:rPr>
                <w:rFonts w:ascii="Simplified Arabic" w:eastAsia="Calibri" w:hAnsi="Simplified Arabic" w:cs="Simplified Arabic"/>
                <w:sz w:val="28"/>
                <w:szCs w:val="28"/>
                <w:rtl/>
              </w:rPr>
              <w:t>ً</w:t>
            </w:r>
            <w:r w:rsidRPr="00F47AEE">
              <w:rPr>
                <w:rFonts w:ascii="Simplified Arabic" w:eastAsia="Calibri" w:hAnsi="Simplified Arabic" w:cs="Simplified Arabic"/>
                <w:sz w:val="28"/>
                <w:szCs w:val="28"/>
                <w:rtl/>
              </w:rPr>
              <w:t xml:space="preserve"> لما تختاره</w:t>
            </w:r>
            <w:r w:rsidRPr="00F47AEE">
              <w:rPr>
                <w:rFonts w:ascii="Simplified Arabic" w:eastAsia="Calibri" w:hAnsi="Simplified Arabic" w:cs="Simplified Arabic"/>
                <w:sz w:val="28"/>
                <w:szCs w:val="28"/>
                <w:rtl/>
              </w:rPr>
              <w:br/>
            </w:r>
          </w:p>
        </w:tc>
        <w:tc>
          <w:tcPr>
            <w:tcW w:w="567" w:type="dxa"/>
          </w:tcPr>
          <w:p w:rsidR="000443FF" w:rsidRPr="00F47AEE" w:rsidRDefault="000443FF" w:rsidP="000443FF">
            <w:pPr>
              <w:pStyle w:val="a"/>
              <w:rPr>
                <w:rFonts w:ascii="Simplified Arabic" w:eastAsia="Calibri" w:hAnsi="Simplified Arabic" w:cs="Simplified Arabic"/>
                <w:sz w:val="28"/>
                <w:szCs w:val="28"/>
                <w:rtl/>
              </w:rPr>
            </w:pPr>
          </w:p>
        </w:tc>
        <w:tc>
          <w:tcPr>
            <w:tcW w:w="3685" w:type="dxa"/>
            <w:shd w:val="clear" w:color="auto" w:fill="auto"/>
          </w:tcPr>
          <w:p w:rsidR="000443FF" w:rsidRPr="00F47AEE" w:rsidRDefault="008F0722" w:rsidP="000443FF">
            <w:pPr>
              <w:pStyle w:val="a"/>
              <w:rPr>
                <w:rFonts w:ascii="Simplified Arabic" w:eastAsia="Calibri" w:hAnsi="Simplified Arabic" w:cs="Simplified Arabic"/>
                <w:sz w:val="28"/>
                <w:szCs w:val="28"/>
                <w:rtl/>
              </w:rPr>
            </w:pPr>
            <w:r w:rsidRPr="00F47AEE">
              <w:rPr>
                <w:rFonts w:ascii="Simplified Arabic" w:eastAsia="Calibri" w:hAnsi="Simplified Arabic" w:cs="Simplified Arabic"/>
                <w:color w:val="808000"/>
                <w:sz w:val="28"/>
                <w:szCs w:val="28"/>
                <w:rtl/>
              </w:rPr>
              <w:fldChar w:fldCharType="begin"/>
            </w:r>
            <w:r w:rsidR="000443FF" w:rsidRPr="00F47AEE">
              <w:rPr>
                <w:rFonts w:ascii="Simplified Arabic" w:hAnsi="Simplified Arabic" w:cs="Simplified Arabic"/>
                <w:color w:val="808000"/>
                <w:sz w:val="28"/>
                <w:szCs w:val="28"/>
              </w:rPr>
              <w:instrText xml:space="preserve"> XE "08-</w:instrText>
            </w:r>
            <w:r w:rsidR="000443FF" w:rsidRPr="00F47AEE">
              <w:rPr>
                <w:rFonts w:ascii="Simplified Arabic" w:hAnsi="Simplified Arabic" w:cs="Simplified Arabic"/>
                <w:color w:val="808000"/>
                <w:sz w:val="28"/>
                <w:szCs w:val="28"/>
                <w:rtl/>
              </w:rPr>
              <w:instrText xml:space="preserve">فهرس القصائد العامة:أصبحت منفعلا لما تختاره *مني ففعلي كله طاعات </w:instrText>
            </w:r>
            <w:r w:rsidR="000443FF" w:rsidRPr="00F47AEE">
              <w:rPr>
                <w:rFonts w:ascii="Simplified Arabic" w:hAnsi="Simplified Arabic" w:cs="Simplified Arabic"/>
                <w:color w:val="808000"/>
                <w:sz w:val="28"/>
                <w:szCs w:val="28"/>
              </w:rPr>
              <w:cr/>
              <w:instrText xml:space="preserve">" </w:instrText>
            </w:r>
            <w:r w:rsidRPr="00F47AEE">
              <w:rPr>
                <w:rFonts w:ascii="Simplified Arabic" w:eastAsia="Calibri" w:hAnsi="Simplified Arabic" w:cs="Simplified Arabic"/>
                <w:color w:val="808000"/>
                <w:sz w:val="28"/>
                <w:szCs w:val="28"/>
                <w:rtl/>
              </w:rPr>
              <w:fldChar w:fldCharType="end"/>
            </w:r>
            <w:r w:rsidR="000443FF" w:rsidRPr="00F47AEE">
              <w:rPr>
                <w:rFonts w:ascii="Simplified Arabic" w:eastAsia="Calibri" w:hAnsi="Simplified Arabic" w:cs="Simplified Arabic"/>
                <w:sz w:val="28"/>
                <w:szCs w:val="28"/>
                <w:rtl/>
              </w:rPr>
              <w:t>مني ففعلي كله طاعات</w:t>
            </w:r>
            <w:r w:rsidR="000443FF" w:rsidRPr="00F47AEE">
              <w:rPr>
                <w:rFonts w:ascii="Simplified Arabic" w:eastAsia="Calibri" w:hAnsi="Simplified Arabic" w:cs="Simplified Arabic"/>
                <w:sz w:val="28"/>
                <w:szCs w:val="28"/>
                <w:rtl/>
              </w:rPr>
              <w:br/>
            </w:r>
          </w:p>
        </w:tc>
      </w:tr>
    </w:tbl>
    <w:p w:rsidR="00BB3376" w:rsidRPr="00F47AEE" w:rsidRDefault="00BB3376" w:rsidP="007F6B02">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وهؤلاء أعمى الخلق بصائر وأجهلهم بالله وأحكامه الدينية والكونية فإن الطاعة هي موافقة الأمر الديني الشرعي لا موافقة القدر والمشيئة</w:t>
      </w:r>
      <w:r w:rsidR="00A93099"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ولو كان موافقة القدر طاعة لكان إبليس من أعظم المطيعين له ولكان قوم نوح وهود وصالح ولوط وشعيب وقوم فرعون كلهم مطيعين وهذا غاية الجهل."</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لأن ما وقع منهم من كفر موافق لمشيئة الله وقدره</w:t>
      </w:r>
      <w:r w:rsidR="007F6B02"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موافق للمشيئة الكونية</w:t>
      </w:r>
      <w:r w:rsidR="007F6B02"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الله أراد منهم ذلك كون</w:t>
      </w:r>
      <w:r w:rsidR="00DF5F29" w:rsidRPr="00F47AEE">
        <w:rPr>
          <w:rFonts w:ascii="Simplified Arabic" w:eastAsia="Calibri" w:hAnsi="Simplified Arabic"/>
          <w:b w:val="0"/>
          <w:bCs w:val="0"/>
          <w:noProof w:val="0"/>
          <w:sz w:val="28"/>
          <w:rtl/>
        </w:rPr>
        <w:t>ً</w:t>
      </w:r>
      <w:r w:rsidR="007F6B02" w:rsidRPr="00F47AEE">
        <w:rPr>
          <w:rFonts w:ascii="Simplified Arabic" w:eastAsia="Calibri" w:hAnsi="Simplified Arabic"/>
          <w:b w:val="0"/>
          <w:bCs w:val="0"/>
          <w:noProof w:val="0"/>
          <w:sz w:val="28"/>
          <w:rtl/>
        </w:rPr>
        <w:t>ا لكن أراد منهم شرعا</w:t>
      </w:r>
      <w:r w:rsidRPr="00F47AEE">
        <w:rPr>
          <w:rFonts w:ascii="Simplified Arabic" w:eastAsia="Calibri" w:hAnsi="Simplified Arabic"/>
          <w:b w:val="0"/>
          <w:bCs w:val="0"/>
          <w:noProof w:val="0"/>
          <w:sz w:val="28"/>
          <w:rtl/>
        </w:rPr>
        <w:t xml:space="preserve"> أن يطيعوه ويؤمنوا به فعصوا فاستحقوا ما استحقوه من العذاب.</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"لكن إذا شهد العبد عجز نفسه ونفوذ الأقدار فيه وكمال فقره إلى ربه وعدم استغنائه عن عصمته وحفظه طرفة عين كان بالله في هذه الحال لا بنفسه فوقوع الذنب منه لا يتأتى في هذه الحال البتة</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فإن عليه حصن</w:t>
      </w:r>
      <w:r w:rsidR="00DF5F29" w:rsidRPr="00F47AEE">
        <w:rPr>
          <w:rFonts w:ascii="Simplified Arabic" w:eastAsia="Calibri" w:hAnsi="Simplified Arabic"/>
          <w:noProof w:val="0"/>
          <w:sz w:val="28"/>
          <w:rtl/>
        </w:rPr>
        <w:t>ً</w:t>
      </w:r>
      <w:r w:rsidRPr="00F47AEE">
        <w:rPr>
          <w:rFonts w:ascii="Simplified Arabic" w:eastAsia="Calibri" w:hAnsi="Simplified Arabic"/>
          <w:noProof w:val="0"/>
          <w:sz w:val="28"/>
          <w:rtl/>
        </w:rPr>
        <w:t>ا حصين</w:t>
      </w:r>
      <w:r w:rsidR="00DF5F29" w:rsidRPr="00F47AEE">
        <w:rPr>
          <w:rFonts w:ascii="Simplified Arabic" w:eastAsia="Calibri" w:hAnsi="Simplified Arabic"/>
          <w:noProof w:val="0"/>
          <w:sz w:val="28"/>
          <w:rtl/>
        </w:rPr>
        <w:t>ً</w:t>
      </w:r>
      <w:r w:rsidRPr="00F47AEE">
        <w:rPr>
          <w:rFonts w:ascii="Simplified Arabic" w:eastAsia="Calibri" w:hAnsi="Simplified Arabic"/>
          <w:noProof w:val="0"/>
          <w:sz w:val="28"/>
          <w:rtl/>
        </w:rPr>
        <w:t>ا من فبي يسمع وبي يبصر وبي يبطش وبي يمشي.."</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يعني له نصيبه من هذا الحديث القدسي.</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 xml:space="preserve">"فلا يُتصور منه الذنب في هذه الحال فإذا حجب عن هذا المشهد وبقي بنفسه استولى عليه حكم النفس </w:t>
      </w:r>
      <w:r w:rsidR="007F6B02" w:rsidRPr="00F47AEE">
        <w:rPr>
          <w:rFonts w:ascii="Simplified Arabic" w:eastAsia="Calibri" w:hAnsi="Simplified Arabic"/>
          <w:noProof w:val="0"/>
          <w:sz w:val="28"/>
          <w:rtl/>
        </w:rPr>
        <w:t>فهنالك نُصِبت عليه الشباك والأشر</w:t>
      </w:r>
      <w:r w:rsidRPr="00F47AEE">
        <w:rPr>
          <w:rFonts w:ascii="Simplified Arabic" w:eastAsia="Calibri" w:hAnsi="Simplified Arabic"/>
          <w:noProof w:val="0"/>
          <w:sz w:val="28"/>
          <w:rtl/>
        </w:rPr>
        <w:t>اك وأرسلت وأُرسلت عليه الصيادون فإذا انقشع عنه ضباب ذلك الوجود الطبعي فهنالك يحضره الندم والتوبة والإنابة فإنه كان في المعصية محجوب</w:t>
      </w:r>
      <w:r w:rsidR="00DF5F29" w:rsidRPr="00F47AEE">
        <w:rPr>
          <w:rFonts w:ascii="Simplified Arabic" w:eastAsia="Calibri" w:hAnsi="Simplified Arabic"/>
          <w:noProof w:val="0"/>
          <w:sz w:val="28"/>
          <w:rtl/>
        </w:rPr>
        <w:t>ً</w:t>
      </w:r>
      <w:r w:rsidRPr="00F47AEE">
        <w:rPr>
          <w:rFonts w:ascii="Simplified Arabic" w:eastAsia="Calibri" w:hAnsi="Simplified Arabic"/>
          <w:noProof w:val="0"/>
          <w:sz w:val="28"/>
          <w:rtl/>
        </w:rPr>
        <w:t>ا بنفسه عن ربه فلما فارق ذلك الوجود صار في وجود آخر فبقي بربه لا بنفسه."</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 xml:space="preserve">كما في الحديث </w:t>
      </w:r>
      <w:r w:rsidR="000443FF" w:rsidRPr="00F47AEE">
        <w:rPr>
          <w:rFonts w:ascii="Simplified Arabic" w:eastAsia="Calibri" w:hAnsi="Simplified Arabic"/>
          <w:b w:val="0"/>
          <w:bCs w:val="0"/>
          <w:noProof w:val="0"/>
          <w:color w:val="0033CC"/>
          <w:sz w:val="28"/>
          <w:rtl/>
        </w:rPr>
        <w:t>«</w:t>
      </w:r>
      <w:r w:rsidRPr="00F47AEE">
        <w:rPr>
          <w:rFonts w:ascii="Simplified Arabic" w:eastAsia="Calibri" w:hAnsi="Simplified Arabic"/>
          <w:b w:val="0"/>
          <w:bCs w:val="0"/>
          <w:noProof w:val="0"/>
          <w:color w:val="0033CC"/>
          <w:sz w:val="28"/>
          <w:rtl/>
        </w:rPr>
        <w:t>لا يزني الزاني حين يزني وهو مؤمن</w:t>
      </w:r>
      <w:r w:rsidR="007F6B02" w:rsidRPr="00F47AEE">
        <w:rPr>
          <w:rFonts w:ascii="Simplified Arabic" w:eastAsia="Calibri" w:hAnsi="Simplified Arabic"/>
          <w:b w:val="0"/>
          <w:bCs w:val="0"/>
          <w:noProof w:val="0"/>
          <w:color w:val="0033CC"/>
          <w:sz w:val="28"/>
          <w:rtl/>
        </w:rPr>
        <w:t>،</w:t>
      </w:r>
      <w:r w:rsidRPr="00F47AEE">
        <w:rPr>
          <w:rFonts w:ascii="Simplified Arabic" w:eastAsia="Calibri" w:hAnsi="Simplified Arabic"/>
          <w:b w:val="0"/>
          <w:bCs w:val="0"/>
          <w:noProof w:val="0"/>
          <w:color w:val="0033CC"/>
          <w:sz w:val="28"/>
          <w:rtl/>
        </w:rPr>
        <w:t xml:space="preserve"> ولا يسرق السارق حين يسرق وهو مؤمن</w:t>
      </w:r>
      <w:r w:rsidR="007F6B02" w:rsidRPr="00F47AEE">
        <w:rPr>
          <w:rFonts w:ascii="Simplified Arabic" w:eastAsia="Calibri" w:hAnsi="Simplified Arabic"/>
          <w:b w:val="0"/>
          <w:bCs w:val="0"/>
          <w:noProof w:val="0"/>
          <w:color w:val="0033CC"/>
          <w:sz w:val="28"/>
          <w:rtl/>
        </w:rPr>
        <w:t>،</w:t>
      </w:r>
      <w:r w:rsidRPr="00F47AEE">
        <w:rPr>
          <w:rFonts w:ascii="Simplified Arabic" w:eastAsia="Calibri" w:hAnsi="Simplified Arabic"/>
          <w:b w:val="0"/>
          <w:bCs w:val="0"/>
          <w:noProof w:val="0"/>
          <w:color w:val="0033CC"/>
          <w:sz w:val="28"/>
          <w:rtl/>
        </w:rPr>
        <w:t xml:space="preserve"> ولا يشرب الخمرة حين يشربها وهو مؤمن</w:t>
      </w:r>
      <w:r w:rsidR="000443FF" w:rsidRPr="00F47AEE">
        <w:rPr>
          <w:rFonts w:ascii="Simplified Arabic" w:eastAsia="Calibri" w:hAnsi="Simplified Arabic"/>
          <w:b w:val="0"/>
          <w:bCs w:val="0"/>
          <w:noProof w:val="0"/>
          <w:color w:val="0033CC"/>
          <w:sz w:val="28"/>
          <w:rtl/>
        </w:rPr>
        <w:t>»</w:t>
      </w:r>
      <w:r w:rsidRPr="00F47AEE">
        <w:rPr>
          <w:rFonts w:ascii="Simplified Arabic" w:eastAsia="Calibri" w:hAnsi="Simplified Arabic"/>
          <w:b w:val="0"/>
          <w:bCs w:val="0"/>
          <w:noProof w:val="0"/>
          <w:sz w:val="28"/>
          <w:rtl/>
        </w:rPr>
        <w:t xml:space="preserve"> يرتفع عنه الإيمان ثم يغشى ما يغشى ثم إذا عاد إليه إيمانه ورشده ندم على ذلك.</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"فإن قيل إذا كان الكفر بقضاء الله وقدره ونحن مأمورون أن نرضى بقضاء الله فكيف ننكره ونكره</w:t>
      </w:r>
      <w:r w:rsidR="00DF5F29"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فالجواب أن يقال أولا نحن غير مأمورين بالرضا بكل ما يقضيه الله ويقدره ولم يرد بذلك كتاب ولا سنة."</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وإلا فكيف نرضى بالكفر وال</w:t>
      </w:r>
      <w:r w:rsidR="00DF5F29" w:rsidRPr="00F47AEE">
        <w:rPr>
          <w:rFonts w:ascii="Simplified Arabic" w:eastAsia="Calibri" w:hAnsi="Simplified Arabic"/>
          <w:b w:val="0"/>
          <w:bCs w:val="0"/>
          <w:noProof w:val="0"/>
          <w:sz w:val="28"/>
          <w:rtl/>
        </w:rPr>
        <w:t>فسوق والعصيان والله كرهها إلينا؟!</w:t>
      </w:r>
    </w:p>
    <w:p w:rsidR="00BB3376" w:rsidRPr="00F47AEE" w:rsidRDefault="00BB3376" w:rsidP="007F6B02">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"ولم يرد بذلك كتاب ولا سنة</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بل من المقضي ما يرضى به ومنه ما يسخط ويمقت كما لا يَرضى به القاضي لأقضيته سبحانه بل من القضاء ما يُسخَط كما أن من الأعيان المقضية ما </w:t>
      </w:r>
      <w:r w:rsidRPr="00F47AEE">
        <w:rPr>
          <w:rFonts w:ascii="Simplified Arabic" w:eastAsia="Calibri" w:hAnsi="Simplified Arabic"/>
          <w:noProof w:val="0"/>
          <w:sz w:val="28"/>
          <w:rtl/>
        </w:rPr>
        <w:lastRenderedPageBreak/>
        <w:t>يُغضَب عليه ويمقت ويلعن ويذم ويُقال ثاني</w:t>
      </w:r>
      <w:r w:rsidR="00DF5F29" w:rsidRPr="00F47AEE">
        <w:rPr>
          <w:rFonts w:ascii="Simplified Arabic" w:eastAsia="Calibri" w:hAnsi="Simplified Arabic"/>
          <w:noProof w:val="0"/>
          <w:sz w:val="28"/>
          <w:rtl/>
        </w:rPr>
        <w:t>ً</w:t>
      </w:r>
      <w:r w:rsidRPr="00F47AEE">
        <w:rPr>
          <w:rFonts w:ascii="Simplified Arabic" w:eastAsia="Calibri" w:hAnsi="Simplified Arabic"/>
          <w:noProof w:val="0"/>
          <w:sz w:val="28"/>
          <w:rtl/>
        </w:rPr>
        <w:t>ا هو أمران قضاء الله وهو فعل قائم بذات الله تعالى ومقضي وهو المفعول المنفصل عنه فالقضاء كله خير وعدل وحكمة فيُرضى به كله</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والمقضي قسمان منه ما يرضى به ومنه ما لا يرضى به</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ويقال ثالث</w:t>
      </w:r>
      <w:r w:rsidR="00641993" w:rsidRPr="00F47AEE">
        <w:rPr>
          <w:rFonts w:ascii="Simplified Arabic" w:eastAsia="Calibri" w:hAnsi="Simplified Arabic"/>
          <w:noProof w:val="0"/>
          <w:sz w:val="28"/>
          <w:rtl/>
        </w:rPr>
        <w:t>ً</w:t>
      </w:r>
      <w:r w:rsidRPr="00F47AEE">
        <w:rPr>
          <w:rFonts w:ascii="Simplified Arabic" w:eastAsia="Calibri" w:hAnsi="Simplified Arabic"/>
          <w:noProof w:val="0"/>
          <w:sz w:val="28"/>
          <w:rtl/>
        </w:rPr>
        <w:t>ا</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القضاء له وجهان أحدهما تعلقه بالرب تعالى ونسبته إليه فمن هذا الوجه ي</w:t>
      </w:r>
      <w:r w:rsidR="00641993" w:rsidRPr="00F47AEE">
        <w:rPr>
          <w:rFonts w:ascii="Simplified Arabic" w:eastAsia="Calibri" w:hAnsi="Simplified Arabic"/>
          <w:noProof w:val="0"/>
          <w:sz w:val="28"/>
          <w:rtl/>
        </w:rPr>
        <w:t>ُ</w:t>
      </w:r>
      <w:r w:rsidRPr="00F47AEE">
        <w:rPr>
          <w:rFonts w:ascii="Simplified Arabic" w:eastAsia="Calibri" w:hAnsi="Simplified Arabic"/>
          <w:noProof w:val="0"/>
          <w:sz w:val="28"/>
          <w:rtl/>
        </w:rPr>
        <w:t>رضى به</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والوجه الثاني</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تعلقه بالعبد ونسبته إليه فمن هذا الوجه ينقسم إلى ما يُرضى به وإلى ما لا يرضى به مثال ذلك قتل النفس له اعتباران فمن حيث قدّره الله وقضاه وكتبه وشاءه وجعله أجلا</w:t>
      </w:r>
      <w:r w:rsidR="00641993"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للمقتول ونهاية لعمره نرضى به ومن حيث صدر من القاتل .."</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وباشره صدر من القاتل وباشره.</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"ومن حيث صدر من القاتل وباشره وكسبه وأقدم عليه باختياره وعصى الله بفعله نسخطه ولا نرضى به</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وقوله</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والتعمق والنظر في ذلك ذريعة الخذلان إلى آخره</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التعمق هو المبالغة في طلب الشيء والمعنى أن المبالغة في طلب القدر والغوص في الكلام فيه ذريعة الخذلان</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الذريعة</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الوسيلة</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والذريعة والدرجة والسلم متقارب المعنى</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وكذلك الخذلان والحرمان والطغيان متقارب المعنى أيض</w:t>
      </w:r>
      <w:r w:rsidR="00641993" w:rsidRPr="00F47AEE">
        <w:rPr>
          <w:rFonts w:ascii="Simplified Arabic" w:eastAsia="Calibri" w:hAnsi="Simplified Arabic"/>
          <w:noProof w:val="0"/>
          <w:sz w:val="28"/>
          <w:rtl/>
        </w:rPr>
        <w:t>ً</w:t>
      </w:r>
      <w:r w:rsidRPr="00F47AEE">
        <w:rPr>
          <w:rFonts w:ascii="Simplified Arabic" w:eastAsia="Calibri" w:hAnsi="Simplified Arabic"/>
          <w:noProof w:val="0"/>
          <w:sz w:val="28"/>
          <w:rtl/>
        </w:rPr>
        <w:t>ا</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لكن الخذلان في مقابلة النصر</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والحرمان في مقابلة الظفر</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والطغيان في مقابلة الاستقامة</w:t>
      </w:r>
      <w:r w:rsidR="007F6B0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وقوله فالحذر كل الحذر من ذلك نظر</w:t>
      </w:r>
      <w:r w:rsidR="00641993" w:rsidRPr="00F47AEE">
        <w:rPr>
          <w:rFonts w:ascii="Simplified Arabic" w:eastAsia="Calibri" w:hAnsi="Simplified Arabic"/>
          <w:noProof w:val="0"/>
          <w:sz w:val="28"/>
          <w:rtl/>
        </w:rPr>
        <w:t>ً</w:t>
      </w:r>
      <w:r w:rsidRPr="00F47AEE">
        <w:rPr>
          <w:rFonts w:ascii="Simplified Arabic" w:eastAsia="Calibri" w:hAnsi="Simplified Arabic"/>
          <w:noProof w:val="0"/>
          <w:sz w:val="28"/>
          <w:rtl/>
        </w:rPr>
        <w:t>ا وفكرا ووسوسة عن أبي هريرة رضي الله عنه قال.."</w:t>
      </w:r>
    </w:p>
    <w:p w:rsidR="00BB3376" w:rsidRPr="00F47AEE" w:rsidRDefault="00BB3376" w:rsidP="007F6B02">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 xml:space="preserve">التعمق والغلو والمبالغة في الشيء سواء كان في الأقوال والتشدق فيها أو في الاعتقادات أو في الأفعال كله على خلاف هديه -عليه الصلاة والسلام- </w:t>
      </w:r>
      <w:r w:rsidR="000443FF" w:rsidRPr="00F47AEE">
        <w:rPr>
          <w:rFonts w:ascii="Simplified Arabic" w:eastAsia="Calibri" w:hAnsi="Simplified Arabic"/>
          <w:b w:val="0"/>
          <w:bCs w:val="0"/>
          <w:noProof w:val="0"/>
          <w:color w:val="0033CC"/>
          <w:sz w:val="28"/>
          <w:rtl/>
        </w:rPr>
        <w:t>«</w:t>
      </w:r>
      <w:r w:rsidRPr="00F47AEE">
        <w:rPr>
          <w:rFonts w:ascii="Simplified Arabic" w:eastAsia="Calibri" w:hAnsi="Simplified Arabic"/>
          <w:b w:val="0"/>
          <w:bCs w:val="0"/>
          <w:noProof w:val="0"/>
          <w:color w:val="0033CC"/>
          <w:sz w:val="28"/>
          <w:rtl/>
        </w:rPr>
        <w:t>اكلفوا من العمل ما تطيقون</w:t>
      </w:r>
      <w:r w:rsidR="000443FF" w:rsidRPr="00F47AEE">
        <w:rPr>
          <w:rFonts w:ascii="Simplified Arabic" w:eastAsia="Calibri" w:hAnsi="Simplified Arabic"/>
          <w:b w:val="0"/>
          <w:bCs w:val="0"/>
          <w:noProof w:val="0"/>
          <w:color w:val="0033CC"/>
          <w:sz w:val="28"/>
          <w:rtl/>
        </w:rPr>
        <w:t>»</w:t>
      </w:r>
      <w:r w:rsidRPr="00F47AEE">
        <w:rPr>
          <w:rFonts w:ascii="Simplified Arabic" w:eastAsia="Calibri" w:hAnsi="Simplified Arabic"/>
          <w:b w:val="0"/>
          <w:bCs w:val="0"/>
          <w:noProof w:val="0"/>
          <w:sz w:val="28"/>
          <w:rtl/>
        </w:rPr>
        <w:t xml:space="preserve"> رفع الحصى</w:t>
      </w:r>
      <w:r w:rsidR="007F6B02"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حصى الرمي رمي الجمرة </w:t>
      </w:r>
      <w:r w:rsidR="007F6B02" w:rsidRPr="00F47AEE">
        <w:rPr>
          <w:rFonts w:ascii="Simplified Arabic" w:eastAsia="Calibri" w:hAnsi="Simplified Arabic"/>
          <w:b w:val="0"/>
          <w:bCs w:val="0"/>
          <w:noProof w:val="0"/>
          <w:sz w:val="28"/>
          <w:rtl/>
        </w:rPr>
        <w:t>و</w:t>
      </w:r>
      <w:r w:rsidRPr="00F47AEE">
        <w:rPr>
          <w:rFonts w:ascii="Simplified Arabic" w:eastAsia="Calibri" w:hAnsi="Simplified Arabic"/>
          <w:b w:val="0"/>
          <w:bCs w:val="0"/>
          <w:noProof w:val="0"/>
          <w:sz w:val="28"/>
          <w:rtl/>
        </w:rPr>
        <w:t>قال</w:t>
      </w:r>
      <w:r w:rsidR="007F6B02"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w:t>
      </w:r>
      <w:r w:rsidR="007F6B02" w:rsidRPr="00F47AEE">
        <w:rPr>
          <w:rFonts w:ascii="Simplified Arabic" w:eastAsia="Calibri" w:hAnsi="Simplified Arabic"/>
          <w:b w:val="0"/>
          <w:bCs w:val="0"/>
          <w:noProof w:val="0"/>
          <w:color w:val="0033CC"/>
          <w:sz w:val="28"/>
          <w:rtl/>
        </w:rPr>
        <w:t>"</w:t>
      </w:r>
      <w:r w:rsidRPr="00F47AEE">
        <w:rPr>
          <w:rFonts w:ascii="Simplified Arabic" w:eastAsia="Calibri" w:hAnsi="Simplified Arabic"/>
          <w:b w:val="0"/>
          <w:bCs w:val="0"/>
          <w:noProof w:val="0"/>
          <w:color w:val="0033CC"/>
          <w:sz w:val="28"/>
          <w:rtl/>
        </w:rPr>
        <w:t>بمثل هذا فارموا إياكم والغلو فإنما أهلك من كان قبلكم الغلو</w:t>
      </w:r>
      <w:r w:rsidR="007F6B02" w:rsidRPr="00F47AEE">
        <w:rPr>
          <w:rFonts w:ascii="Simplified Arabic" w:eastAsia="Calibri" w:hAnsi="Simplified Arabic"/>
          <w:b w:val="0"/>
          <w:bCs w:val="0"/>
          <w:noProof w:val="0"/>
          <w:color w:val="0033CC"/>
          <w:sz w:val="28"/>
          <w:rtl/>
        </w:rPr>
        <w:t>"</w:t>
      </w:r>
      <w:r w:rsidR="007F6B02" w:rsidRPr="00F47AEE">
        <w:rPr>
          <w:rFonts w:ascii="Simplified Arabic" w:eastAsia="Calibri" w:hAnsi="Simplified Arabic"/>
          <w:b w:val="0"/>
          <w:bCs w:val="0"/>
          <w:noProof w:val="0"/>
          <w:sz w:val="28"/>
          <w:rtl/>
        </w:rPr>
        <w:t xml:space="preserve"> وذم المتفيهقي</w:t>
      </w:r>
      <w:r w:rsidRPr="00F47AEE">
        <w:rPr>
          <w:rFonts w:ascii="Simplified Arabic" w:eastAsia="Calibri" w:hAnsi="Simplified Arabic"/>
          <w:b w:val="0"/>
          <w:bCs w:val="0"/>
          <w:noProof w:val="0"/>
          <w:sz w:val="28"/>
          <w:rtl/>
        </w:rPr>
        <w:t>ن والمتشدقين في كلامهم وكل هذا مذموم والله المستعان.</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 xml:space="preserve">"عن أبي هريرة رضي الله عنه قال جاء ناس من أصحاب النبي -صلى الله عليه وسلم- إلى رسول الله -صلى الله عليه وسلم- فسألوه إنا نجد في أنفسنا ما يتعاظم أحدنا أن يتكلم به قال </w:t>
      </w:r>
      <w:r w:rsidR="000443FF" w:rsidRPr="00F47AEE">
        <w:rPr>
          <w:rFonts w:ascii="Simplified Arabic" w:eastAsia="Calibri" w:hAnsi="Simplified Arabic"/>
          <w:noProof w:val="0"/>
          <w:sz w:val="28"/>
          <w:rtl/>
        </w:rPr>
        <w:t>«</w:t>
      </w:r>
      <w:r w:rsidRPr="00F47AEE">
        <w:rPr>
          <w:rFonts w:ascii="Simplified Arabic" w:eastAsia="Calibri" w:hAnsi="Simplified Arabic"/>
          <w:noProof w:val="0"/>
          <w:color w:val="0033CC"/>
          <w:sz w:val="28"/>
          <w:rtl/>
        </w:rPr>
        <w:t>وقد وجدتموه؟</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sz w:val="28"/>
          <w:rtl/>
        </w:rPr>
        <w:t xml:space="preserve"> قالوا نعم قال </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ذاك صريح الإيمان</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sz w:val="28"/>
          <w:rtl/>
        </w:rPr>
        <w:t xml:space="preserve"> رواه مسلم الإشارة بقوله </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ذاك صريح الإيمان</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sz w:val="28"/>
          <w:rtl/>
        </w:rPr>
        <w:t xml:space="preserve"> إلى تعاظمهم أن يتكلموا به."</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وليست الإشارة إلى وجوده في قلوبهم</w:t>
      </w:r>
      <w:r w:rsidR="007F6B02"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فالوساوس كلها مذمومة والخواطر والهواجس ولها أسبابها من قبل العبد عليه أن يسد جميع المنافذ إلى القلب ويحفظه من هذه الوساوس</w:t>
      </w:r>
      <w:r w:rsidR="007F6B02"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لكن إذا وجدتا أعرض عنها واستعاذ بالله من الشيطان الرجيم</w:t>
      </w:r>
      <w:r w:rsidR="007F6B02"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فذاك صريح الإيمان</w:t>
      </w:r>
      <w:r w:rsidR="007F6B02"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كونه لا يتكلم ولا يسترسل معها هذا صريح الإيمان.</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lastRenderedPageBreak/>
        <w:t xml:space="preserve">"ولمسلم أيضا عن عبد الله بن مسعود رضي الله عنه قال سئل رسول الله -صلى الله عليه وسلم- عن الوسوسة فقال </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تلك محض الإيمان</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sz w:val="28"/>
          <w:rtl/>
        </w:rPr>
        <w:t xml:space="preserve"> وهو بمعنى حديث أبي هريرة فإن وسوسة النفس ومدافعة وسواسها بمنزلة المحادثة الكائنة بين اثنين فمدافعة الوسوسة الشيطانية واستعظامها صريح الإيمان ومحض الإيمان هذه طريقة الصحابة رضي الله عنهم والتابعين لهم بإحسان.."</w:t>
      </w:r>
    </w:p>
    <w:p w:rsidR="00BB3376" w:rsidRPr="00F47AEE" w:rsidRDefault="00BB3376" w:rsidP="007F6B02">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في كتب المتكلمين المطولة المبسوطة كشروح المواقف والمقاصد وغيرها من كتبهم لوجدتها نتيجة لاسترسالهم وراء هذه الوساوس</w:t>
      </w:r>
      <w:r w:rsidR="007F6B02"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وساوس ما تنتهي كلها استرسال في متابعة هذه الوساوس إلى أن يصلوا إلى آخرها ولن يصلوا</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وأدت بهم إلى الحيرة في النهاية.</w:t>
      </w:r>
    </w:p>
    <w:p w:rsidR="00BB3376" w:rsidRPr="00F47AEE" w:rsidRDefault="00BB3376" w:rsidP="00BB3376">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"هذه طريقة الصحابة رضي الله عنهم والتابعين لهم بإحسان ثم خلف من بعدهم خلف سودوا الأوراق بتلك الوساوس التي هي شكوك وشبه</w:t>
      </w:r>
      <w:r w:rsidR="00844CA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بل وسودوا القلوب وجادلوا بالباطل لي</w:t>
      </w:r>
      <w:r w:rsidR="00641993" w:rsidRPr="00F47AEE">
        <w:rPr>
          <w:rFonts w:ascii="Simplified Arabic" w:eastAsia="Calibri" w:hAnsi="Simplified Arabic"/>
          <w:noProof w:val="0"/>
          <w:sz w:val="28"/>
          <w:rtl/>
        </w:rPr>
        <w:t>ُ</w:t>
      </w:r>
      <w:r w:rsidRPr="00F47AEE">
        <w:rPr>
          <w:rFonts w:ascii="Simplified Arabic" w:eastAsia="Calibri" w:hAnsi="Simplified Arabic"/>
          <w:noProof w:val="0"/>
          <w:sz w:val="28"/>
          <w:rtl/>
        </w:rPr>
        <w:t>دحضوا به الحق</w:t>
      </w:r>
      <w:r w:rsidR="00844CA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ولذلك أطنب الشيخ</w:t>
      </w:r>
      <w:r w:rsidR="00844CA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رحمه الله</w:t>
      </w:r>
      <w:r w:rsidR="00844CA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في ذم الخوض في الكلام في القدر والفحص عنه</w:t>
      </w:r>
      <w:r w:rsidR="00844CA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وعن عائشة رضي الله عنها أنها قالت قال رسول الله -صلى الله عليه وسلم- </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إن أبغض الرجال إلى الله الألدّ الخصم</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sz w:val="28"/>
          <w:rtl/>
        </w:rPr>
        <w:t xml:space="preserve"> وقال الإمام أحمد حدثنا أبو معاوية قال حدثنا داود بن أبي هند عن عمرو بن شعيب عن أبيه عن جده.."</w:t>
      </w:r>
    </w:p>
    <w:p w:rsidR="00BB3376" w:rsidRPr="00F47AEE" w:rsidRDefault="00BB3376" w:rsidP="00844CAD">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إذا نظرنا في علم السلف من الصحابة والتابعين ومن بعدهم من الأئمة وجدنا كلامهم مختصر جد</w:t>
      </w:r>
      <w:r w:rsidR="00641993"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ا بقدر الحاجة</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الحكم مقرون بدليله من غير تشق</w:t>
      </w:r>
      <w:r w:rsidR="00844CAD" w:rsidRPr="00F47AEE">
        <w:rPr>
          <w:rFonts w:ascii="Simplified Arabic" w:eastAsia="Calibri" w:hAnsi="Simplified Arabic"/>
          <w:b w:val="0"/>
          <w:bCs w:val="0"/>
          <w:noProof w:val="0"/>
          <w:sz w:val="28"/>
          <w:rtl/>
        </w:rPr>
        <w:t>يق ومن غير استرسال ومن غير تطويل</w:t>
      </w:r>
      <w:r w:rsidRPr="00F47AEE">
        <w:rPr>
          <w:rFonts w:ascii="Simplified Arabic" w:eastAsia="Calibri" w:hAnsi="Simplified Arabic"/>
          <w:b w:val="0"/>
          <w:bCs w:val="0"/>
          <w:noProof w:val="0"/>
          <w:sz w:val="28"/>
          <w:rtl/>
        </w:rPr>
        <w:t xml:space="preserve"> واستطرادات</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هذه سمة علم السلف كما قرر ذلك ابن رجب</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رحمه الله</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في فضل علم السلف على الخلف حتى قال</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إن من فضل عالم</w:t>
      </w:r>
      <w:r w:rsidR="00641993"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ا على آخر بكثرة كلامه فقد أزرى بسلف هذه الأمة</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w:t>
      </w:r>
      <w:r w:rsidR="008E7699" w:rsidRPr="00F47AEE">
        <w:rPr>
          <w:rFonts w:ascii="Simplified Arabic" w:eastAsia="Calibri" w:hAnsi="Simplified Arabic"/>
          <w:b w:val="0"/>
          <w:bCs w:val="0"/>
          <w:noProof w:val="0"/>
          <w:sz w:val="28"/>
          <w:rtl/>
        </w:rPr>
        <w:t>والله المستعان</w:t>
      </w:r>
      <w:r w:rsidR="00844CAD" w:rsidRPr="00F47AEE">
        <w:rPr>
          <w:rFonts w:ascii="Simplified Arabic" w:eastAsia="Calibri" w:hAnsi="Simplified Arabic"/>
          <w:b w:val="0"/>
          <w:bCs w:val="0"/>
          <w:noProof w:val="0"/>
          <w:sz w:val="28"/>
          <w:rtl/>
        </w:rPr>
        <w:t>.</w:t>
      </w:r>
      <w:r w:rsidR="008E7699" w:rsidRPr="00F47AEE">
        <w:rPr>
          <w:rFonts w:ascii="Simplified Arabic" w:eastAsia="Calibri" w:hAnsi="Simplified Arabic"/>
          <w:b w:val="0"/>
          <w:bCs w:val="0"/>
          <w:noProof w:val="0"/>
          <w:sz w:val="28"/>
          <w:rtl/>
        </w:rPr>
        <w:t xml:space="preserve"> نعم قد يُحتاج في بعض المواطن وبعض المواقف إلى شيء من البسط والتوضيح لبعض القضايا التي تحتاج إلى ذلك</w:t>
      </w:r>
      <w:r w:rsidR="00844CAD" w:rsidRPr="00F47AEE">
        <w:rPr>
          <w:rFonts w:ascii="Simplified Arabic" w:eastAsia="Calibri" w:hAnsi="Simplified Arabic"/>
          <w:b w:val="0"/>
          <w:bCs w:val="0"/>
          <w:noProof w:val="0"/>
          <w:sz w:val="28"/>
          <w:rtl/>
        </w:rPr>
        <w:t>،</w:t>
      </w:r>
      <w:r w:rsidR="008E7699" w:rsidRPr="00F47AEE">
        <w:rPr>
          <w:rFonts w:ascii="Simplified Arabic" w:eastAsia="Calibri" w:hAnsi="Simplified Arabic"/>
          <w:b w:val="0"/>
          <w:bCs w:val="0"/>
          <w:noProof w:val="0"/>
          <w:sz w:val="28"/>
          <w:rtl/>
        </w:rPr>
        <w:t xml:space="preserve"> هذا مطلوب لكن أحيان</w:t>
      </w:r>
      <w:r w:rsidR="00641993" w:rsidRPr="00F47AEE">
        <w:rPr>
          <w:rFonts w:ascii="Simplified Arabic" w:eastAsia="Calibri" w:hAnsi="Simplified Arabic"/>
          <w:b w:val="0"/>
          <w:bCs w:val="0"/>
          <w:noProof w:val="0"/>
          <w:sz w:val="28"/>
          <w:rtl/>
        </w:rPr>
        <w:t>ً</w:t>
      </w:r>
      <w:r w:rsidR="008E7699" w:rsidRPr="00F47AEE">
        <w:rPr>
          <w:rFonts w:ascii="Simplified Arabic" w:eastAsia="Calibri" w:hAnsi="Simplified Arabic"/>
          <w:b w:val="0"/>
          <w:bCs w:val="0"/>
          <w:noProof w:val="0"/>
          <w:sz w:val="28"/>
          <w:rtl/>
        </w:rPr>
        <w:t>ا استرسال في غير موقعه وتشقيق لا حاجة إليه</w:t>
      </w:r>
      <w:r w:rsidR="00844CAD" w:rsidRPr="00F47AEE">
        <w:rPr>
          <w:rFonts w:ascii="Simplified Arabic" w:eastAsia="Calibri" w:hAnsi="Simplified Arabic"/>
          <w:b w:val="0"/>
          <w:bCs w:val="0"/>
          <w:noProof w:val="0"/>
          <w:sz w:val="28"/>
          <w:rtl/>
        </w:rPr>
        <w:t>،</w:t>
      </w:r>
      <w:r w:rsidR="008E7699" w:rsidRPr="00F47AEE">
        <w:rPr>
          <w:rFonts w:ascii="Simplified Arabic" w:eastAsia="Calibri" w:hAnsi="Simplified Arabic"/>
          <w:b w:val="0"/>
          <w:bCs w:val="0"/>
          <w:noProof w:val="0"/>
          <w:sz w:val="28"/>
          <w:rtl/>
        </w:rPr>
        <w:t xml:space="preserve"> ولذلك استطرد شيخ الإسلام</w:t>
      </w:r>
      <w:r w:rsidR="00844CAD" w:rsidRPr="00F47AEE">
        <w:rPr>
          <w:rFonts w:ascii="Simplified Arabic" w:eastAsia="Calibri" w:hAnsi="Simplified Arabic"/>
          <w:b w:val="0"/>
          <w:bCs w:val="0"/>
          <w:noProof w:val="0"/>
          <w:sz w:val="28"/>
          <w:rtl/>
        </w:rPr>
        <w:t>؛</w:t>
      </w:r>
      <w:r w:rsidR="008E7699" w:rsidRPr="00F47AEE">
        <w:rPr>
          <w:rFonts w:ascii="Simplified Arabic" w:eastAsia="Calibri" w:hAnsi="Simplified Arabic"/>
          <w:b w:val="0"/>
          <w:bCs w:val="0"/>
          <w:noProof w:val="0"/>
          <w:sz w:val="28"/>
          <w:rtl/>
        </w:rPr>
        <w:t xml:space="preserve"> </w:t>
      </w:r>
      <w:r w:rsidR="00844CAD" w:rsidRPr="00F47AEE">
        <w:rPr>
          <w:rFonts w:ascii="Simplified Arabic" w:eastAsia="Calibri" w:hAnsi="Simplified Arabic"/>
          <w:b w:val="0"/>
          <w:bCs w:val="0"/>
          <w:noProof w:val="0"/>
          <w:sz w:val="28"/>
          <w:rtl/>
        </w:rPr>
        <w:t xml:space="preserve">لأنه </w:t>
      </w:r>
      <w:r w:rsidR="008E7699" w:rsidRPr="00F47AEE">
        <w:rPr>
          <w:rFonts w:ascii="Simplified Arabic" w:eastAsia="Calibri" w:hAnsi="Simplified Arabic"/>
          <w:b w:val="0"/>
          <w:bCs w:val="0"/>
          <w:noProof w:val="0"/>
          <w:sz w:val="28"/>
          <w:rtl/>
        </w:rPr>
        <w:t>احتاج لمثل هذه الاستطرادات ليرد عليهم بطرائقهم وأساليبهم</w:t>
      </w:r>
      <w:r w:rsidR="00844CAD" w:rsidRPr="00F47AEE">
        <w:rPr>
          <w:rFonts w:ascii="Simplified Arabic" w:eastAsia="Calibri" w:hAnsi="Simplified Arabic"/>
          <w:b w:val="0"/>
          <w:bCs w:val="0"/>
          <w:noProof w:val="0"/>
          <w:sz w:val="28"/>
          <w:rtl/>
        </w:rPr>
        <w:t>،</w:t>
      </w:r>
      <w:r w:rsidR="008E7699" w:rsidRPr="00F47AEE">
        <w:rPr>
          <w:rFonts w:ascii="Simplified Arabic" w:eastAsia="Calibri" w:hAnsi="Simplified Arabic"/>
          <w:b w:val="0"/>
          <w:bCs w:val="0"/>
          <w:noProof w:val="0"/>
          <w:sz w:val="28"/>
          <w:rtl/>
        </w:rPr>
        <w:t xml:space="preserve"> هم أهل جدل وأهل نقاش طويل فأراد أن يرد عليهم بمثل أو ببضاعتهم.</w:t>
      </w:r>
    </w:p>
    <w:tbl>
      <w:tblPr>
        <w:bidiVisual/>
        <w:tblW w:w="7937" w:type="dxa"/>
        <w:jc w:val="center"/>
        <w:tblLayout w:type="fixed"/>
        <w:tblLook w:val="0000" w:firstRow="0" w:lastRow="0" w:firstColumn="0" w:lastColumn="0" w:noHBand="0" w:noVBand="0"/>
      </w:tblPr>
      <w:tblGrid>
        <w:gridCol w:w="3685"/>
        <w:gridCol w:w="567"/>
        <w:gridCol w:w="3685"/>
      </w:tblGrid>
      <w:tr w:rsidR="000443FF" w:rsidRPr="00F47AEE" w:rsidTr="000443FF">
        <w:trPr>
          <w:trHeight w:hRule="exact" w:val="510"/>
          <w:jc w:val="center"/>
        </w:trPr>
        <w:tc>
          <w:tcPr>
            <w:tcW w:w="3685" w:type="dxa"/>
            <w:shd w:val="clear" w:color="auto" w:fill="auto"/>
          </w:tcPr>
          <w:p w:rsidR="000443FF" w:rsidRPr="00F47AEE" w:rsidRDefault="000443FF" w:rsidP="000443FF">
            <w:pPr>
              <w:pStyle w:val="a"/>
              <w:rPr>
                <w:rFonts w:ascii="Simplified Arabic" w:eastAsia="Calibri" w:hAnsi="Simplified Arabic" w:cs="Simplified Arabic"/>
                <w:b/>
                <w:bCs/>
                <w:sz w:val="28"/>
                <w:szCs w:val="28"/>
                <w:rtl/>
              </w:rPr>
            </w:pPr>
            <w:r w:rsidRPr="00F47AEE">
              <w:rPr>
                <w:rFonts w:ascii="Simplified Arabic" w:eastAsia="Calibri" w:hAnsi="Simplified Arabic" w:cs="Simplified Arabic"/>
                <w:sz w:val="28"/>
                <w:szCs w:val="28"/>
                <w:rtl/>
              </w:rPr>
              <w:t>ومن العجيب أنه بسلاحهم</w:t>
            </w:r>
            <w:r w:rsidRPr="00F47AEE">
              <w:rPr>
                <w:rFonts w:ascii="Simplified Arabic" w:eastAsia="Calibri" w:hAnsi="Simplified Arabic" w:cs="Simplified Arabic"/>
                <w:sz w:val="28"/>
                <w:szCs w:val="28"/>
                <w:rtl/>
              </w:rPr>
              <w:br/>
            </w:r>
          </w:p>
        </w:tc>
        <w:tc>
          <w:tcPr>
            <w:tcW w:w="567" w:type="dxa"/>
          </w:tcPr>
          <w:p w:rsidR="000443FF" w:rsidRPr="00F47AEE" w:rsidRDefault="000443FF" w:rsidP="000443FF">
            <w:pPr>
              <w:pStyle w:val="a"/>
              <w:rPr>
                <w:rFonts w:ascii="Simplified Arabic" w:eastAsia="Calibri" w:hAnsi="Simplified Arabic" w:cs="Simplified Arabic"/>
                <w:sz w:val="28"/>
                <w:szCs w:val="28"/>
                <w:rtl/>
              </w:rPr>
            </w:pPr>
          </w:p>
        </w:tc>
        <w:tc>
          <w:tcPr>
            <w:tcW w:w="3685" w:type="dxa"/>
            <w:shd w:val="clear" w:color="auto" w:fill="auto"/>
          </w:tcPr>
          <w:p w:rsidR="000443FF" w:rsidRPr="00F47AEE" w:rsidRDefault="008F0722" w:rsidP="000443FF">
            <w:pPr>
              <w:pStyle w:val="a"/>
              <w:rPr>
                <w:rFonts w:ascii="Simplified Arabic" w:eastAsia="Calibri" w:hAnsi="Simplified Arabic" w:cs="Simplified Arabic"/>
                <w:b/>
                <w:bCs/>
                <w:sz w:val="28"/>
                <w:szCs w:val="28"/>
                <w:rtl/>
              </w:rPr>
            </w:pPr>
            <w:r w:rsidRPr="00F47AEE">
              <w:rPr>
                <w:rFonts w:ascii="Simplified Arabic" w:eastAsia="Calibri" w:hAnsi="Simplified Arabic" w:cs="Simplified Arabic"/>
                <w:color w:val="808000"/>
                <w:sz w:val="28"/>
                <w:szCs w:val="28"/>
                <w:rtl/>
              </w:rPr>
              <w:fldChar w:fldCharType="begin"/>
            </w:r>
            <w:r w:rsidR="000443FF" w:rsidRPr="00F47AEE">
              <w:rPr>
                <w:rFonts w:ascii="Simplified Arabic" w:hAnsi="Simplified Arabic" w:cs="Simplified Arabic"/>
                <w:color w:val="808000"/>
                <w:sz w:val="28"/>
                <w:szCs w:val="28"/>
              </w:rPr>
              <w:instrText xml:space="preserve"> XE "08-</w:instrText>
            </w:r>
            <w:r w:rsidR="000443FF" w:rsidRPr="00F47AEE">
              <w:rPr>
                <w:rFonts w:ascii="Simplified Arabic" w:hAnsi="Simplified Arabic" w:cs="Simplified Arabic"/>
                <w:color w:val="808000"/>
                <w:sz w:val="28"/>
                <w:szCs w:val="28"/>
                <w:rtl/>
              </w:rPr>
              <w:instrText xml:space="preserve">فهرس القصائد العامة:ومن العجيب أنه بسلاحهم *أرداهم نحو الحضيض الداني </w:instrText>
            </w:r>
            <w:r w:rsidR="000443FF" w:rsidRPr="00F47AEE">
              <w:rPr>
                <w:rFonts w:ascii="Simplified Arabic" w:hAnsi="Simplified Arabic" w:cs="Simplified Arabic"/>
                <w:color w:val="808000"/>
                <w:sz w:val="28"/>
                <w:szCs w:val="28"/>
              </w:rPr>
              <w:cr/>
              <w:instrText xml:space="preserve">" </w:instrText>
            </w:r>
            <w:r w:rsidRPr="00F47AEE">
              <w:rPr>
                <w:rFonts w:ascii="Simplified Arabic" w:eastAsia="Calibri" w:hAnsi="Simplified Arabic" w:cs="Simplified Arabic"/>
                <w:color w:val="808000"/>
                <w:sz w:val="28"/>
                <w:szCs w:val="28"/>
                <w:rtl/>
              </w:rPr>
              <w:fldChar w:fldCharType="end"/>
            </w:r>
            <w:r w:rsidR="000443FF" w:rsidRPr="00F47AEE">
              <w:rPr>
                <w:rFonts w:ascii="Simplified Arabic" w:eastAsia="Calibri" w:hAnsi="Simplified Arabic" w:cs="Simplified Arabic"/>
                <w:sz w:val="28"/>
                <w:szCs w:val="28"/>
                <w:rtl/>
              </w:rPr>
              <w:t>أرداهم نحو الحضيض الداني</w:t>
            </w:r>
            <w:r w:rsidR="000443FF" w:rsidRPr="00F47AEE">
              <w:rPr>
                <w:rFonts w:ascii="Simplified Arabic" w:eastAsia="Calibri" w:hAnsi="Simplified Arabic" w:cs="Simplified Arabic"/>
                <w:sz w:val="28"/>
                <w:szCs w:val="28"/>
                <w:rtl/>
              </w:rPr>
              <w:br/>
            </w:r>
          </w:p>
        </w:tc>
      </w:tr>
    </w:tbl>
    <w:p w:rsidR="008E7699" w:rsidRPr="00F47AEE" w:rsidRDefault="008E7699" w:rsidP="00BB3376">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لكن من دونه ممن لا يحتاج إلى ذلك لا داعي لكثرة الكلام لاسيما في الغيبيات وقل</w:t>
      </w:r>
      <w:r w:rsidR="00641993"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من استرسل فيها إلا ويقع منه شيء.</w:t>
      </w:r>
    </w:p>
    <w:p w:rsidR="008E7699" w:rsidRPr="00F47AEE" w:rsidRDefault="008E7699" w:rsidP="00E00EB2">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 xml:space="preserve">"عن عمرو بن شعيب عن أبيه عن جده قال خرج رسول الله -صلى الله عليه وسلم- ذات يوم والناس يتكلمون في القدر قال فكأنما تفقأ في وجهه حب الرمان من الغضب قال فقال </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 xml:space="preserve">ما لكم </w:t>
      </w:r>
      <w:r w:rsidRPr="00F47AEE">
        <w:rPr>
          <w:rFonts w:ascii="Simplified Arabic" w:eastAsia="Calibri" w:hAnsi="Simplified Arabic"/>
          <w:noProof w:val="0"/>
          <w:color w:val="0033CC"/>
          <w:sz w:val="28"/>
          <w:rtl/>
        </w:rPr>
        <w:lastRenderedPageBreak/>
        <w:t>تضربون كتاب الله بعضه ببعض بهذا هلك من كان قبلكم</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sz w:val="28"/>
          <w:rtl/>
        </w:rPr>
        <w:t xml:space="preserve"> قال فما غبطت نفسي بمجلس فيه رسول الله لم أشهده بما غبطت نفسي بذلك المجلس أني لم أشهده ورواه ابن ماجه أيض</w:t>
      </w:r>
      <w:r w:rsidR="00641993"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ا وقال تعالى </w:t>
      </w:r>
      <w:r w:rsidRPr="00F47AEE">
        <w:rPr>
          <w:rFonts w:ascii="Simplified Arabic" w:eastAsia="Calibri" w:hAnsi="Simplified Arabic"/>
          <w:bCs w:val="0"/>
          <w:noProof w:val="0"/>
          <w:color w:val="FF0000"/>
          <w:sz w:val="28"/>
          <w:rtl/>
        </w:rPr>
        <w:t>{</w:t>
      </w:r>
      <w:r w:rsidR="000443FF" w:rsidRPr="00F47AEE">
        <w:rPr>
          <w:rStyle w:val="-"/>
          <w:rFonts w:ascii="Simplified Arabic" w:hAnsi="Simplified Arabic" w:cs="Simplified Arabic"/>
          <w:color w:val="FF0000"/>
          <w:sz w:val="28"/>
          <w:szCs w:val="28"/>
          <w:rtl/>
        </w:rPr>
        <w:t>فَاسْتَمْتَعْتُم بِخَلاَقِكُمْ كَمَا اسْتَمْتَعَ الَّذِينَ مِن قَبْلِكُمْ بِخَلاَقِهِمْ وَخُضْتُمْ كَالَّذِي خَاضُواْ</w:t>
      </w:r>
      <w:r w:rsidRPr="00F47AEE">
        <w:rPr>
          <w:rFonts w:ascii="Simplified Arabic" w:eastAsia="Calibri" w:hAnsi="Simplified Arabic"/>
          <w:bCs w:val="0"/>
          <w:noProof w:val="0"/>
          <w:color w:val="FF0000"/>
          <w:sz w:val="28"/>
          <w:rtl/>
        </w:rPr>
        <w:t>}</w:t>
      </w:r>
      <w:r w:rsidR="00E00EB2" w:rsidRPr="00F47AEE">
        <w:rPr>
          <w:rFonts w:ascii="Simplified Arabic" w:eastAsia="Calibri" w:hAnsi="Simplified Arabic"/>
          <w:noProof w:val="0"/>
          <w:sz w:val="28"/>
          <w:rtl/>
        </w:rPr>
        <w:t xml:space="preserve"> [سورة التوبة:</w:t>
      </w:r>
      <w:r w:rsidR="000443FF" w:rsidRPr="00F47AEE">
        <w:rPr>
          <w:rFonts w:ascii="Simplified Arabic" w:eastAsia="Calibri" w:hAnsi="Simplified Arabic"/>
          <w:noProof w:val="0"/>
          <w:sz w:val="28"/>
          <w:rtl/>
        </w:rPr>
        <w:t>69]</w:t>
      </w:r>
      <w:r w:rsidRPr="00F47AEE">
        <w:rPr>
          <w:rFonts w:ascii="Simplified Arabic" w:eastAsia="Calibri" w:hAnsi="Simplified Arabic"/>
          <w:noProof w:val="0"/>
          <w:sz w:val="28"/>
          <w:rtl/>
        </w:rPr>
        <w:t>.</w:t>
      </w:r>
    </w:p>
    <w:p w:rsidR="008E7699" w:rsidRPr="00F47AEE" w:rsidRDefault="008E7699" w:rsidP="00641993">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يعني ضرب الكتاب بعضهم ببعض</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فعلى سبيل المثال نصوص الوعيد يضربها من يقابلهم بنصوص الوعد</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حينما يرد المرجئ على </w:t>
      </w:r>
      <w:r w:rsidR="00641993" w:rsidRPr="00F47AEE">
        <w:rPr>
          <w:rFonts w:ascii="Simplified Arabic" w:eastAsia="Calibri" w:hAnsi="Simplified Arabic"/>
          <w:b w:val="0"/>
          <w:bCs w:val="0"/>
          <w:noProof w:val="0"/>
          <w:sz w:val="28"/>
          <w:rtl/>
        </w:rPr>
        <w:t>الخارجي</w:t>
      </w:r>
      <w:r w:rsidRPr="00F47AEE">
        <w:rPr>
          <w:rFonts w:ascii="Simplified Arabic" w:eastAsia="Calibri" w:hAnsi="Simplified Arabic"/>
          <w:b w:val="0"/>
          <w:bCs w:val="0"/>
          <w:noProof w:val="0"/>
          <w:sz w:val="28"/>
          <w:rtl/>
        </w:rPr>
        <w:t xml:space="preserve"> أو العكس تجد هذا يضرب نص هذا بهذا</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والموفق من يستطيع التوفيق بينهما فيحمل هذا على حاله وذاك على حاله ويوفق بينهما وتمشي أموره على مراد الله</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جل وعلا</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كما فعل أهل السنة والجماعة</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ما ضربوا نصوص الكتاب بعضها ببعض ولا أخذوا بعضها وتركوا بعضها ولا آمنوا ببعض وكفروا ببعض والله المستعان.</w:t>
      </w:r>
    </w:p>
    <w:p w:rsidR="008E7699" w:rsidRPr="00F47AEE" w:rsidRDefault="008E7699" w:rsidP="00E00EB2">
      <w:pPr>
        <w:tabs>
          <w:tab w:val="clear" w:pos="5187"/>
          <w:tab w:val="clear" w:pos="7313"/>
        </w:tabs>
        <w:spacing w:before="120" w:after="120" w:line="240" w:lineRule="atLeast"/>
        <w:rPr>
          <w:rFonts w:ascii="Simplified Arabic" w:eastAsia="Calibri" w:hAnsi="Simplified Arabic"/>
          <w:noProof w:val="0"/>
          <w:color w:val="0033CC"/>
          <w:sz w:val="28"/>
          <w:rtl/>
        </w:rPr>
      </w:pPr>
      <w:r w:rsidRPr="00F47AEE">
        <w:rPr>
          <w:rFonts w:ascii="Simplified Arabic" w:eastAsia="Calibri" w:hAnsi="Simplified Arabic"/>
          <w:noProof w:val="0"/>
          <w:sz w:val="28"/>
          <w:rtl/>
        </w:rPr>
        <w:t xml:space="preserve">"الخلاق النصيب قال تعالى </w:t>
      </w:r>
      <w:r w:rsidRPr="00F47AEE">
        <w:rPr>
          <w:rFonts w:ascii="Simplified Arabic" w:eastAsia="Calibri" w:hAnsi="Simplified Arabic"/>
          <w:bCs w:val="0"/>
          <w:noProof w:val="0"/>
          <w:color w:val="FF0000"/>
          <w:sz w:val="28"/>
          <w:rtl/>
        </w:rPr>
        <w:t>{</w:t>
      </w:r>
      <w:r w:rsidR="000443FF" w:rsidRPr="00F47AEE">
        <w:rPr>
          <w:rStyle w:val="-"/>
          <w:rFonts w:ascii="Simplified Arabic" w:hAnsi="Simplified Arabic" w:cs="Simplified Arabic"/>
          <w:color w:val="FF0000"/>
          <w:sz w:val="28"/>
          <w:szCs w:val="28"/>
          <w:rtl/>
        </w:rPr>
        <w:t>وَمَا لَهُ فِي الآخِرَةِ مِنْ خَلاَقٍ</w:t>
      </w:r>
      <w:r w:rsidRPr="00F47AEE">
        <w:rPr>
          <w:rFonts w:ascii="Simplified Arabic" w:eastAsia="Calibri" w:hAnsi="Simplified Arabic"/>
          <w:bCs w:val="0"/>
          <w:noProof w:val="0"/>
          <w:color w:val="FF0000"/>
          <w:sz w:val="28"/>
          <w:rtl/>
        </w:rPr>
        <w:t>}</w:t>
      </w:r>
      <w:r w:rsidR="00E00EB2" w:rsidRPr="00F47AEE">
        <w:rPr>
          <w:rFonts w:ascii="Simplified Arabic" w:eastAsia="Calibri" w:hAnsi="Simplified Arabic"/>
          <w:noProof w:val="0"/>
          <w:sz w:val="28"/>
          <w:rtl/>
        </w:rPr>
        <w:t xml:space="preserve"> [سورة البقرة:</w:t>
      </w:r>
      <w:r w:rsidR="000443FF" w:rsidRPr="00F47AEE">
        <w:rPr>
          <w:rFonts w:ascii="Simplified Arabic" w:eastAsia="Calibri" w:hAnsi="Simplified Arabic"/>
          <w:noProof w:val="0"/>
          <w:sz w:val="28"/>
          <w:rtl/>
        </w:rPr>
        <w:t>200]</w:t>
      </w:r>
      <w:r w:rsidRPr="00F47AEE">
        <w:rPr>
          <w:rFonts w:ascii="Simplified Arabic" w:eastAsia="Calibri" w:hAnsi="Simplified Arabic"/>
          <w:noProof w:val="0"/>
          <w:sz w:val="28"/>
          <w:rtl/>
        </w:rPr>
        <w:t xml:space="preserve"> أي استمتعتم بنصيبكم من الدنيا كما استمتع الذين من قبلكم بنصيبهم وخضتم كالذي خاضوا أي كالخوض الذي خاضوه أو كالفوج أو الصنف أو الجيل الذي خاضوا</w:t>
      </w:r>
      <w:r w:rsidR="00844CA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وجمع سبحانه بين الاستمتاع بالخلاق وبين الخوض</w:t>
      </w:r>
      <w:r w:rsidR="00844CA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لأن فساد الدين إما في العمل وإما في الاعتقاد</w:t>
      </w:r>
      <w:r w:rsidR="00844CA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w:t>
      </w:r>
      <w:r w:rsidR="00F90B98" w:rsidRPr="00F47AEE">
        <w:rPr>
          <w:rFonts w:ascii="Simplified Arabic" w:eastAsia="Calibri" w:hAnsi="Simplified Arabic"/>
          <w:noProof w:val="0"/>
          <w:sz w:val="28"/>
          <w:rtl/>
        </w:rPr>
        <w:t>فالأول من جهة الشهوات</w:t>
      </w:r>
      <w:r w:rsidR="00844CAD" w:rsidRPr="00F47AEE">
        <w:rPr>
          <w:rFonts w:ascii="Simplified Arabic" w:eastAsia="Calibri" w:hAnsi="Simplified Arabic"/>
          <w:noProof w:val="0"/>
          <w:sz w:val="28"/>
          <w:rtl/>
        </w:rPr>
        <w:t>،</w:t>
      </w:r>
      <w:r w:rsidR="00F90B98" w:rsidRPr="00F47AEE">
        <w:rPr>
          <w:rFonts w:ascii="Simplified Arabic" w:eastAsia="Calibri" w:hAnsi="Simplified Arabic"/>
          <w:noProof w:val="0"/>
          <w:sz w:val="28"/>
          <w:rtl/>
        </w:rPr>
        <w:t xml:space="preserve"> والثاني</w:t>
      </w:r>
      <w:r w:rsidR="00844CAD" w:rsidRPr="00F47AEE">
        <w:rPr>
          <w:rFonts w:ascii="Simplified Arabic" w:eastAsia="Calibri" w:hAnsi="Simplified Arabic"/>
          <w:noProof w:val="0"/>
          <w:sz w:val="28"/>
          <w:rtl/>
        </w:rPr>
        <w:t>:</w:t>
      </w:r>
      <w:r w:rsidR="00F90B98" w:rsidRPr="00F47AEE">
        <w:rPr>
          <w:rFonts w:ascii="Simplified Arabic" w:eastAsia="Calibri" w:hAnsi="Simplified Arabic"/>
          <w:noProof w:val="0"/>
          <w:sz w:val="28"/>
          <w:rtl/>
        </w:rPr>
        <w:t xml:space="preserve"> من جهة الشبهات</w:t>
      </w:r>
      <w:r w:rsidR="00844CAD" w:rsidRPr="00F47AEE">
        <w:rPr>
          <w:rFonts w:ascii="Simplified Arabic" w:eastAsia="Calibri" w:hAnsi="Simplified Arabic"/>
          <w:noProof w:val="0"/>
          <w:sz w:val="28"/>
          <w:rtl/>
        </w:rPr>
        <w:t>،</w:t>
      </w:r>
      <w:r w:rsidR="00F90B98" w:rsidRPr="00F47AEE">
        <w:rPr>
          <w:rFonts w:ascii="Simplified Arabic" w:eastAsia="Calibri" w:hAnsi="Simplified Arabic"/>
          <w:noProof w:val="0"/>
          <w:sz w:val="28"/>
          <w:rtl/>
        </w:rPr>
        <w:t xml:space="preserve"> وروى البخاري عن أبي هريرة رضي الله عنه أن النبي -صلى الله عليه وسلم- قال </w:t>
      </w:r>
      <w:r w:rsidR="000443FF" w:rsidRPr="00F47AEE">
        <w:rPr>
          <w:rFonts w:ascii="Simplified Arabic" w:eastAsia="Calibri" w:hAnsi="Simplified Arabic"/>
          <w:noProof w:val="0"/>
          <w:color w:val="0033CC"/>
          <w:sz w:val="28"/>
          <w:rtl/>
        </w:rPr>
        <w:t>«</w:t>
      </w:r>
      <w:r w:rsidR="00F90B98" w:rsidRPr="00F47AEE">
        <w:rPr>
          <w:rFonts w:ascii="Simplified Arabic" w:eastAsia="Calibri" w:hAnsi="Simplified Arabic"/>
          <w:noProof w:val="0"/>
          <w:color w:val="0033CC"/>
          <w:sz w:val="28"/>
          <w:rtl/>
        </w:rPr>
        <w:t>لتأخذن أمتي مآخذ القرون قبلها شبر</w:t>
      </w:r>
      <w:r w:rsidR="00641993" w:rsidRPr="00F47AEE">
        <w:rPr>
          <w:rFonts w:ascii="Simplified Arabic" w:eastAsia="Calibri" w:hAnsi="Simplified Arabic"/>
          <w:noProof w:val="0"/>
          <w:color w:val="0033CC"/>
          <w:sz w:val="28"/>
          <w:rtl/>
        </w:rPr>
        <w:t>ً</w:t>
      </w:r>
      <w:r w:rsidR="00F90B98" w:rsidRPr="00F47AEE">
        <w:rPr>
          <w:rFonts w:ascii="Simplified Arabic" w:eastAsia="Calibri" w:hAnsi="Simplified Arabic"/>
          <w:noProof w:val="0"/>
          <w:color w:val="0033CC"/>
          <w:sz w:val="28"/>
          <w:rtl/>
        </w:rPr>
        <w:t>ا بشبر</w:t>
      </w:r>
      <w:r w:rsidR="000443FF" w:rsidRPr="00F47AEE">
        <w:rPr>
          <w:rFonts w:ascii="Simplified Arabic" w:eastAsia="Calibri" w:hAnsi="Simplified Arabic"/>
          <w:noProof w:val="0"/>
          <w:color w:val="0033CC"/>
          <w:sz w:val="28"/>
          <w:rtl/>
        </w:rPr>
        <w:t>»</w:t>
      </w:r>
      <w:r w:rsidR="00F90B98" w:rsidRPr="00F47AEE">
        <w:rPr>
          <w:rFonts w:ascii="Simplified Arabic" w:eastAsia="Calibri" w:hAnsi="Simplified Arabic"/>
          <w:noProof w:val="0"/>
          <w:color w:val="0033CC"/>
          <w:sz w:val="28"/>
          <w:rtl/>
        </w:rPr>
        <w:t>."</w:t>
      </w:r>
    </w:p>
    <w:p w:rsidR="00F90B98" w:rsidRPr="00F47AEE" w:rsidRDefault="00F90B98" w:rsidP="00E00EB2">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 xml:space="preserve">وهذه هي أمراض القلوب تنشأ من شهوات أو من شهوات </w:t>
      </w:r>
      <w:r w:rsidRPr="00F47AEE">
        <w:rPr>
          <w:rFonts w:ascii="Simplified Arabic" w:eastAsia="Calibri" w:hAnsi="Simplified Arabic"/>
          <w:b w:val="0"/>
          <w:bCs w:val="0"/>
          <w:noProof w:val="0"/>
          <w:color w:val="FF0000"/>
          <w:sz w:val="28"/>
          <w:rtl/>
        </w:rPr>
        <w:t>{</w:t>
      </w:r>
      <w:r w:rsidR="000443FF" w:rsidRPr="00F47AEE">
        <w:rPr>
          <w:rStyle w:val="-"/>
          <w:rFonts w:ascii="Simplified Arabic" w:hAnsi="Simplified Arabic" w:cs="Simplified Arabic"/>
          <w:color w:val="FF0000"/>
          <w:sz w:val="28"/>
          <w:szCs w:val="28"/>
          <w:rtl/>
        </w:rPr>
        <w:t>فِي قُلُوبِهِم مَّرَضٌ فَزَادَهُمُ اللَّهُ مَرَضاً</w:t>
      </w:r>
      <w:r w:rsidRPr="00F47AEE">
        <w:rPr>
          <w:rFonts w:ascii="Simplified Arabic" w:eastAsia="Calibri" w:hAnsi="Simplified Arabic"/>
          <w:b w:val="0"/>
          <w:bCs w:val="0"/>
          <w:noProof w:val="0"/>
          <w:color w:val="FF0000"/>
          <w:sz w:val="28"/>
          <w:rtl/>
        </w:rPr>
        <w:t>}</w:t>
      </w:r>
      <w:r w:rsidR="00E00EB2" w:rsidRPr="00F47AEE">
        <w:rPr>
          <w:rFonts w:ascii="Simplified Arabic" w:eastAsia="Calibri" w:hAnsi="Simplified Arabic"/>
          <w:b w:val="0"/>
          <w:bCs w:val="0"/>
          <w:noProof w:val="0"/>
          <w:sz w:val="28"/>
          <w:rtl/>
        </w:rPr>
        <w:t xml:space="preserve"> [سورة البقرة:</w:t>
      </w:r>
      <w:r w:rsidR="000443FF" w:rsidRPr="00F47AEE">
        <w:rPr>
          <w:rFonts w:ascii="Simplified Arabic" w:eastAsia="Calibri" w:hAnsi="Simplified Arabic"/>
          <w:b w:val="0"/>
          <w:bCs w:val="0"/>
          <w:noProof w:val="0"/>
          <w:sz w:val="28"/>
          <w:rtl/>
        </w:rPr>
        <w:t>10]</w:t>
      </w:r>
      <w:r w:rsidRPr="00F47AEE">
        <w:rPr>
          <w:rFonts w:ascii="Simplified Arabic" w:eastAsia="Calibri" w:hAnsi="Simplified Arabic"/>
          <w:b w:val="0"/>
          <w:bCs w:val="0"/>
          <w:noProof w:val="0"/>
          <w:sz w:val="28"/>
          <w:rtl/>
        </w:rPr>
        <w:t xml:space="preserve"> هذه شبهات </w:t>
      </w:r>
      <w:r w:rsidRPr="00F47AEE">
        <w:rPr>
          <w:rFonts w:ascii="Simplified Arabic" w:eastAsia="Calibri" w:hAnsi="Simplified Arabic"/>
          <w:b w:val="0"/>
          <w:bCs w:val="0"/>
          <w:noProof w:val="0"/>
          <w:color w:val="FF0000"/>
          <w:sz w:val="28"/>
          <w:rtl/>
        </w:rPr>
        <w:t>{</w:t>
      </w:r>
      <w:r w:rsidR="000443FF" w:rsidRPr="00F47AEE">
        <w:rPr>
          <w:rStyle w:val="-"/>
          <w:rFonts w:ascii="Simplified Arabic" w:hAnsi="Simplified Arabic" w:cs="Simplified Arabic"/>
          <w:color w:val="FF0000"/>
          <w:sz w:val="28"/>
          <w:szCs w:val="28"/>
          <w:rtl/>
        </w:rPr>
        <w:t>فَيَطْمَعَ الَّذِي فِي قَلْبِهِ مَرَضٌ</w:t>
      </w:r>
      <w:r w:rsidRPr="00F47AEE">
        <w:rPr>
          <w:rFonts w:ascii="Simplified Arabic" w:eastAsia="Calibri" w:hAnsi="Simplified Arabic"/>
          <w:b w:val="0"/>
          <w:bCs w:val="0"/>
          <w:noProof w:val="0"/>
          <w:color w:val="FF0000"/>
          <w:sz w:val="28"/>
          <w:rtl/>
        </w:rPr>
        <w:t>}</w:t>
      </w:r>
      <w:r w:rsidR="00E00EB2" w:rsidRPr="00F47AEE">
        <w:rPr>
          <w:rFonts w:ascii="Simplified Arabic" w:eastAsia="Calibri" w:hAnsi="Simplified Arabic"/>
          <w:b w:val="0"/>
          <w:bCs w:val="0"/>
          <w:noProof w:val="0"/>
          <w:sz w:val="28"/>
          <w:rtl/>
        </w:rPr>
        <w:t xml:space="preserve"> [سورة الأحزاب:</w:t>
      </w:r>
      <w:r w:rsidR="000443FF" w:rsidRPr="00F47AEE">
        <w:rPr>
          <w:rFonts w:ascii="Simplified Arabic" w:eastAsia="Calibri" w:hAnsi="Simplified Arabic"/>
          <w:b w:val="0"/>
          <w:bCs w:val="0"/>
          <w:noProof w:val="0"/>
          <w:sz w:val="28"/>
          <w:rtl/>
        </w:rPr>
        <w:t>32]</w:t>
      </w:r>
      <w:r w:rsidRPr="00F47AEE">
        <w:rPr>
          <w:rFonts w:ascii="Simplified Arabic" w:eastAsia="Calibri" w:hAnsi="Simplified Arabic"/>
          <w:b w:val="0"/>
          <w:bCs w:val="0"/>
          <w:noProof w:val="0"/>
          <w:sz w:val="28"/>
          <w:rtl/>
        </w:rPr>
        <w:t xml:space="preserve"> هذه الشهوة وكلاهما مرض.</w:t>
      </w:r>
    </w:p>
    <w:p w:rsidR="00F90B98" w:rsidRPr="00F47AEE" w:rsidRDefault="00F90B98" w:rsidP="008E7699">
      <w:pPr>
        <w:tabs>
          <w:tab w:val="clear" w:pos="5187"/>
          <w:tab w:val="clear" w:pos="7313"/>
        </w:tabs>
        <w:spacing w:before="120" w:after="120" w:line="240" w:lineRule="atLeast"/>
        <w:rPr>
          <w:rFonts w:ascii="Simplified Arabic" w:eastAsia="Calibri" w:hAnsi="Simplified Arabic"/>
          <w:noProof w:val="0"/>
          <w:color w:val="0033CC"/>
          <w:sz w:val="28"/>
          <w:rtl/>
        </w:rPr>
      </w:pPr>
      <w:r w:rsidRPr="00F47AEE">
        <w:rPr>
          <w:rFonts w:ascii="Simplified Arabic" w:eastAsia="Calibri" w:hAnsi="Simplified Arabic"/>
          <w:noProof w:val="0"/>
          <w:color w:val="0033CC"/>
          <w:sz w:val="28"/>
          <w:rtl/>
        </w:rPr>
        <w:t>"</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وذراع</w:t>
      </w:r>
      <w:r w:rsidR="00641993"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ا بذراع قالوا فارس والروم قال فمن الناس إلا أولئك</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sz w:val="28"/>
          <w:rtl/>
        </w:rPr>
        <w:t xml:space="preserve"> وعن عبد الله بن عمرو رضي الله عنهما قال قال رسول الله -صلى الله عليه وسلم- </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ليأتين على أمتي ما أتى على بني إسرائيل حذو النعل بالنعل حتى إن كان منهم من أتى أمه علانية كان في أمتي من ينصع ذلك وإن بني إسرائيل تفر</w:t>
      </w:r>
      <w:r w:rsidR="00641993"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قوا على ثنتين وسبعين ملة وتفترق أمتي على ثلاث وسبعين ملة كلهم في النار إلا ملة واحدة</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sz w:val="28"/>
          <w:rtl/>
        </w:rPr>
        <w:t xml:space="preserve"> قالوا من هي يا رسول الله؟ قال </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ما أنا عليه وأصحابي</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sz w:val="28"/>
          <w:rtl/>
        </w:rPr>
        <w:t xml:space="preserve"> رواه الترمذي وعن أبي هريرة رضي الله عنه أن رسول الله -صلى الله عليه وسلم- قال </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تفرقت اليهود على إحدى وسبعين فرقة أو اثنتين وسبعين فرقة والنصارى مثل ذلك وتفترق أمتي على ثلاث وسبعين فرقة رواه أبو داود وابن ماجه والترمذي وقال حديث حسن صحيح."</w:t>
      </w:r>
    </w:p>
    <w:p w:rsidR="00F90B98" w:rsidRPr="00F47AEE" w:rsidRDefault="00F90B98" w:rsidP="008E7699">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ماجه عليها نقط.</w:t>
      </w:r>
    </w:p>
    <w:p w:rsidR="00F90B98" w:rsidRPr="00F47AEE" w:rsidRDefault="00F90B98" w:rsidP="008E7699">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"أحسن الله إليك.</w:t>
      </w:r>
    </w:p>
    <w:p w:rsidR="00F90B98" w:rsidRPr="00F47AEE" w:rsidRDefault="00F90B98" w:rsidP="008E7699">
      <w:pPr>
        <w:tabs>
          <w:tab w:val="clear" w:pos="5187"/>
          <w:tab w:val="clear" w:pos="7313"/>
        </w:tabs>
        <w:spacing w:before="120" w:after="120" w:line="240" w:lineRule="atLeast"/>
        <w:rPr>
          <w:rFonts w:ascii="Simplified Arabic" w:eastAsia="Calibri" w:hAnsi="Simplified Arabic"/>
          <w:noProof w:val="0"/>
          <w:color w:val="0033CC"/>
          <w:sz w:val="28"/>
          <w:rtl/>
        </w:rPr>
      </w:pPr>
      <w:r w:rsidRPr="00F47AEE">
        <w:rPr>
          <w:rFonts w:ascii="Simplified Arabic" w:eastAsia="Calibri" w:hAnsi="Simplified Arabic"/>
          <w:noProof w:val="0"/>
          <w:sz w:val="28"/>
          <w:rtl/>
        </w:rPr>
        <w:lastRenderedPageBreak/>
        <w:t>وابن ماجه والترمذي وقال حديث حسن صحيح</w:t>
      </w:r>
      <w:r w:rsidR="00844CA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وعن معاوية بن أبي سفيان رضي الله عنه قال قال رسول الله -صلى الله عليه وسلم- </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إن أهل الكتابين افترقوا في دينهم على ثنتين وسبعين ملة وإن هذه الأمة ستفترق على ثلاث وسبعين ملة يعني الأهواء كلها في النار إلا واحدة وهي الجماعة."</w:t>
      </w:r>
    </w:p>
    <w:p w:rsidR="00F90B98" w:rsidRPr="00F47AEE" w:rsidRDefault="00F90B98" w:rsidP="00844CAD">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على كل حال الحديث بمجموع طرقه وإن كانت لا تسلم مفرداته من مقال لكن بمجموعها يثبت به الخبر.</w:t>
      </w:r>
    </w:p>
    <w:p w:rsidR="00F90B98" w:rsidRPr="00F47AEE" w:rsidRDefault="00F90B98" w:rsidP="008E7699">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"وأكبر المسائل التي وقع فيها الخلاف بين الأمة مسألة القدر وقد اتسع الكلام فيها غاية الاتساع وقوله فمن سأل لمَ فعل فقد رد حكم الكتاب ومن رد.."</w:t>
      </w:r>
    </w:p>
    <w:p w:rsidR="00610E98" w:rsidRPr="00F47AEE" w:rsidRDefault="00F90B98" w:rsidP="00610E98">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لأن الله</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جل وعلا</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لا يُسأل عما يفعل</w:t>
      </w:r>
      <w:r w:rsidR="00844CA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سأل لم فعل الله هذا الفعل؟ لماذا شرع كذا؟ </w:t>
      </w:r>
    </w:p>
    <w:p w:rsidR="00F90B98" w:rsidRPr="00F47AEE" w:rsidRDefault="00F90B98" w:rsidP="00610E98">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لا يسأل عما يفعل</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فمن سأل لم فعل؟ فقد رد حكم الكتاب.</w:t>
      </w:r>
    </w:p>
    <w:p w:rsidR="00F90B98" w:rsidRPr="00F47AEE" w:rsidRDefault="00F90B98" w:rsidP="008E7699">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ومن رد..</w:t>
      </w:r>
    </w:p>
    <w:p w:rsidR="00F90B98" w:rsidRPr="00F47AEE" w:rsidRDefault="00F90B98" w:rsidP="00610E98">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لحظة لحظة..</w:t>
      </w:r>
    </w:p>
    <w:p w:rsidR="00F90B98" w:rsidRPr="00F47AEE" w:rsidRDefault="00F90B98" w:rsidP="008E7699">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طالب: .........</w:t>
      </w:r>
    </w:p>
    <w:p w:rsidR="00F90B98" w:rsidRPr="00F47AEE" w:rsidRDefault="00F90B98" w:rsidP="008E7699">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 xml:space="preserve">القذة ريشة </w:t>
      </w:r>
      <w:r w:rsidR="00C851D7" w:rsidRPr="00F47AEE">
        <w:rPr>
          <w:rFonts w:ascii="Simplified Arabic" w:eastAsia="Calibri" w:hAnsi="Simplified Arabic"/>
          <w:b w:val="0"/>
          <w:bCs w:val="0"/>
          <w:noProof w:val="0"/>
          <w:sz w:val="28"/>
          <w:rtl/>
        </w:rPr>
        <w:t>السهم.</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طالب: .........</w:t>
      </w:r>
    </w:p>
    <w:p w:rsidR="00C851D7" w:rsidRPr="00F47AEE" w:rsidRDefault="00C851D7" w:rsidP="00610E98">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هم اليهود والنصارى ومنهم أجل.</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طالب: .........</w:t>
      </w:r>
    </w:p>
    <w:p w:rsidR="00C851D7" w:rsidRPr="00F47AEE" w:rsidRDefault="00C851D7" w:rsidP="008E7699">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هؤلاء وهؤلاء لكن اليهود والنصارى كفار</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وفارس كفار المقصود القدر الجامع بين هذه الطوائف وهو الكفر.</w:t>
      </w:r>
    </w:p>
    <w:p w:rsidR="00C851D7" w:rsidRPr="00F47AEE" w:rsidRDefault="00C851D7" w:rsidP="008E7699">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"ومن رد حكم الكتاب كان من الكافرين</w:t>
      </w:r>
      <w:r w:rsidR="00610E98"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اعلم أن مبنى العبودية والإيمان بالله وكتبه ورسله على التسليم وعدم الأسئلة عن تفاصيل الحكمة في الأوامر والنواهي والشرائع</w:t>
      </w:r>
      <w:r w:rsidR="00610E98"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ولهذا لم يحك الله سبحانه عن أمة نبي صدقت بنبيها وآمنت بما جاء به أنها سألته عن تفاصيل الحكمة فيما أمرها به ونهاها عنه وبلَّغها عن ربها ولو فعلت ذلك لما.."</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يعني كون الإنسان يؤمن بما جاءه عن الله</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ويصدق بما جاءه عن رسول الله ويستسلم لما أُمر به ونهي عنه</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ثم يبحث عن حكمه من باب ليطمئن قلبي أو ليقنع غيره بذلك هذا لا يلام</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ولذلك </w:t>
      </w:r>
      <w:r w:rsidRPr="00F47AEE">
        <w:rPr>
          <w:rFonts w:ascii="Simplified Arabic" w:eastAsia="Calibri" w:hAnsi="Simplified Arabic"/>
          <w:b w:val="0"/>
          <w:bCs w:val="0"/>
          <w:noProof w:val="0"/>
          <w:sz w:val="28"/>
          <w:rtl/>
        </w:rPr>
        <w:lastRenderedPageBreak/>
        <w:t>تجدون الح</w:t>
      </w:r>
      <w:r w:rsidR="00641993"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كم مذكورة في كتب أهل العلم لا لشك أو تردد في القبول لا، وإنما هو لزيادة يقين أو لإقناع خصم.</w:t>
      </w:r>
    </w:p>
    <w:p w:rsidR="00C851D7" w:rsidRPr="00F47AEE" w:rsidRDefault="00C851D7" w:rsidP="00610E98">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"ولو فعلت ذلك لما كانت مؤمنة بنبيها بل انقادت وسلمت وأذعنت وما عرفت من الحكمة عرفته وما خفي عنها لم تتوقف في انقيادها وتسليمها "</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تسليمها على معرفته.</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عندنا تاء زائدة يا شيخ.</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نعم.</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لم تتوقف في انقيادها وتسليما على معرفته.</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ولذا يقول أهل العلم في كثير من الأحكام هذا تعبّدي</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هذا تعبد أو تعبدي</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لأننا لم نعرف حكمته ولم نطلع عليها</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والنتيجة أننا آمنا وسلمنا وعملنا واستسلمنا وانقدنا</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ما نتوقف في القبول حتى نقف على الحكمة أبدا.</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"ولا جعلت ذلك من شأنها وكان رسولها أعظم عندها من أن تسألْه عن ذلك."</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تسألَه.</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"وكان ر</w:t>
      </w:r>
      <w:r w:rsidR="00610E98" w:rsidRPr="00F47AEE">
        <w:rPr>
          <w:rFonts w:ascii="Simplified Arabic" w:eastAsia="Calibri" w:hAnsi="Simplified Arabic"/>
          <w:noProof w:val="0"/>
          <w:sz w:val="28"/>
          <w:rtl/>
        </w:rPr>
        <w:t>سولها أعظم عندنا من أن تسألَه ع</w:t>
      </w:r>
      <w:r w:rsidRPr="00F47AEE">
        <w:rPr>
          <w:rFonts w:ascii="Simplified Arabic" w:eastAsia="Calibri" w:hAnsi="Simplified Arabic"/>
          <w:noProof w:val="0"/>
          <w:sz w:val="28"/>
          <w:rtl/>
        </w:rPr>
        <w:t>ن ذلك كما في الإنجيل يا بني إسرائيل لا تقولوا لمَ أمر ربنا ولكن قولوا بم أمر ربنا</w:t>
      </w:r>
      <w:r w:rsidR="00610E98"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ولهذا كان سلف هذه الأمة التي هي أكمل الأمم عقولا ومعارف وعلوما لا تسأل نبيها لم أمر الله بكذا ولم نهى عن كذا ولم قدر كذا ولم فعل كذا لعلمهم أن ذلك مضاد للإيمان والاستسلام</w:t>
      </w:r>
      <w:r w:rsidR="00610E98"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وأن قدم الإسلام لا تثبت إلا على درجة التسليم فأول مراتب تعظيم.."</w:t>
      </w:r>
    </w:p>
    <w:p w:rsidR="00C851D7" w:rsidRPr="00F47AEE" w:rsidRDefault="00C851D7" w:rsidP="008B775D">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عامي من عوام المسلمين لا يقرأ ولا يكتب سمع الإمام وهو يحدث عن الدجال ويقول إن خبره يبلغ الآفاق في ساعة</w:t>
      </w:r>
      <w:r w:rsidR="00610E98" w:rsidRPr="00F47AEE">
        <w:rPr>
          <w:rFonts w:ascii="Simplified Arabic" w:eastAsia="Calibri" w:hAnsi="Simplified Arabic"/>
          <w:b w:val="0"/>
          <w:bCs w:val="0"/>
          <w:noProof w:val="0"/>
          <w:sz w:val="28"/>
          <w:rtl/>
        </w:rPr>
        <w:t>، فتلقى هذا العامي ونقله</w:t>
      </w:r>
      <w:r w:rsidRPr="00F47AEE">
        <w:rPr>
          <w:rFonts w:ascii="Simplified Arabic" w:eastAsia="Calibri" w:hAnsi="Simplified Arabic"/>
          <w:b w:val="0"/>
          <w:bCs w:val="0"/>
          <w:noProof w:val="0"/>
          <w:sz w:val="28"/>
          <w:rtl/>
        </w:rPr>
        <w:t xml:space="preserve"> إلى زوجته</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قالت</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كيف يبلغ في ساعة</w:t>
      </w:r>
      <w:r w:rsidR="00610E98" w:rsidRPr="00F47AEE">
        <w:rPr>
          <w:rFonts w:ascii="Simplified Arabic" w:eastAsia="Calibri" w:hAnsi="Simplified Arabic"/>
          <w:b w:val="0"/>
          <w:bCs w:val="0"/>
          <w:noProof w:val="0"/>
          <w:sz w:val="28"/>
          <w:rtl/>
        </w:rPr>
        <w:t>؟ الناس جالسون</w:t>
      </w:r>
      <w:r w:rsidRPr="00F47AEE">
        <w:rPr>
          <w:rFonts w:ascii="Simplified Arabic" w:eastAsia="Calibri" w:hAnsi="Simplified Arabic"/>
          <w:b w:val="0"/>
          <w:bCs w:val="0"/>
          <w:noProof w:val="0"/>
          <w:sz w:val="28"/>
          <w:rtl/>
        </w:rPr>
        <w:t xml:space="preserve"> بعد صلاة العصر يقرؤون القرآن صيام</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وال</w:t>
      </w:r>
      <w:r w:rsidR="00610E98" w:rsidRPr="00F47AEE">
        <w:rPr>
          <w:rFonts w:ascii="Simplified Arabic" w:eastAsia="Calibri" w:hAnsi="Simplified Arabic"/>
          <w:b w:val="0"/>
          <w:bCs w:val="0"/>
          <w:noProof w:val="0"/>
          <w:sz w:val="28"/>
          <w:rtl/>
        </w:rPr>
        <w:t>ناس في بلدان مجاورة قريبة عشرون كيلو ثمانون</w:t>
      </w:r>
      <w:r w:rsidRPr="00F47AEE">
        <w:rPr>
          <w:rFonts w:ascii="Simplified Arabic" w:eastAsia="Calibri" w:hAnsi="Simplified Arabic"/>
          <w:b w:val="0"/>
          <w:bCs w:val="0"/>
          <w:noProof w:val="0"/>
          <w:sz w:val="28"/>
          <w:rtl/>
        </w:rPr>
        <w:t xml:space="preserve"> كيلو معيدين ما بلغهم العيد</w:t>
      </w:r>
      <w:r w:rsidR="00610E9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يعني هذا قبل وسائل الاتصال الموجودة الآن </w:t>
      </w:r>
      <w:r w:rsidR="00610E98" w:rsidRPr="00F47AEE">
        <w:rPr>
          <w:rFonts w:ascii="Simplified Arabic" w:eastAsia="Calibri" w:hAnsi="Simplified Arabic"/>
          <w:b w:val="0"/>
          <w:bCs w:val="0"/>
          <w:noProof w:val="0"/>
          <w:sz w:val="28"/>
          <w:rtl/>
        </w:rPr>
        <w:t>كيف</w:t>
      </w:r>
      <w:r w:rsidR="008B775D" w:rsidRPr="00F47AEE">
        <w:rPr>
          <w:rFonts w:ascii="Simplified Arabic" w:eastAsia="Calibri" w:hAnsi="Simplified Arabic"/>
          <w:b w:val="0"/>
          <w:bCs w:val="0"/>
          <w:noProof w:val="0"/>
          <w:sz w:val="28"/>
          <w:rtl/>
        </w:rPr>
        <w:t>؟! قال لها تشهدي أنت ردد</w:t>
      </w:r>
      <w:r w:rsidRPr="00F47AEE">
        <w:rPr>
          <w:rFonts w:ascii="Simplified Arabic" w:eastAsia="Calibri" w:hAnsi="Simplified Arabic"/>
          <w:b w:val="0"/>
          <w:bCs w:val="0"/>
          <w:noProof w:val="0"/>
          <w:sz w:val="28"/>
          <w:rtl/>
        </w:rPr>
        <w:t>ت حكم الله وحكم رسوله</w:t>
      </w:r>
      <w:r w:rsidR="008B775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الرسول يقول كذا وأنت تقولين كذا؟! سمعنا وأطعنا فتشهدت من جديد</w:t>
      </w:r>
      <w:r w:rsidR="008B775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نعم هذه الفطرة التي ما اجتالتها الشياطين ولا تأثرت بأقوال الأفاكين مثل ما يدار الآن كل شيء يناقَش فيه</w:t>
      </w:r>
      <w:r w:rsidR="008B775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كل شيء حتى صريح القرآن يتردد في قبوله</w:t>
      </w:r>
      <w:r w:rsidR="008B775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نسأل الله العافية</w:t>
      </w:r>
      <w:r w:rsidR="008B775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w:t>
      </w:r>
      <w:r w:rsidR="008B775D" w:rsidRPr="00F47AEE">
        <w:rPr>
          <w:rFonts w:ascii="Simplified Arabic" w:eastAsia="Calibri" w:hAnsi="Simplified Arabic"/>
          <w:b w:val="0"/>
          <w:bCs w:val="0"/>
          <w:noProof w:val="0"/>
          <w:sz w:val="28"/>
          <w:rtl/>
        </w:rPr>
        <w:t xml:space="preserve">جالسون </w:t>
      </w:r>
      <w:r w:rsidRPr="00F47AEE">
        <w:rPr>
          <w:rFonts w:ascii="Simplified Arabic" w:eastAsia="Calibri" w:hAnsi="Simplified Arabic"/>
          <w:b w:val="0"/>
          <w:bCs w:val="0"/>
          <w:noProof w:val="0"/>
          <w:sz w:val="28"/>
          <w:rtl/>
        </w:rPr>
        <w:t xml:space="preserve"> </w:t>
      </w:r>
      <w:r w:rsidR="008B775D" w:rsidRPr="00F47AEE">
        <w:rPr>
          <w:rFonts w:ascii="Simplified Arabic" w:eastAsia="Calibri" w:hAnsi="Simplified Arabic"/>
          <w:b w:val="0"/>
          <w:bCs w:val="0"/>
          <w:noProof w:val="0"/>
          <w:sz w:val="28"/>
          <w:rtl/>
        </w:rPr>
        <w:t>بعد صلاة العصر يقرؤون القرآن صائمون، والقرية المجاورة لهم مفطرون</w:t>
      </w:r>
      <w:r w:rsidRPr="00F47AEE">
        <w:rPr>
          <w:rFonts w:ascii="Simplified Arabic" w:eastAsia="Calibri" w:hAnsi="Simplified Arabic"/>
          <w:b w:val="0"/>
          <w:bCs w:val="0"/>
          <w:noProof w:val="0"/>
          <w:sz w:val="28"/>
          <w:rtl/>
        </w:rPr>
        <w:t xml:space="preserve"> عيد</w:t>
      </w:r>
      <w:r w:rsidR="008B775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ما وصلهم الخبر </w:t>
      </w:r>
      <w:r w:rsidR="008B775D" w:rsidRPr="00F47AEE">
        <w:rPr>
          <w:rFonts w:ascii="Simplified Arabic" w:eastAsia="Calibri" w:hAnsi="Simplified Arabic"/>
          <w:b w:val="0"/>
          <w:bCs w:val="0"/>
          <w:noProof w:val="0"/>
          <w:sz w:val="28"/>
          <w:rtl/>
        </w:rPr>
        <w:t>فكيف</w:t>
      </w:r>
      <w:r w:rsidRPr="00F47AEE">
        <w:rPr>
          <w:rFonts w:ascii="Simplified Arabic" w:eastAsia="Calibri" w:hAnsi="Simplified Arabic"/>
          <w:b w:val="0"/>
          <w:bCs w:val="0"/>
          <w:noProof w:val="0"/>
          <w:sz w:val="28"/>
          <w:rtl/>
        </w:rPr>
        <w:t xml:space="preserve"> </w:t>
      </w:r>
      <w:r w:rsidR="008B775D" w:rsidRPr="00F47AEE">
        <w:rPr>
          <w:rFonts w:ascii="Simplified Arabic" w:eastAsia="Calibri" w:hAnsi="Simplified Arabic"/>
          <w:b w:val="0"/>
          <w:bCs w:val="0"/>
          <w:noProof w:val="0"/>
          <w:sz w:val="28"/>
          <w:rtl/>
        </w:rPr>
        <w:t>ي</w:t>
      </w:r>
      <w:r w:rsidRPr="00F47AEE">
        <w:rPr>
          <w:rFonts w:ascii="Simplified Arabic" w:eastAsia="Calibri" w:hAnsi="Simplified Arabic"/>
          <w:b w:val="0"/>
          <w:bCs w:val="0"/>
          <w:noProof w:val="0"/>
          <w:sz w:val="28"/>
          <w:rtl/>
        </w:rPr>
        <w:t>صل بساعة</w:t>
      </w:r>
      <w:r w:rsidR="008B775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فزوجها أخبرها بأن هذا اعتراض على حديث الرسول -عليه </w:t>
      </w:r>
      <w:r w:rsidRPr="00F47AEE">
        <w:rPr>
          <w:rFonts w:ascii="Simplified Arabic" w:eastAsia="Calibri" w:hAnsi="Simplified Arabic"/>
          <w:b w:val="0"/>
          <w:bCs w:val="0"/>
          <w:noProof w:val="0"/>
          <w:sz w:val="28"/>
          <w:rtl/>
        </w:rPr>
        <w:lastRenderedPageBreak/>
        <w:t>الصلاة والسلام- ومن رد حكم الكتاب</w:t>
      </w:r>
      <w:r w:rsidR="00F6388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ناظر عندك كان من الكافرين هذا الاستسلام والانقياد والله المستعان.</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"فأول مراتب تعظيم الأمر التصديق به ثم العزم الجازم على امتثاله ثم.."</w:t>
      </w:r>
    </w:p>
    <w:p w:rsidR="00C851D7" w:rsidRPr="00F47AEE" w:rsidRDefault="00C851D7" w:rsidP="00F6388D">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جاءت هذه الآلات الخبر يحتاج إلى ساعة إلى أن يبلغ الآفاق؟ ثواني.</w:t>
      </w:r>
    </w:p>
    <w:p w:rsidR="00C851D7" w:rsidRPr="00F47AEE" w:rsidRDefault="00C851D7" w:rsidP="00C851D7">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"ثم المسارعة إليه والمبادرة به القواطع والموانع.."</w:t>
      </w:r>
    </w:p>
    <w:p w:rsidR="00C851D7" w:rsidRPr="00F47AEE" w:rsidRDefault="00C851D7" w:rsidP="00F6388D">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نعم سارعوا سابقوا والمبادرة به ال</w:t>
      </w:r>
      <w:r w:rsidR="00F6388D" w:rsidRPr="00F47AEE">
        <w:rPr>
          <w:rFonts w:ascii="Simplified Arabic" w:eastAsia="Calibri" w:hAnsi="Simplified Arabic"/>
          <w:b w:val="0"/>
          <w:bCs w:val="0"/>
          <w:noProof w:val="0"/>
          <w:sz w:val="28"/>
          <w:rtl/>
        </w:rPr>
        <w:t>قواطع والموانع لأنك إذا ترددت و</w:t>
      </w:r>
      <w:r w:rsidRPr="00F47AEE">
        <w:rPr>
          <w:rFonts w:ascii="Simplified Arabic" w:eastAsia="Calibri" w:hAnsi="Simplified Arabic"/>
          <w:b w:val="0"/>
          <w:bCs w:val="0"/>
          <w:noProof w:val="0"/>
          <w:sz w:val="28"/>
          <w:rtl/>
        </w:rPr>
        <w:t>لبثت وتريثت جاءك ما يعوقك وجاءك الشيطان ي</w:t>
      </w:r>
      <w:r w:rsidR="00F40E54" w:rsidRPr="00F47AEE">
        <w:rPr>
          <w:rFonts w:ascii="Simplified Arabic" w:eastAsia="Calibri" w:hAnsi="Simplified Arabic"/>
          <w:b w:val="0"/>
          <w:bCs w:val="0"/>
          <w:noProof w:val="0"/>
          <w:sz w:val="28"/>
          <w:rtl/>
        </w:rPr>
        <w:t>ثبطك وقرناء السوء يثبطونك فاقطع الطريق عليهم.</w:t>
      </w:r>
    </w:p>
    <w:p w:rsidR="00F40E54" w:rsidRPr="00F47AEE" w:rsidRDefault="00F40E54" w:rsidP="00C851D7">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"ثم بذل الجهد والنصح في الإتيان به على أكمل الوجوه ثم فعله لكونه مأمور</w:t>
      </w:r>
      <w:r w:rsidR="00AD5D22" w:rsidRPr="00F47AEE">
        <w:rPr>
          <w:rFonts w:ascii="Simplified Arabic" w:eastAsia="Calibri" w:hAnsi="Simplified Arabic"/>
          <w:noProof w:val="0"/>
          <w:sz w:val="28"/>
          <w:rtl/>
        </w:rPr>
        <w:t>ً</w:t>
      </w:r>
      <w:r w:rsidRPr="00F47AEE">
        <w:rPr>
          <w:rFonts w:ascii="Simplified Arabic" w:eastAsia="Calibri" w:hAnsi="Simplified Arabic"/>
          <w:noProof w:val="0"/>
          <w:sz w:val="28"/>
          <w:rtl/>
        </w:rPr>
        <w:t>ا به بحيث لا يتوقف الإتيان به على معرفة حكمته فإن ظهرت له فعله وإلا عط</w:t>
      </w:r>
      <w:r w:rsidR="00AD5D22" w:rsidRPr="00F47AEE">
        <w:rPr>
          <w:rFonts w:ascii="Simplified Arabic" w:eastAsia="Calibri" w:hAnsi="Simplified Arabic"/>
          <w:noProof w:val="0"/>
          <w:sz w:val="28"/>
          <w:rtl/>
        </w:rPr>
        <w:t>ّ</w:t>
      </w:r>
      <w:r w:rsidRPr="00F47AEE">
        <w:rPr>
          <w:rFonts w:ascii="Simplified Arabic" w:eastAsia="Calibri" w:hAnsi="Simplified Arabic"/>
          <w:noProof w:val="0"/>
          <w:sz w:val="28"/>
          <w:rtl/>
        </w:rPr>
        <w:t>له فإن هذا ينافي الانقياد ويقدح في الامتثال</w:t>
      </w:r>
      <w:r w:rsidR="00F6388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قال القرطبي ناقلا</w:t>
      </w:r>
      <w:r w:rsidR="00AD5D22"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عن ابن عبد البر فمن سأل مستفهم</w:t>
      </w:r>
      <w:r w:rsidR="00AD5D22" w:rsidRPr="00F47AEE">
        <w:rPr>
          <w:rFonts w:ascii="Simplified Arabic" w:eastAsia="Calibri" w:hAnsi="Simplified Arabic"/>
          <w:noProof w:val="0"/>
          <w:sz w:val="28"/>
          <w:rtl/>
        </w:rPr>
        <w:t>ً</w:t>
      </w:r>
      <w:r w:rsidRPr="00F47AEE">
        <w:rPr>
          <w:rFonts w:ascii="Simplified Arabic" w:eastAsia="Calibri" w:hAnsi="Simplified Arabic"/>
          <w:noProof w:val="0"/>
          <w:sz w:val="28"/>
          <w:rtl/>
        </w:rPr>
        <w:t>ا راغب</w:t>
      </w:r>
      <w:r w:rsidR="00AD5D22" w:rsidRPr="00F47AEE">
        <w:rPr>
          <w:rFonts w:ascii="Simplified Arabic" w:eastAsia="Calibri" w:hAnsi="Simplified Arabic"/>
          <w:noProof w:val="0"/>
          <w:sz w:val="28"/>
          <w:rtl/>
        </w:rPr>
        <w:t>ً</w:t>
      </w:r>
      <w:r w:rsidRPr="00F47AEE">
        <w:rPr>
          <w:rFonts w:ascii="Simplified Arabic" w:eastAsia="Calibri" w:hAnsi="Simplified Arabic"/>
          <w:noProof w:val="0"/>
          <w:sz w:val="28"/>
          <w:rtl/>
        </w:rPr>
        <w:t>ا في العلم ونفي الجهل عن نفسه باحث</w:t>
      </w:r>
      <w:r w:rsidR="00AD5D22" w:rsidRPr="00F47AEE">
        <w:rPr>
          <w:rFonts w:ascii="Simplified Arabic" w:eastAsia="Calibri" w:hAnsi="Simplified Arabic"/>
          <w:noProof w:val="0"/>
          <w:sz w:val="28"/>
          <w:rtl/>
        </w:rPr>
        <w:t>ً</w:t>
      </w:r>
      <w:r w:rsidRPr="00F47AEE">
        <w:rPr>
          <w:rFonts w:ascii="Simplified Arabic" w:eastAsia="Calibri" w:hAnsi="Simplified Arabic"/>
          <w:noProof w:val="0"/>
          <w:sz w:val="28"/>
          <w:rtl/>
        </w:rPr>
        <w:t>ا عن معنى يجب الوقوف في الديانة عليه فلا بأس به."</w:t>
      </w:r>
    </w:p>
    <w:p w:rsidR="00F40E54" w:rsidRPr="00F47AEE" w:rsidRDefault="00AD5D22" w:rsidP="00C851D7">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يعني ع</w:t>
      </w:r>
      <w:r w:rsidR="00F40E54" w:rsidRPr="00F47AEE">
        <w:rPr>
          <w:rFonts w:ascii="Simplified Arabic" w:eastAsia="Calibri" w:hAnsi="Simplified Arabic"/>
          <w:b w:val="0"/>
          <w:bCs w:val="0"/>
          <w:noProof w:val="0"/>
          <w:sz w:val="28"/>
          <w:rtl/>
        </w:rPr>
        <w:t>ن تفاصيل الحكم من أجل تأديته على الوجه المأمور به</w:t>
      </w:r>
      <w:r w:rsidR="00F6388D" w:rsidRPr="00F47AEE">
        <w:rPr>
          <w:rFonts w:ascii="Simplified Arabic" w:eastAsia="Calibri" w:hAnsi="Simplified Arabic"/>
          <w:b w:val="0"/>
          <w:bCs w:val="0"/>
          <w:noProof w:val="0"/>
          <w:sz w:val="28"/>
          <w:rtl/>
        </w:rPr>
        <w:t>،</w:t>
      </w:r>
      <w:r w:rsidR="00F40E54" w:rsidRPr="00F47AEE">
        <w:rPr>
          <w:rFonts w:ascii="Simplified Arabic" w:eastAsia="Calibri" w:hAnsi="Simplified Arabic"/>
          <w:b w:val="0"/>
          <w:bCs w:val="0"/>
          <w:noProof w:val="0"/>
          <w:sz w:val="28"/>
          <w:rtl/>
        </w:rPr>
        <w:t xml:space="preserve"> ما يسأل عن أصل الحكم وإنما يسأل عن تفاصيله وعن كيفية أدائه هذا لا بأس لأنه لا يتم إلا به.</w:t>
      </w:r>
    </w:p>
    <w:p w:rsidR="00F40E54" w:rsidRPr="00F47AEE" w:rsidRDefault="00F40E54" w:rsidP="00F6388D">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"فشفاء العي السؤال</w:t>
      </w:r>
      <w:r w:rsidR="00F6388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ومن سأل متعنتا غير متفقه ولا متعلم فهو الذي لا يحل قليل سؤاله ولا كثيره</w:t>
      </w:r>
      <w:r w:rsidR="00F6388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قال ابن العربي</w:t>
      </w:r>
      <w:r w:rsidR="00F6388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الذي ينبغي للعالم أن يشتغل به هو بسط الأدلة وإيضاح سبل النظر وتحصيل مقدمات الاجتهاد وإعداد الآلة المعينة على الاستمداد قال</w:t>
      </w:r>
      <w:r w:rsidR="00F6388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فإذا عرضت نازلة أتيَت من بابها ونشدت من مظانها والله يفتح وجه الصواب ف</w:t>
      </w:r>
      <w:r w:rsidR="00F6388D" w:rsidRPr="00F47AEE">
        <w:rPr>
          <w:rFonts w:ascii="Simplified Arabic" w:eastAsia="Calibri" w:hAnsi="Simplified Arabic"/>
          <w:noProof w:val="0"/>
          <w:sz w:val="28"/>
          <w:rtl/>
        </w:rPr>
        <w:t>يه</w:t>
      </w:r>
      <w:r w:rsidRPr="00F47AEE">
        <w:rPr>
          <w:rFonts w:ascii="Simplified Arabic" w:eastAsia="Calibri" w:hAnsi="Simplified Arabic"/>
          <w:noProof w:val="0"/>
          <w:sz w:val="28"/>
          <w:rtl/>
        </w:rPr>
        <w:t>ا انتهى</w:t>
      </w:r>
      <w:r w:rsidR="00F6388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وقال -صلى الله عليه وسلم- </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color w:val="0033CC"/>
          <w:sz w:val="28"/>
          <w:rtl/>
        </w:rPr>
        <w:t>من حسن إسلام المرء تركه ما لا يعنيه</w:t>
      </w:r>
      <w:r w:rsidR="000443FF" w:rsidRPr="00F47AEE">
        <w:rPr>
          <w:rFonts w:ascii="Simplified Arabic" w:eastAsia="Calibri" w:hAnsi="Simplified Arabic"/>
          <w:noProof w:val="0"/>
          <w:color w:val="0033CC"/>
          <w:sz w:val="28"/>
          <w:rtl/>
        </w:rPr>
        <w:t>»</w:t>
      </w:r>
      <w:r w:rsidRPr="00F47AEE">
        <w:rPr>
          <w:rFonts w:ascii="Simplified Arabic" w:eastAsia="Calibri" w:hAnsi="Simplified Arabic"/>
          <w:noProof w:val="0"/>
          <w:sz w:val="28"/>
          <w:rtl/>
        </w:rPr>
        <w:t xml:space="preserve"> رواه الترمذي وغيره</w:t>
      </w:r>
      <w:r w:rsidR="00F6388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ولا شك في تكفير من رد حكم الكتاب ولكن من تأول حكم الكتاب لشبهة عرضت له بُيِّن له الصواب ليرجع إليه والله سبحانه وتعالى لا يُسأَل عما يفعل لكمال حكمته ورحمته وعدله لا لمجرد قهره وقدرته كما يقول جهم وأتباعه</w:t>
      </w:r>
      <w:r w:rsidR="00F6388D"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وسيأتي لذلك زيادة بيان عند قول الشيخ و لا نكفّر أحد</w:t>
      </w:r>
      <w:r w:rsidR="00AD5D22" w:rsidRPr="00F47AEE">
        <w:rPr>
          <w:rFonts w:ascii="Simplified Arabic" w:eastAsia="Calibri" w:hAnsi="Simplified Arabic"/>
          <w:noProof w:val="0"/>
          <w:sz w:val="28"/>
          <w:rtl/>
        </w:rPr>
        <w:t>ً</w:t>
      </w:r>
      <w:r w:rsidRPr="00F47AEE">
        <w:rPr>
          <w:rFonts w:ascii="Simplified Arabic" w:eastAsia="Calibri" w:hAnsi="Simplified Arabic"/>
          <w:noProof w:val="0"/>
          <w:sz w:val="28"/>
          <w:rtl/>
        </w:rPr>
        <w:t>ا من أهل القبلة بذنب ما لم يستحله."</w:t>
      </w:r>
    </w:p>
    <w:p w:rsidR="00F40E54" w:rsidRPr="00F47AEE" w:rsidRDefault="00F40E54" w:rsidP="00F40E54">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بعض الزنادقة من المعاصرين له تغريدة يقول فيها إذا كان يعني الذين خدموا العالم بصناعاتهم واختراعاتهم وذكر منهم أديسون الذي نو</w:t>
      </w:r>
      <w:r w:rsidR="00F6388D" w:rsidRPr="00F47AEE">
        <w:rPr>
          <w:rFonts w:ascii="Simplified Arabic" w:eastAsia="Calibri" w:hAnsi="Simplified Arabic"/>
          <w:b w:val="0"/>
          <w:bCs w:val="0"/>
          <w:noProof w:val="0"/>
          <w:sz w:val="28"/>
          <w:rtl/>
        </w:rPr>
        <w:t>َّر العالَم على حد زعمه، وذكر من</w:t>
      </w:r>
      <w:r w:rsidRPr="00F47AEE">
        <w:rPr>
          <w:rFonts w:ascii="Simplified Arabic" w:eastAsia="Calibri" w:hAnsi="Simplified Arabic"/>
          <w:b w:val="0"/>
          <w:bCs w:val="0"/>
          <w:noProof w:val="0"/>
          <w:sz w:val="28"/>
          <w:rtl/>
        </w:rPr>
        <w:t xml:space="preserve"> معه</w:t>
      </w:r>
      <w:r w:rsidR="00F6388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إذا كان هؤلاء في النار وهؤلاء الذين جمدوا على كتبهم وما أفادوا العالَم في الجنة فأنا مع أولئك</w:t>
      </w:r>
      <w:r w:rsidR="00F6388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نسأل الله العافية</w:t>
      </w:r>
      <w:r w:rsidR="00F6388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w:t>
      </w:r>
    </w:p>
    <w:p w:rsidR="00F40E54" w:rsidRPr="00F47AEE" w:rsidRDefault="00F40E54" w:rsidP="00F40E54">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طالب: .........</w:t>
      </w:r>
    </w:p>
    <w:p w:rsidR="00F40E54" w:rsidRPr="00F47AEE" w:rsidRDefault="00F40E54" w:rsidP="00BB6688">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lastRenderedPageBreak/>
        <w:t>الموصلة للاجتهاد</w:t>
      </w:r>
      <w:r w:rsidR="00F6388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أنت عندك نازلة</w:t>
      </w:r>
      <w:r w:rsidR="00F6388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أنت </w:t>
      </w:r>
      <w:r w:rsidR="00F6388D" w:rsidRPr="00F47AEE">
        <w:rPr>
          <w:rFonts w:ascii="Simplified Arabic" w:eastAsia="Calibri" w:hAnsi="Simplified Arabic"/>
          <w:b w:val="0"/>
          <w:bCs w:val="0"/>
          <w:noProof w:val="0"/>
          <w:sz w:val="28"/>
          <w:rtl/>
        </w:rPr>
        <w:t xml:space="preserve">لا </w:t>
      </w:r>
      <w:r w:rsidRPr="00F47AEE">
        <w:rPr>
          <w:rFonts w:ascii="Simplified Arabic" w:eastAsia="Calibri" w:hAnsi="Simplified Arabic"/>
          <w:b w:val="0"/>
          <w:bCs w:val="0"/>
          <w:noProof w:val="0"/>
          <w:sz w:val="28"/>
          <w:rtl/>
        </w:rPr>
        <w:t>تبحث عن حكمها باعتبار أنها ليس لها حكم شرعي</w:t>
      </w:r>
      <w:r w:rsidR="00F6388D"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w:t>
      </w:r>
      <w:r w:rsidR="00BB6688" w:rsidRPr="00F47AEE">
        <w:rPr>
          <w:rFonts w:ascii="Simplified Arabic" w:eastAsia="Calibri" w:hAnsi="Simplified Arabic"/>
          <w:b w:val="0"/>
          <w:bCs w:val="0"/>
          <w:noProof w:val="0"/>
          <w:sz w:val="28"/>
          <w:rtl/>
        </w:rPr>
        <w:t>أو</w:t>
      </w:r>
      <w:r w:rsidRPr="00F47AEE">
        <w:rPr>
          <w:rFonts w:ascii="Simplified Arabic" w:eastAsia="Calibri" w:hAnsi="Simplified Arabic"/>
          <w:b w:val="0"/>
          <w:bCs w:val="0"/>
          <w:noProof w:val="0"/>
          <w:sz w:val="28"/>
          <w:rtl/>
        </w:rPr>
        <w:t xml:space="preserve"> إذا ظهر لك حكم سترده لا، هذا  مسلم لكن كيف تصل إلى حكم هذه المسألة بالطرق الشرعية</w:t>
      </w:r>
      <w:r w:rsidR="00BB668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بسبل الاجتهاد لا بد أن تحص</w:t>
      </w:r>
      <w:r w:rsidR="00AD5D22"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ل طرق الاجتهاد وسبله ووسائله ثم تحكم عليها.</w:t>
      </w:r>
    </w:p>
    <w:p w:rsidR="00F40E54" w:rsidRPr="00F47AEE" w:rsidRDefault="00F40E54" w:rsidP="00F40E54">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طالب: .........</w:t>
      </w:r>
    </w:p>
    <w:p w:rsidR="00F40E54" w:rsidRPr="00F47AEE" w:rsidRDefault="00BB6688" w:rsidP="00BB6688">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لا، إيضاح سبل النصر،</w:t>
      </w:r>
      <w:r w:rsidR="00F40E54" w:rsidRPr="00F47AEE">
        <w:rPr>
          <w:rFonts w:ascii="Simplified Arabic" w:eastAsia="Calibri" w:hAnsi="Simplified Arabic"/>
          <w:b w:val="0"/>
          <w:bCs w:val="0"/>
          <w:noProof w:val="0"/>
          <w:sz w:val="28"/>
          <w:rtl/>
        </w:rPr>
        <w:t xml:space="preserve"> هو عنده لوثة كلام لكن أنا أفترض أنه في المسائل الاجتهادية.</w:t>
      </w:r>
    </w:p>
    <w:p w:rsidR="00F40E54" w:rsidRPr="00F47AEE" w:rsidRDefault="00F40E54" w:rsidP="00F40E54">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"قوله فهذا جملة ما يحتاج إليه من هو منوَّر قلبه من أولياء الله تعالى وهي درجة الراسخين في العلم</w:t>
      </w:r>
      <w:r w:rsidR="00BB6688"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لأن العلم علمان علم في الخَلْق موجود وعلم في الخلق مفقود فإنكار العلم الموجود كفر وادعاء العلم المفقود كفر ولا يثبت الإيمان إلا بقبول العلم الموجود وترك طلب العلم المفقود."</w:t>
      </w:r>
    </w:p>
    <w:p w:rsidR="00F40E54" w:rsidRPr="00F47AEE" w:rsidRDefault="00F40E54" w:rsidP="00F40E54">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يعني ما يتعلق بالمخلوق يجب تعلمه لأنه لا يمكن أن يؤدي ما أُمر به إلا بعد التعلم على حسب المراتب المعروفة عند أهل العلم</w:t>
      </w:r>
      <w:r w:rsidR="00BB668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منها ما هو فرض عين</w:t>
      </w:r>
      <w:r w:rsidR="00BB668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ومنها ما هو فرض كفاية إلى آخره</w:t>
      </w:r>
      <w:r w:rsidR="00BB6688" w:rsidRPr="00F47AEE">
        <w:rPr>
          <w:rFonts w:ascii="Simplified Arabic" w:eastAsia="Calibri" w:hAnsi="Simplified Arabic"/>
          <w:b w:val="0"/>
          <w:bCs w:val="0"/>
          <w:noProof w:val="0"/>
          <w:sz w:val="28"/>
          <w:rtl/>
        </w:rPr>
        <w:t>،</w:t>
      </w:r>
      <w:r w:rsidRPr="00F47AEE">
        <w:rPr>
          <w:rFonts w:ascii="Simplified Arabic" w:eastAsia="Calibri" w:hAnsi="Simplified Arabic"/>
          <w:b w:val="0"/>
          <w:bCs w:val="0"/>
          <w:noProof w:val="0"/>
          <w:sz w:val="28"/>
          <w:rtl/>
        </w:rPr>
        <w:t xml:space="preserve"> وأما العلم المفقود الذي يتعل</w:t>
      </w:r>
      <w:r w:rsidR="00AD5D22" w:rsidRPr="00F47AEE">
        <w:rPr>
          <w:rFonts w:ascii="Simplified Arabic" w:eastAsia="Calibri" w:hAnsi="Simplified Arabic"/>
          <w:b w:val="0"/>
          <w:bCs w:val="0"/>
          <w:noProof w:val="0"/>
          <w:sz w:val="28"/>
          <w:rtl/>
        </w:rPr>
        <w:t>ق بالله</w:t>
      </w:r>
      <w:r w:rsidR="00BB6688" w:rsidRPr="00F47AEE">
        <w:rPr>
          <w:rFonts w:ascii="Simplified Arabic" w:eastAsia="Calibri" w:hAnsi="Simplified Arabic"/>
          <w:b w:val="0"/>
          <w:bCs w:val="0"/>
          <w:noProof w:val="0"/>
          <w:sz w:val="28"/>
          <w:rtl/>
        </w:rPr>
        <w:t>-</w:t>
      </w:r>
      <w:r w:rsidR="00AD5D22" w:rsidRPr="00F47AEE">
        <w:rPr>
          <w:rFonts w:ascii="Simplified Arabic" w:eastAsia="Calibri" w:hAnsi="Simplified Arabic"/>
          <w:b w:val="0"/>
          <w:bCs w:val="0"/>
          <w:noProof w:val="0"/>
          <w:sz w:val="28"/>
          <w:rtl/>
        </w:rPr>
        <w:t xml:space="preserve"> جل وعلا</w:t>
      </w:r>
      <w:r w:rsidR="00BB6688" w:rsidRPr="00F47AEE">
        <w:rPr>
          <w:rFonts w:ascii="Simplified Arabic" w:eastAsia="Calibri" w:hAnsi="Simplified Arabic"/>
          <w:b w:val="0"/>
          <w:bCs w:val="0"/>
          <w:noProof w:val="0"/>
          <w:sz w:val="28"/>
          <w:rtl/>
        </w:rPr>
        <w:t>-</w:t>
      </w:r>
      <w:r w:rsidR="00AD5D22" w:rsidRPr="00F47AEE">
        <w:rPr>
          <w:rFonts w:ascii="Simplified Arabic" w:eastAsia="Calibri" w:hAnsi="Simplified Arabic"/>
          <w:b w:val="0"/>
          <w:bCs w:val="0"/>
          <w:noProof w:val="0"/>
          <w:sz w:val="28"/>
          <w:rtl/>
        </w:rPr>
        <w:t xml:space="preserve"> وقدره وقضائه هذا</w:t>
      </w:r>
      <w:r w:rsidRPr="00F47AEE">
        <w:rPr>
          <w:rFonts w:ascii="Simplified Arabic" w:eastAsia="Calibri" w:hAnsi="Simplified Arabic"/>
          <w:b w:val="0"/>
          <w:bCs w:val="0"/>
          <w:noProof w:val="0"/>
          <w:sz w:val="28"/>
          <w:rtl/>
        </w:rPr>
        <w:t xml:space="preserve"> لا نبحث فيه ولا نسترسل فيه.</w:t>
      </w:r>
    </w:p>
    <w:p w:rsidR="00F40E54" w:rsidRPr="00F47AEE" w:rsidRDefault="00F40E54" w:rsidP="00BB6688">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noProof w:val="0"/>
          <w:sz w:val="28"/>
          <w:rtl/>
        </w:rPr>
        <w:t>"الإشارة بقوله فهذا إلى ما تقدم ذكره مما يجب اعتقاده والعمل به مما جاءت به الشريعة وقوله وهي درجة الراسخين في العلم</w:t>
      </w:r>
      <w:r w:rsidR="00BB6688"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أي علم ما جاء به الرسول جملة وتفصيلا نفيًا وإثباتًا</w:t>
      </w:r>
      <w:r w:rsidR="00BB6688"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ويعني بالعلم المفقود علم القدر الذي طواه الله عن أنامه ونهاهم عن مرامه</w:t>
      </w:r>
      <w:r w:rsidR="00BB6688"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ويعني بالعلم الموجود علم الشريعة أصولها وفروعها فمن أنكر شيئ</w:t>
      </w:r>
      <w:r w:rsidR="00AD5D22" w:rsidRPr="00F47AEE">
        <w:rPr>
          <w:rFonts w:ascii="Simplified Arabic" w:eastAsia="Calibri" w:hAnsi="Simplified Arabic"/>
          <w:noProof w:val="0"/>
          <w:sz w:val="28"/>
          <w:rtl/>
        </w:rPr>
        <w:t>ً</w:t>
      </w:r>
      <w:r w:rsidRPr="00F47AEE">
        <w:rPr>
          <w:rFonts w:ascii="Simplified Arabic" w:eastAsia="Calibri" w:hAnsi="Simplified Arabic"/>
          <w:noProof w:val="0"/>
          <w:sz w:val="28"/>
          <w:rtl/>
        </w:rPr>
        <w:t>ا مما جاء به الرسول كان من الكافرين</w:t>
      </w:r>
      <w:r w:rsidR="00BB6688"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ومن ادعى علم الغيب كان من الكافرين قال تعالى </w:t>
      </w:r>
      <w:r w:rsidR="000443FF" w:rsidRPr="00F47AEE">
        <w:rPr>
          <w:rFonts w:ascii="Simplified Arabic" w:eastAsia="Calibri" w:hAnsi="Simplified Arabic"/>
          <w:bCs w:val="0"/>
          <w:noProof w:val="0"/>
          <w:color w:val="FF0000"/>
          <w:sz w:val="28"/>
          <w:rtl/>
        </w:rPr>
        <w:t>{</w:t>
      </w:r>
      <w:r w:rsidR="000443FF" w:rsidRPr="00F47AEE">
        <w:rPr>
          <w:rStyle w:val="-"/>
          <w:rFonts w:ascii="Simplified Arabic" w:hAnsi="Simplified Arabic" w:cs="Simplified Arabic"/>
          <w:color w:val="FF0000"/>
          <w:sz w:val="28"/>
          <w:szCs w:val="28"/>
          <w:rtl/>
        </w:rPr>
        <w:t>عَالِمُ الْغَيْبِ فَلا يُظْهِرُ عَلَى غَيْبِهِ أَحَداً   إِلاَّ مَنِ ارْتَضَى مِن رَّسُولٍ</w:t>
      </w:r>
      <w:r w:rsidR="000443FF" w:rsidRPr="00F47AEE">
        <w:rPr>
          <w:rFonts w:ascii="Simplified Arabic" w:eastAsia="Calibri" w:hAnsi="Simplified Arabic"/>
          <w:bCs w:val="0"/>
          <w:noProof w:val="0"/>
          <w:color w:val="FF0000"/>
          <w:sz w:val="28"/>
          <w:rtl/>
        </w:rPr>
        <w:t>}</w:t>
      </w:r>
      <w:r w:rsidR="000443FF" w:rsidRPr="00F47AEE">
        <w:rPr>
          <w:rFonts w:ascii="Simplified Arabic" w:eastAsia="Calibri" w:hAnsi="Simplified Arabic"/>
          <w:bCs w:val="0"/>
          <w:noProof w:val="0"/>
          <w:sz w:val="28"/>
          <w:rtl/>
        </w:rPr>
        <w:t xml:space="preserve"> </w:t>
      </w:r>
      <w:r w:rsidR="00E00EB2" w:rsidRPr="00F47AEE">
        <w:rPr>
          <w:rFonts w:ascii="Simplified Arabic" w:eastAsia="Calibri" w:hAnsi="Simplified Arabic"/>
          <w:bCs w:val="0"/>
          <w:noProof w:val="0"/>
          <w:color w:val="000000"/>
          <w:sz w:val="28"/>
          <w:rtl/>
        </w:rPr>
        <w:t>[سورة الجن:</w:t>
      </w:r>
      <w:r w:rsidR="000443FF" w:rsidRPr="00F47AEE">
        <w:rPr>
          <w:rFonts w:ascii="Simplified Arabic" w:eastAsia="Calibri" w:hAnsi="Simplified Arabic"/>
          <w:bCs w:val="0"/>
          <w:noProof w:val="0"/>
          <w:color w:val="000000"/>
          <w:sz w:val="28"/>
          <w:rtl/>
        </w:rPr>
        <w:t>26-27]</w:t>
      </w:r>
      <w:r w:rsidRPr="00F47AEE">
        <w:rPr>
          <w:rFonts w:ascii="Simplified Arabic" w:eastAsia="Calibri" w:hAnsi="Simplified Arabic"/>
          <w:noProof w:val="0"/>
          <w:sz w:val="28"/>
          <w:rtl/>
        </w:rPr>
        <w:t xml:space="preserve"> الآية وقال تعالى </w:t>
      </w:r>
      <w:r w:rsidRPr="00F47AEE">
        <w:rPr>
          <w:rFonts w:ascii="Simplified Arabic" w:eastAsia="Calibri" w:hAnsi="Simplified Arabic"/>
          <w:bCs w:val="0"/>
          <w:noProof w:val="0"/>
          <w:color w:val="FF0000"/>
          <w:sz w:val="28"/>
          <w:rtl/>
        </w:rPr>
        <w:t>{</w:t>
      </w:r>
      <w:r w:rsidR="000443FF" w:rsidRPr="00F47AEE">
        <w:rPr>
          <w:rStyle w:val="-"/>
          <w:rFonts w:ascii="Simplified Arabic" w:hAnsi="Simplified Arabic" w:cs="Simplified Arabic"/>
          <w:color w:val="FF0000"/>
          <w:sz w:val="28"/>
          <w:szCs w:val="28"/>
          <w:rtl/>
        </w:rPr>
        <w:t>إِنَّ اللَّهَ عِندَهُ عِلْمُ السَّاعَةِ وَيُنَزِّلُ الْغَيْثَ وَيَعْلَمُ مَا فِي الأَرْحَامِ وَمَا تَدْرِي نَفْسٌ مَّاذَا تَكْسِبُ غَداً وَمَا تَدْرِي نَفْسٌ بِأَيِّ أَرْضٍ تَمُوتُ إِنَّ اللَّهَ عَلِيمٌ خَبِيرٌ</w:t>
      </w:r>
      <w:r w:rsidRPr="00F47AEE">
        <w:rPr>
          <w:rFonts w:ascii="Simplified Arabic" w:eastAsia="Calibri" w:hAnsi="Simplified Arabic"/>
          <w:bCs w:val="0"/>
          <w:noProof w:val="0"/>
          <w:color w:val="FF0000"/>
          <w:sz w:val="28"/>
          <w:rtl/>
        </w:rPr>
        <w:t>}</w:t>
      </w:r>
      <w:r w:rsidR="00E00EB2" w:rsidRPr="00F47AEE">
        <w:rPr>
          <w:rFonts w:ascii="Simplified Arabic" w:eastAsia="Calibri" w:hAnsi="Simplified Arabic"/>
          <w:noProof w:val="0"/>
          <w:sz w:val="28"/>
          <w:rtl/>
        </w:rPr>
        <w:t xml:space="preserve"> [سورة لقمان:</w:t>
      </w:r>
      <w:r w:rsidR="000443FF" w:rsidRPr="00F47AEE">
        <w:rPr>
          <w:rFonts w:ascii="Simplified Arabic" w:eastAsia="Calibri" w:hAnsi="Simplified Arabic"/>
          <w:noProof w:val="0"/>
          <w:sz w:val="28"/>
          <w:rtl/>
        </w:rPr>
        <w:t>34]</w:t>
      </w:r>
      <w:r w:rsidRPr="00F47AEE">
        <w:rPr>
          <w:rFonts w:ascii="Simplified Arabic" w:eastAsia="Calibri" w:hAnsi="Simplified Arabic"/>
          <w:noProof w:val="0"/>
          <w:sz w:val="28"/>
          <w:rtl/>
        </w:rPr>
        <w:t xml:space="preserve"> ولا يلزم من خفاء حكمة الله تعالى علينا عدمها ولا انتفاؤها جهلنا حكمته ألا ترى أن.."</w:t>
      </w:r>
    </w:p>
    <w:p w:rsidR="00F40E54" w:rsidRPr="00F47AEE" w:rsidRDefault="00F40E54" w:rsidP="00F40E54">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 xml:space="preserve">ولا يلزم من جهلنا حكمته انتفاءه </w:t>
      </w:r>
      <w:r w:rsidR="00C92520" w:rsidRPr="00F47AEE">
        <w:rPr>
          <w:rFonts w:ascii="Simplified Arabic" w:eastAsia="Calibri" w:hAnsi="Simplified Arabic"/>
          <w:b w:val="0"/>
          <w:bCs w:val="0"/>
          <w:noProof w:val="0"/>
          <w:sz w:val="28"/>
          <w:rtl/>
        </w:rPr>
        <w:t xml:space="preserve">يعني </w:t>
      </w:r>
      <w:r w:rsidRPr="00F47AEE">
        <w:rPr>
          <w:rFonts w:ascii="Simplified Arabic" w:eastAsia="Calibri" w:hAnsi="Simplified Arabic"/>
          <w:b w:val="0"/>
          <w:bCs w:val="0"/>
          <w:noProof w:val="0"/>
          <w:sz w:val="28"/>
          <w:rtl/>
        </w:rPr>
        <w:t>تقديم وتأخير.</w:t>
      </w:r>
    </w:p>
    <w:p w:rsidR="00F40E54" w:rsidRPr="00F47AEE" w:rsidRDefault="00F40E54" w:rsidP="00C92520">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t>طالب: عندنا ولا</w:t>
      </w:r>
      <w:r w:rsidR="00C92520" w:rsidRPr="00F47AEE">
        <w:rPr>
          <w:rFonts w:ascii="Simplified Arabic" w:eastAsia="Calibri" w:hAnsi="Simplified Arabic"/>
          <w:noProof w:val="0"/>
          <w:sz w:val="28"/>
          <w:rtl/>
        </w:rPr>
        <w:t xml:space="preserve"> من جهلنا انتفاء حكمته</w:t>
      </w:r>
      <w:r w:rsidRPr="00F47AEE">
        <w:rPr>
          <w:rFonts w:ascii="Simplified Arabic" w:eastAsia="Calibri" w:hAnsi="Simplified Arabic"/>
          <w:noProof w:val="0"/>
          <w:sz w:val="28"/>
          <w:rtl/>
        </w:rPr>
        <w:t>.</w:t>
      </w:r>
    </w:p>
    <w:p w:rsidR="00F40E54" w:rsidRPr="00F47AEE" w:rsidRDefault="00F40E54" w:rsidP="00F40E54">
      <w:pPr>
        <w:tabs>
          <w:tab w:val="clear" w:pos="5187"/>
          <w:tab w:val="clear" w:pos="7313"/>
        </w:tabs>
        <w:spacing w:before="120" w:after="120" w:line="240" w:lineRule="atLeast"/>
        <w:rPr>
          <w:rFonts w:ascii="Simplified Arabic" w:eastAsia="Calibri" w:hAnsi="Simplified Arabic"/>
          <w:b w:val="0"/>
          <w:bCs w:val="0"/>
          <w:noProof w:val="0"/>
          <w:sz w:val="28"/>
          <w:rtl/>
        </w:rPr>
      </w:pPr>
      <w:r w:rsidRPr="00F47AEE">
        <w:rPr>
          <w:rFonts w:ascii="Simplified Arabic" w:eastAsia="Calibri" w:hAnsi="Simplified Arabic"/>
          <w:b w:val="0"/>
          <w:bCs w:val="0"/>
          <w:noProof w:val="0"/>
          <w:sz w:val="28"/>
          <w:rtl/>
        </w:rPr>
        <w:t>هذا هو تقديم وتأخير.</w:t>
      </w:r>
    </w:p>
    <w:p w:rsidR="00F40E54" w:rsidRPr="00F47AEE" w:rsidRDefault="00F40E54" w:rsidP="00BB6688">
      <w:pPr>
        <w:tabs>
          <w:tab w:val="clear" w:pos="5187"/>
          <w:tab w:val="clear" w:pos="7313"/>
        </w:tabs>
        <w:spacing w:before="120" w:after="120" w:line="240" w:lineRule="atLeast"/>
        <w:rPr>
          <w:rFonts w:ascii="Simplified Arabic" w:eastAsia="Calibri" w:hAnsi="Simplified Arabic"/>
          <w:noProof w:val="0"/>
          <w:sz w:val="28"/>
          <w:rtl/>
        </w:rPr>
      </w:pPr>
      <w:r w:rsidRPr="00F47AEE">
        <w:rPr>
          <w:rFonts w:ascii="Simplified Arabic" w:eastAsia="Calibri" w:hAnsi="Simplified Arabic"/>
          <w:noProof w:val="0"/>
          <w:sz w:val="28"/>
          <w:rtl/>
        </w:rPr>
        <w:lastRenderedPageBreak/>
        <w:t>"ألا ترى أن خفاء حكمة الله علينا في خلق الحي</w:t>
      </w:r>
      <w:r w:rsidR="00AD5D22" w:rsidRPr="00F47AEE">
        <w:rPr>
          <w:rFonts w:ascii="Simplified Arabic" w:eastAsia="Calibri" w:hAnsi="Simplified Arabic"/>
          <w:noProof w:val="0"/>
          <w:sz w:val="28"/>
          <w:rtl/>
        </w:rPr>
        <w:t>ّ</w:t>
      </w:r>
      <w:r w:rsidRPr="00F47AEE">
        <w:rPr>
          <w:rFonts w:ascii="Simplified Arabic" w:eastAsia="Calibri" w:hAnsi="Simplified Arabic"/>
          <w:noProof w:val="0"/>
          <w:sz w:val="28"/>
          <w:rtl/>
        </w:rPr>
        <w:t>ات والعقارب والفأر والحشرات التي لا يعلم منها إلا المضرة لم ينف أن يكون الله تعالى خالق</w:t>
      </w:r>
      <w:r w:rsidR="00AD5D22" w:rsidRPr="00F47AEE">
        <w:rPr>
          <w:rFonts w:ascii="Simplified Arabic" w:eastAsia="Calibri" w:hAnsi="Simplified Arabic"/>
          <w:noProof w:val="0"/>
          <w:sz w:val="28"/>
          <w:rtl/>
        </w:rPr>
        <w:t>ً</w:t>
      </w:r>
      <w:r w:rsidRPr="00F47AEE">
        <w:rPr>
          <w:rFonts w:ascii="Simplified Arabic" w:eastAsia="Calibri" w:hAnsi="Simplified Arabic"/>
          <w:noProof w:val="0"/>
          <w:sz w:val="28"/>
          <w:rtl/>
        </w:rPr>
        <w:t>ا لها</w:t>
      </w:r>
      <w:r w:rsidR="00BB6688"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ولا يلزم ألا يكون فيها حكمة خفيت علينا</w:t>
      </w:r>
      <w:r w:rsidR="00BB6688" w:rsidRPr="00F47AEE">
        <w:rPr>
          <w:rFonts w:ascii="Simplified Arabic" w:eastAsia="Calibri" w:hAnsi="Simplified Arabic"/>
          <w:noProof w:val="0"/>
          <w:sz w:val="28"/>
          <w:rtl/>
        </w:rPr>
        <w:t>؛</w:t>
      </w:r>
      <w:r w:rsidRPr="00F47AEE">
        <w:rPr>
          <w:rFonts w:ascii="Simplified Arabic" w:eastAsia="Calibri" w:hAnsi="Simplified Arabic"/>
          <w:noProof w:val="0"/>
          <w:sz w:val="28"/>
          <w:rtl/>
        </w:rPr>
        <w:t xml:space="preserve"> لأن عدم العلم لا يكون علم</w:t>
      </w:r>
      <w:r w:rsidR="00AD5D22" w:rsidRPr="00F47AEE">
        <w:rPr>
          <w:rFonts w:ascii="Simplified Arabic" w:eastAsia="Calibri" w:hAnsi="Simplified Arabic"/>
          <w:noProof w:val="0"/>
          <w:sz w:val="28"/>
          <w:rtl/>
        </w:rPr>
        <w:t>ً</w:t>
      </w:r>
      <w:r w:rsidRPr="00F47AEE">
        <w:rPr>
          <w:rFonts w:ascii="Simplified Arabic" w:eastAsia="Calibri" w:hAnsi="Simplified Arabic"/>
          <w:noProof w:val="0"/>
          <w:sz w:val="28"/>
          <w:rtl/>
        </w:rPr>
        <w:t>ا بالمعدوم."</w:t>
      </w:r>
    </w:p>
    <w:p w:rsidR="00F40E54" w:rsidRPr="00F47AEE" w:rsidRDefault="00F40E54" w:rsidP="00F40E54">
      <w:pPr>
        <w:tabs>
          <w:tab w:val="clear" w:pos="5187"/>
          <w:tab w:val="clear" w:pos="7313"/>
        </w:tabs>
        <w:spacing w:before="120" w:after="120" w:line="240" w:lineRule="atLeast"/>
        <w:rPr>
          <w:rFonts w:ascii="Simplified Arabic" w:eastAsia="Calibri" w:hAnsi="Simplified Arabic"/>
          <w:b w:val="0"/>
          <w:bCs w:val="0"/>
          <w:noProof w:val="0"/>
          <w:sz w:val="28"/>
        </w:rPr>
      </w:pPr>
      <w:r w:rsidRPr="00F47AEE">
        <w:rPr>
          <w:rFonts w:ascii="Simplified Arabic" w:eastAsia="Calibri" w:hAnsi="Simplified Arabic"/>
          <w:b w:val="0"/>
          <w:bCs w:val="0"/>
          <w:noProof w:val="0"/>
          <w:sz w:val="28"/>
          <w:rtl/>
        </w:rPr>
        <w:t>اللهم صل وسلم على عبدك ورسولك محمد.</w:t>
      </w:r>
    </w:p>
    <w:sectPr w:rsidR="00F40E54" w:rsidRPr="00F47AE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51E02" w:rsidRDefault="00251E02" w:rsidP="00235F65">
      <w:r>
        <w:separator/>
      </w:r>
    </w:p>
  </w:endnote>
  <w:endnote w:type="continuationSeparator" w:id="0">
    <w:p w:rsidR="00251E02" w:rsidRDefault="00251E0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8AA22AE-EAC9-4E42-B45B-40F58FE3D435}"/>
    <w:embedBold r:id="rId2" w:fontKey="{4F9BAFE2-34B6-4499-B462-3B5EE154CAB2}"/>
    <w:embedBoldItalic r:id="rId3" w:fontKey="{37E874A8-F4F8-4604-A294-5C3FB3BA60E0}"/>
  </w:font>
  <w:font w:name="Courier New">
    <w:panose1 w:val="02070309020205020404"/>
    <w:charset w:val="00"/>
    <w:family w:val="modern"/>
    <w:pitch w:val="fixed"/>
    <w:sig w:usb0="E0002AFF" w:usb1="C0007843" w:usb2="00000009" w:usb3="00000000" w:csb0="000001FF" w:csb1="00000000"/>
    <w:embedRegular r:id="rId4" w:fontKey="{4A29AEC8-C97E-4B65-8856-7EB814B82758}"/>
  </w:font>
  <w:font w:name="Wingdings">
    <w:panose1 w:val="05000000000000000000"/>
    <w:charset w:val="02"/>
    <w:family w:val="auto"/>
    <w:pitch w:val="variable"/>
    <w:sig w:usb0="00000000" w:usb1="10000000" w:usb2="00000000" w:usb3="00000000" w:csb0="80000000" w:csb1="00000000"/>
    <w:embedRegular r:id="rId5" w:fontKey="{EB021C0C-899D-46C0-A659-5D211E51AC2F}"/>
  </w:font>
  <w:font w:name="Symbol">
    <w:panose1 w:val="05050102010706020507"/>
    <w:charset w:val="02"/>
    <w:family w:val="roman"/>
    <w:pitch w:val="variable"/>
    <w:sig w:usb0="00000000" w:usb1="10000000" w:usb2="00000000" w:usb3="00000000" w:csb0="80000000" w:csb1="00000000"/>
    <w:embedRegular r:id="rId6" w:fontKey="{5E64A95A-8812-4384-B09A-013CA456B26E}"/>
  </w:font>
  <w:font w:name="AL-Mateen">
    <w:panose1 w:val="00000000000000000000"/>
    <w:charset w:val="B2"/>
    <w:family w:val="auto"/>
    <w:pitch w:val="variable"/>
    <w:sig w:usb0="00002001" w:usb1="00000000" w:usb2="00000000" w:usb3="00000000" w:csb0="00000040" w:csb1="00000000"/>
    <w:embedRegular r:id="rId7" w:fontKey="{BD744BB1-7333-43C0-BA94-0B17F0ECB692}"/>
    <w:embedBold r:id="rId8" w:fontKey="{53646B45-EF04-4659-A7B8-12B0E940856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7BE3DE4-2D39-43BD-A5B2-21794E82B9F2}"/>
    <w:embedBold r:id="rId10" w:fontKey="{2BDA5ACD-D6D6-4B7D-9F76-4EC881B85035}"/>
  </w:font>
  <w:font w:name="DecoType Naskh Variants">
    <w:charset w:val="B2"/>
    <w:family w:val="auto"/>
    <w:pitch w:val="variable"/>
    <w:sig w:usb0="00002001" w:usb1="80000000" w:usb2="00000008" w:usb3="00000000" w:csb0="00000040" w:csb1="00000000"/>
    <w:embedRegular r:id="rId11" w:fontKey="{A2D20B95-B0FB-4EF3-B344-77D77DFF23ED}"/>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2" w:fontKey="{98B93C6B-C951-4F1E-8586-7F57EF90BF51}"/>
    <w:embedBold r:id="rId13" w:fontKey="{8D20760A-6A8F-42CC-B678-12B3BA44CE0C}"/>
  </w:font>
  <w:font w:name="Cambria">
    <w:panose1 w:val="02040503050406030204"/>
    <w:charset w:val="00"/>
    <w:family w:val="roman"/>
    <w:pitch w:val="variable"/>
    <w:sig w:usb0="E00002FF" w:usb1="400004FF" w:usb2="00000000" w:usb3="00000000" w:csb0="0000019F" w:csb1="00000000"/>
    <w:embedRegular r:id="rId14" w:fontKey="{A0E6FBA2-453C-4E22-A9FD-31F7F5F996F7}"/>
    <w:embedBold r:id="rId15" w:fontKey="{2AF63166-AA35-4FE5-817E-F6597B2014DD}"/>
    <w:embedBoldItalic r:id="rId16" w:fontKey="{8F8EB3BC-FB0E-41EF-BE04-AE27B4F74F35}"/>
  </w:font>
  <w:font w:name="Calibri">
    <w:panose1 w:val="020F0502020204030204"/>
    <w:charset w:val="00"/>
    <w:family w:val="swiss"/>
    <w:pitch w:val="variable"/>
    <w:sig w:usb0="E00002FF" w:usb1="4000ACFF" w:usb2="00000001" w:usb3="00000000" w:csb0="0000019F" w:csb1="00000000"/>
    <w:embedRegular r:id="rId17" w:fontKey="{8B20E5E7-5133-4A37-AE84-BFE8670056B3}"/>
    <w:embedBold r:id="rId18" w:fontKey="{CB3C6CA6-69CE-4E00-8262-1454A90408E6}"/>
    <w:embedBoldItalic r:id="rId19" w:fontKey="{C4B66C15-29BC-41EF-95A5-AC416C21E293}"/>
  </w:font>
  <w:font w:name="Arial">
    <w:panose1 w:val="020B0604020202020204"/>
    <w:charset w:val="00"/>
    <w:family w:val="swiss"/>
    <w:pitch w:val="variable"/>
    <w:sig w:usb0="E0002AFF" w:usb1="C0007843" w:usb2="00000009" w:usb3="00000000" w:csb0="000001FF" w:csb1="00000000"/>
    <w:embedRegular r:id="rId20" w:fontKey="{75DFDE48-CDE6-42F7-BDD8-0A9AA28FFE46}"/>
    <w:embedBold r:id="rId21" w:fontKey="{3408E75A-AEB9-403C-8122-710E72BBDEE5}"/>
    <w:embedBoldItalic r:id="rId22" w:fontKey="{B36BA7C1-A5DD-4BCF-859E-42A9CB7E5C51}"/>
  </w:font>
  <w:font w:name="Tahoma">
    <w:panose1 w:val="020B0604030504040204"/>
    <w:charset w:val="00"/>
    <w:family w:val="swiss"/>
    <w:pitch w:val="variable"/>
    <w:sig w:usb0="E1002EFF" w:usb1="C000605B" w:usb2="00000029" w:usb3="00000000" w:csb0="000101FF" w:csb1="00000000"/>
    <w:embedRegular r:id="rId23" w:fontKey="{C83CF5C9-4442-4B79-B636-EB516A1428BC}"/>
    <w:embedBold r:id="rId24" w:fontKey="{56ADED24-D157-46DE-9C4D-86FBF0044C92}"/>
    <w:embedItalic r:id="rId25" w:fontKey="{912D23AF-11B0-4E56-8E62-5F80F77B76AE}"/>
  </w:font>
  <w:font w:name="OthmaniQ">
    <w:charset w:val="B2"/>
    <w:family w:val="auto"/>
    <w:pitch w:val="variable"/>
    <w:sig w:usb0="00002001" w:usb1="00000000" w:usb2="00000000" w:usb3="00000000" w:csb0="00000040" w:csb1="00000000"/>
    <w:embedRegular r:id="rId26" w:fontKey="{F8F980F3-A771-4B78-8429-14E8888A963C}"/>
  </w:font>
  <w:font w:name="Lotus Linotype">
    <w:altName w:val="Times New Roman"/>
    <w:charset w:val="00"/>
    <w:family w:val="auto"/>
    <w:pitch w:val="variable"/>
    <w:sig w:usb0="00000000" w:usb1="80000000" w:usb2="00000008" w:usb3="00000000" w:csb0="00000043" w:csb1="00000000"/>
    <w:embedRegular r:id="rId27" w:fontKey="{B2A19AD7-07F8-43BE-A75C-A26249A08F9E}"/>
  </w:font>
  <w:font w:name="AGA Arabesque">
    <w:panose1 w:val="05000000000000000000"/>
    <w:charset w:val="02"/>
    <w:family w:val="auto"/>
    <w:pitch w:val="variable"/>
    <w:sig w:usb0="00000000" w:usb1="10000000" w:usb2="00000000" w:usb3="00000000" w:csb0="80000000" w:csb1="00000000"/>
    <w:embedRegular r:id="rId28" w:fontKey="{93C66706-A8DD-4A05-B5FD-D35AB17DF64F}"/>
  </w:font>
  <w:font w:name="PT Bold Heading">
    <w:altName w:val="Segoe UI Semilight"/>
    <w:charset w:val="B2"/>
    <w:family w:val="auto"/>
    <w:pitch w:val="variable"/>
    <w:sig w:usb0="00002000" w:usb1="80000000" w:usb2="00000008" w:usb3="00000000" w:csb0="00000040" w:csb1="00000000"/>
    <w:embedRegular r:id="rId29" w:fontKey="{2FBD5C19-FBDA-47AD-8246-299CB539238C}"/>
  </w:font>
  <w:font w:name="Andalus">
    <w:panose1 w:val="02020603050405020304"/>
    <w:charset w:val="00"/>
    <w:family w:val="roman"/>
    <w:pitch w:val="variable"/>
    <w:sig w:usb0="00002003" w:usb1="80000000" w:usb2="00000008" w:usb3="00000000" w:csb0="00000041" w:csb1="00000000"/>
    <w:embedRegular r:id="rId30" w:fontKey="{FDFA7D99-8A8A-47D0-B02B-39D4550B262E}"/>
    <w:embedBold r:id="rId31" w:fontKey="{733C6787-775D-4DE7-969A-6F001F3B79AC}"/>
  </w:font>
  <w:font w:name="AL-Mohanad Bold">
    <w:panose1 w:val="00000000000000000000"/>
    <w:charset w:val="B2"/>
    <w:family w:val="auto"/>
    <w:pitch w:val="variable"/>
    <w:sig w:usb0="00002001" w:usb1="00000000" w:usb2="00000000" w:usb3="00000000" w:csb0="00000040" w:csb1="00000000"/>
    <w:embedRegular r:id="rId32" w:fontKey="{B93BD784-9A28-4E8E-BA99-EA71BAD89080}"/>
  </w:font>
  <w:font w:name="ATraditional Arabic">
    <w:altName w:val="Times New Roman"/>
    <w:charset w:val="00"/>
    <w:family w:val="roman"/>
    <w:pitch w:val="variable"/>
    <w:sig w:usb0="00000000" w:usb1="80000000" w:usb2="00000008" w:usb3="00000000" w:csb0="00000041" w:csb1="00000000"/>
    <w:embedBoldItalic r:id="rId33" w:fontKey="{36017320-E10F-4AB1-8E31-07BC206D6ED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BAF" w:rsidRDefault="00354BAF" w:rsidP="00235F65">
    <w:pPr>
      <w:pStyle w:val="Footer"/>
      <w:rPr>
        <w:noProof w:val="0"/>
        <w:rtl/>
      </w:rPr>
    </w:pPr>
  </w:p>
  <w:p w:rsidR="00354BAF" w:rsidRDefault="00354BAF" w:rsidP="00235F65">
    <w:pPr>
      <w:pStyle w:val="Footer"/>
      <w:rPr>
        <w:noProof w:val="0"/>
        <w:rtl/>
      </w:rPr>
    </w:pPr>
  </w:p>
  <w:p w:rsidR="00354BAF" w:rsidRDefault="00354BAF"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51E02" w:rsidRDefault="00251E02" w:rsidP="00235F65">
      <w:r>
        <w:separator/>
      </w:r>
    </w:p>
  </w:footnote>
  <w:footnote w:type="continuationSeparator" w:id="0">
    <w:p w:rsidR="00251E02" w:rsidRDefault="00251E02"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BAF" w:rsidRPr="00711431" w:rsidRDefault="00251E0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54BAF" w:rsidRPr="00711431" w:rsidRDefault="008F072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54BA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728FF">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54BAF" w:rsidRPr="00711431" w:rsidRDefault="00354BA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4BAF" w:rsidRDefault="008F0722" w:rsidP="00711431">
                <w:pPr>
                  <w:pStyle w:val="Heading2"/>
                  <w:ind w:firstLine="32"/>
                  <w:rPr>
                    <w:rFonts w:cs="Traditional Arabic"/>
                    <w:noProof w:val="0"/>
                    <w:rtl/>
                  </w:rPr>
                </w:pPr>
                <w:r>
                  <w:rPr>
                    <w:rFonts w:cs="Traditional Arabic"/>
                    <w:sz w:val="28"/>
                  </w:rPr>
                  <w:fldChar w:fldCharType="begin"/>
                </w:r>
                <w:r w:rsidR="00354BAF">
                  <w:rPr>
                    <w:rFonts w:cs="Traditional Arabic"/>
                    <w:sz w:val="28"/>
                  </w:rPr>
                  <w:instrText xml:space="preserve"> PAGE </w:instrText>
                </w:r>
                <w:r>
                  <w:rPr>
                    <w:rFonts w:cs="Traditional Arabic"/>
                    <w:sz w:val="28"/>
                  </w:rPr>
                  <w:fldChar w:fldCharType="separate"/>
                </w:r>
                <w:r w:rsidR="000728FF">
                  <w:rPr>
                    <w:rFonts w:cs="Traditional Arabic"/>
                    <w:sz w:val="28"/>
                    <w:rtl/>
                  </w:rPr>
                  <w:t>2</w:t>
                </w:r>
                <w:r>
                  <w:rPr>
                    <w:rFonts w:cs="Traditional Arabic"/>
                    <w:sz w:val="28"/>
                  </w:rPr>
                  <w:fldChar w:fldCharType="end"/>
                </w:r>
              </w:p>
            </w:txbxContent>
          </v:textbox>
          <w10:wrap type="square"/>
        </v:shape>
      </w:pict>
    </w:r>
  </w:p>
  <w:p w:rsidR="00354BAF" w:rsidRPr="00711431" w:rsidRDefault="00251E02"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354BAF" w:rsidRPr="00711431" w:rsidRDefault="00354BAF" w:rsidP="002609AC">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2609AC">
                  <w:rPr>
                    <w:rFonts w:cs="AL-Mohanad Bold" w:hint="cs"/>
                    <w:b w:val="0"/>
                    <w:bCs w:val="0"/>
                    <w:noProof w:val="0"/>
                    <w:szCs w:val="22"/>
                    <w:rtl/>
                  </w:rPr>
                  <w:t>36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BAF" w:rsidRPr="00711431" w:rsidRDefault="00251E0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54BAF" w:rsidRDefault="008F0722" w:rsidP="00711431">
                <w:pPr>
                  <w:pStyle w:val="Heading2"/>
                  <w:rPr>
                    <w:rFonts w:cs="Traditional Arabic"/>
                    <w:noProof w:val="0"/>
                    <w:rtl/>
                  </w:rPr>
                </w:pPr>
                <w:r>
                  <w:rPr>
                    <w:rStyle w:val="PageNumber"/>
                    <w:rFonts w:cs="Traditional Arabic"/>
                  </w:rPr>
                  <w:fldChar w:fldCharType="begin"/>
                </w:r>
                <w:r w:rsidR="00354BAF">
                  <w:rPr>
                    <w:rStyle w:val="PageNumber"/>
                    <w:rFonts w:cs="Traditional Arabic"/>
                  </w:rPr>
                  <w:instrText xml:space="preserve"> PAGE </w:instrText>
                </w:r>
                <w:r>
                  <w:rPr>
                    <w:rStyle w:val="PageNumber"/>
                    <w:rFonts w:cs="Traditional Arabic"/>
                  </w:rPr>
                  <w:fldChar w:fldCharType="separate"/>
                </w:r>
                <w:r w:rsidR="000728FF">
                  <w:rPr>
                    <w:rStyle w:val="PageNumber"/>
                    <w:rFonts w:cs="Traditional Arabic"/>
                    <w:rtl/>
                  </w:rPr>
                  <w:t>3</w:t>
                </w:r>
                <w:r>
                  <w:rPr>
                    <w:rStyle w:val="PageNumber"/>
                    <w:rFonts w:cs="Traditional Arabic"/>
                  </w:rPr>
                  <w:fldChar w:fldCharType="end"/>
                </w:r>
              </w:p>
            </w:txbxContent>
          </v:textbox>
          <w10:wrap anchorx="page"/>
        </v:shape>
      </w:pict>
    </w:r>
  </w:p>
  <w:p w:rsidR="00354BAF" w:rsidRPr="00711431" w:rsidRDefault="00251E0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54BAF" w:rsidRPr="00711431" w:rsidRDefault="00354BA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54BAF" w:rsidRPr="00711431" w:rsidRDefault="008F0722" w:rsidP="00711431">
                <w:pPr>
                  <w:pStyle w:val="Heading2"/>
                  <w:ind w:firstLine="32"/>
                  <w:rPr>
                    <w:rFonts w:cs="Traditional Arabic"/>
                    <w:b/>
                    <w:bCs/>
                    <w:noProof w:val="0"/>
                    <w:rtl/>
                  </w:rPr>
                </w:pPr>
                <w:r w:rsidRPr="00711431">
                  <w:rPr>
                    <w:rStyle w:val="PageNumber"/>
                    <w:rFonts w:cs="Traditional Arabic"/>
                    <w:sz w:val="28"/>
                  </w:rPr>
                  <w:fldChar w:fldCharType="begin"/>
                </w:r>
                <w:r w:rsidR="00354BAF" w:rsidRPr="00711431">
                  <w:rPr>
                    <w:rStyle w:val="PageNumber"/>
                    <w:rFonts w:cs="Traditional Arabic"/>
                    <w:sz w:val="28"/>
                  </w:rPr>
                  <w:instrText xml:space="preserve"> PAGE </w:instrText>
                </w:r>
                <w:r w:rsidRPr="00711431">
                  <w:rPr>
                    <w:rStyle w:val="PageNumber"/>
                    <w:rFonts w:cs="Traditional Arabic"/>
                    <w:sz w:val="28"/>
                  </w:rPr>
                  <w:fldChar w:fldCharType="separate"/>
                </w:r>
                <w:r w:rsidR="000728FF">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54BAF" w:rsidRPr="00711431" w:rsidRDefault="00354BA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54BAF" w:rsidRPr="00711431" w:rsidRDefault="008F072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354BA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0728FF">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AE6"/>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3FF"/>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8FF"/>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044"/>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87AD1"/>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3D8"/>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1E02"/>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4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104"/>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0E98"/>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993"/>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2E5"/>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3A14"/>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B02"/>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CAD"/>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056"/>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5D"/>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722"/>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09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94"/>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22"/>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688"/>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7CD"/>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0DC2"/>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5F29"/>
    <w:rsid w:val="00DF6AD3"/>
    <w:rsid w:val="00DF6DF4"/>
    <w:rsid w:val="00DF7035"/>
    <w:rsid w:val="00DF7427"/>
    <w:rsid w:val="00DF763C"/>
    <w:rsid w:val="00DF77C2"/>
    <w:rsid w:val="00DF7808"/>
    <w:rsid w:val="00DF7A0C"/>
    <w:rsid w:val="00DF7A27"/>
    <w:rsid w:val="00DF7AC9"/>
    <w:rsid w:val="00DF7B70"/>
    <w:rsid w:val="00E0050D"/>
    <w:rsid w:val="00E00B35"/>
    <w:rsid w:val="00E00EB2"/>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AEE"/>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1A22"/>
    <w:rsid w:val="00F6388D"/>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0B98"/>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85618E19-33BA-44C1-9D0A-3D2009A28C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0443FF"/>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0443F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0443F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0443F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08B4C7-4A80-4D89-99C3-769322229E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7700</TotalTime>
  <Pages>1</Pages>
  <Words>3205</Words>
  <Characters>18273</Characters>
  <Application>Microsoft Office Word</Application>
  <DocSecurity>0</DocSecurity>
  <Lines>152</Lines>
  <Paragraphs>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21436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111</cp:revision>
  <cp:lastPrinted>2015-02-06T17:46:00Z</cp:lastPrinted>
  <dcterms:created xsi:type="dcterms:W3CDTF">2012-09-10T20:05:00Z</dcterms:created>
  <dcterms:modified xsi:type="dcterms:W3CDTF">2015-02-06T17:46:00Z</dcterms:modified>
</cp:coreProperties>
</file>