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Start w:id="2" w:name="_GoBack"/>
      <w:bookmarkEnd w:id="0"/>
      <w:bookmarkEnd w:id="1"/>
      <w:bookmarkEnd w:id="2"/>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C633FF" w:rsidP="00C633FF">
            <w:pPr>
              <w:pStyle w:val="BodyTextIndent"/>
              <w:ind w:firstLine="0"/>
              <w:jc w:val="center"/>
              <w:rPr>
                <w:rFonts w:ascii="ATraditional Arabic" w:hAnsi="ATraditional Arabic" w:cs="ATraditional Arabic"/>
                <w:b w:val="0"/>
                <w:bCs w:val="0"/>
                <w:noProof w:val="0"/>
              </w:rPr>
            </w:pPr>
            <w:r>
              <w:rPr>
                <w:rFonts w:ascii="ATraditional Arabic" w:hAnsi="ATraditional Arabic" w:cs="ATraditional Arabic" w:hint="cs"/>
                <w:b w:val="0"/>
                <w:bCs w:val="0"/>
                <w:noProof w:val="0"/>
                <w:rtl/>
              </w:rPr>
              <w:t>13</w:t>
            </w:r>
            <w:r w:rsidR="007670D1" w:rsidRPr="00F74CEA">
              <w:rPr>
                <w:rFonts w:ascii="ATraditional Arabic" w:hAnsi="ATraditional Arabic" w:cs="ATraditional Arabic"/>
                <w:b w:val="0"/>
                <w:bCs w:val="0"/>
                <w:noProof w:val="0"/>
                <w:rtl/>
              </w:rPr>
              <w:t>/</w:t>
            </w:r>
            <w:r>
              <w:rPr>
                <w:rFonts w:ascii="ATraditional Arabic" w:hAnsi="ATraditional Arabic" w:cs="ATraditional Arabic" w:hint="cs"/>
                <w:b w:val="0"/>
                <w:bCs w:val="0"/>
                <w:noProof w:val="0"/>
                <w:rtl/>
              </w:rPr>
              <w:t>11</w:t>
            </w:r>
            <w:r w:rsidR="007670D1" w:rsidRPr="00F74CEA">
              <w:rPr>
                <w:rFonts w:ascii="ATraditional Arabic" w:hAnsi="ATraditional Arabic" w:cs="ATraditional Arabic"/>
                <w:b w:val="0"/>
                <w:bCs w:val="0"/>
                <w:noProof w:val="0"/>
                <w:rtl/>
              </w:rPr>
              <w:t>/143</w:t>
            </w:r>
            <w:r w:rsidR="00631839" w:rsidRPr="00F74CEA">
              <w:rPr>
                <w:rFonts w:ascii="ATraditional Arabic" w:hAnsi="ATraditional Arabic" w:cs="ATraditional Arabic"/>
                <w:b w:val="0"/>
                <w:bCs w:val="0"/>
                <w:noProof w:val="0"/>
                <w:rtl/>
              </w:rPr>
              <w:t>5</w:t>
            </w:r>
            <w:r w:rsidR="007670D1" w:rsidRPr="00F74CEA">
              <w:rPr>
                <w:rFonts w:ascii="ATraditional Arabic" w:hAnsi="ATraditional Arabic" w:cs="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مسجد أباالخيل</w:t>
            </w:r>
          </w:p>
        </w:tc>
      </w:tr>
    </w:tbl>
    <w:p w:rsidR="007670D1" w:rsidRDefault="007670D1" w:rsidP="007670D1">
      <w:pPr>
        <w:rPr>
          <w:noProof w:val="0"/>
          <w:rtl/>
        </w:rPr>
      </w:pPr>
    </w:p>
    <w:p w:rsidR="007670D1" w:rsidRDefault="007670D1" w:rsidP="007670D1">
      <w:pPr>
        <w:bidi w:val="0"/>
      </w:pPr>
      <w:r>
        <w:rPr>
          <w:noProof w:val="0"/>
          <w:rtl/>
        </w:rPr>
        <w:br w:type="page"/>
      </w:r>
    </w:p>
    <w:p w:rsidR="00F507EF" w:rsidRPr="005335D2" w:rsidRDefault="006C5CFA"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lastRenderedPageBreak/>
        <w:t xml:space="preserve">السلام عليكم ورحمة الله وبركاته. </w:t>
      </w:r>
    </w:p>
    <w:p w:rsidR="006C5CFA" w:rsidRPr="005335D2" w:rsidRDefault="006C5CFA"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سم.</w:t>
      </w:r>
    </w:p>
    <w:p w:rsidR="00F507EF" w:rsidRPr="005335D2" w:rsidRDefault="00F507EF" w:rsidP="00704A8B">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"بسم الله الرحمن الرحيم.</w:t>
      </w:r>
    </w:p>
    <w:p w:rsidR="00704A8B" w:rsidRPr="005335D2" w:rsidRDefault="00F507EF" w:rsidP="00C633FF">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 xml:space="preserve">الحمد لله رب العالمين وصلى الله وسلم </w:t>
      </w:r>
      <w:r w:rsidR="00C633FF" w:rsidRPr="005335D2">
        <w:rPr>
          <w:rFonts w:ascii="Simplified Arabic" w:eastAsia="Calibri" w:hAnsi="Simplified Arabic"/>
          <w:noProof w:val="0"/>
          <w:sz w:val="28"/>
          <w:rtl/>
        </w:rPr>
        <w:t xml:space="preserve">وبارك </w:t>
      </w:r>
      <w:r w:rsidRPr="005335D2">
        <w:rPr>
          <w:rFonts w:ascii="Simplified Arabic" w:eastAsia="Calibri" w:hAnsi="Simplified Arabic"/>
          <w:noProof w:val="0"/>
          <w:sz w:val="28"/>
          <w:rtl/>
        </w:rPr>
        <w:t>على نبينا محمد و</w:t>
      </w:r>
      <w:r w:rsidR="00C633FF" w:rsidRPr="005335D2">
        <w:rPr>
          <w:rFonts w:ascii="Simplified Arabic" w:eastAsia="Calibri" w:hAnsi="Simplified Arabic"/>
          <w:noProof w:val="0"/>
          <w:sz w:val="28"/>
          <w:rtl/>
        </w:rPr>
        <w:t xml:space="preserve">على </w:t>
      </w:r>
      <w:r w:rsidRPr="005335D2">
        <w:rPr>
          <w:rFonts w:ascii="Simplified Arabic" w:eastAsia="Calibri" w:hAnsi="Simplified Arabic"/>
          <w:noProof w:val="0"/>
          <w:sz w:val="28"/>
          <w:rtl/>
        </w:rPr>
        <w:t xml:space="preserve">آله وصحبه أجمعين، اللهم اغفر لنا ولشيخنا </w:t>
      </w:r>
      <w:r w:rsidR="00C633FF" w:rsidRPr="005335D2">
        <w:rPr>
          <w:rFonts w:ascii="Simplified Arabic" w:eastAsia="Calibri" w:hAnsi="Simplified Arabic"/>
          <w:noProof w:val="0"/>
          <w:sz w:val="28"/>
          <w:rtl/>
        </w:rPr>
        <w:t>والسامعين</w:t>
      </w:r>
      <w:r w:rsidRPr="005335D2">
        <w:rPr>
          <w:rFonts w:ascii="Simplified Arabic" w:eastAsia="Calibri" w:hAnsi="Simplified Arabic"/>
          <w:noProof w:val="0"/>
          <w:sz w:val="28"/>
          <w:rtl/>
        </w:rPr>
        <w:t xml:space="preserve"> برحمتك يا أرحم الراحمين قال </w:t>
      </w:r>
      <w:r w:rsidR="006C5CFA" w:rsidRPr="005335D2">
        <w:rPr>
          <w:rFonts w:ascii="Simplified Arabic" w:eastAsia="Calibri" w:hAnsi="Simplified Arabic"/>
          <w:noProof w:val="0"/>
          <w:sz w:val="28"/>
          <w:rtl/>
        </w:rPr>
        <w:t xml:space="preserve">الإمام </w:t>
      </w:r>
      <w:r w:rsidR="00C633FF" w:rsidRPr="005335D2">
        <w:rPr>
          <w:rFonts w:ascii="Simplified Arabic" w:eastAsia="Calibri" w:hAnsi="Simplified Arabic"/>
          <w:noProof w:val="0"/>
          <w:sz w:val="28"/>
          <w:rtl/>
        </w:rPr>
        <w:t>ابن أبي العز</w:t>
      </w:r>
      <w:r w:rsidR="006C5CFA" w:rsidRPr="005335D2">
        <w:rPr>
          <w:rFonts w:ascii="Simplified Arabic" w:eastAsia="Calibri" w:hAnsi="Simplified Arabic"/>
          <w:noProof w:val="0"/>
          <w:sz w:val="28"/>
          <w:rtl/>
        </w:rPr>
        <w:t xml:space="preserve"> </w:t>
      </w:r>
      <w:r w:rsidRPr="005335D2">
        <w:rPr>
          <w:rFonts w:ascii="Simplified Arabic" w:eastAsia="Calibri" w:hAnsi="Simplified Arabic"/>
          <w:noProof w:val="0"/>
          <w:sz w:val="28"/>
          <w:rtl/>
        </w:rPr>
        <w:t>رحمه الله تعالى:</w:t>
      </w:r>
    </w:p>
    <w:p w:rsidR="00403613" w:rsidRPr="005335D2" w:rsidRDefault="00C633FF" w:rsidP="00403613">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وقد تكلم الناس في المفاضلة بين الملائكة وصالحي البشر ويُنسَب إلى أهل السنة تفضيل صالح البشر أو الأنبياء فقط على الملائكة وإلى المعتزلة تفضيل الملائكة وأتباع الأشعري على قولين منهم من يفضِّل الأنبياء والأولياء ومنهم من يقف ولا يقطع في ذلك قولا</w:t>
      </w:r>
      <w:r w:rsidR="0088660C" w:rsidRPr="005335D2">
        <w:rPr>
          <w:rFonts w:ascii="Simplified Arabic" w:eastAsia="Calibri" w:hAnsi="Simplified Arabic"/>
          <w:noProof w:val="0"/>
          <w:sz w:val="28"/>
          <w:rtl/>
        </w:rPr>
        <w:t>ً</w:t>
      </w:r>
      <w:r w:rsidRPr="005335D2">
        <w:rPr>
          <w:rFonts w:ascii="Simplified Arabic" w:eastAsia="Calibri" w:hAnsi="Simplified Arabic"/>
          <w:noProof w:val="0"/>
          <w:sz w:val="28"/>
          <w:rtl/>
        </w:rPr>
        <w:t xml:space="preserve"> وحُكِيَ عن بعضهم ميلهم إلى تفضيل الملائكة وحُكِيَ عن غيرهم من أهل السنة وبعض الصوفية وقالت الشيعة إن جميع الأئمة أفضل من جميع الملائكة ومن الناس من فضَّل.."</w:t>
      </w:r>
    </w:p>
    <w:p w:rsidR="00C633FF" w:rsidRPr="005335D2" w:rsidRDefault="00C633FF" w:rsidP="00403613">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فصَّل فصَّل..</w:t>
      </w:r>
    </w:p>
    <w:p w:rsidR="00C633FF" w:rsidRPr="005335D2" w:rsidRDefault="00C633FF" w:rsidP="00403613">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أحسن الله إليك.</w:t>
      </w:r>
    </w:p>
    <w:p w:rsidR="00C633FF" w:rsidRPr="005335D2" w:rsidRDefault="00C633FF" w:rsidP="00403613">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"ومن الناس من فصل تفصيلا</w:t>
      </w:r>
      <w:r w:rsidR="0088660C" w:rsidRPr="005335D2">
        <w:rPr>
          <w:rFonts w:ascii="Simplified Arabic" w:eastAsia="Calibri" w:hAnsi="Simplified Arabic"/>
          <w:noProof w:val="0"/>
          <w:sz w:val="28"/>
          <w:rtl/>
        </w:rPr>
        <w:t>ً</w:t>
      </w:r>
      <w:r w:rsidRPr="005335D2">
        <w:rPr>
          <w:rFonts w:ascii="Simplified Arabic" w:eastAsia="Calibri" w:hAnsi="Simplified Arabic"/>
          <w:noProof w:val="0"/>
          <w:sz w:val="28"/>
          <w:rtl/>
        </w:rPr>
        <w:t xml:space="preserve"> آخر ولم يقل أحد ممن له قول يؤثر إن الملائكة أفضل من بعض الأنبياء دون بعض وكنتُ ترددت في الكلام على هذه المسألة لقلة ثمرتها وأنها قريب مما لا يعني ومن حسن إسلام المرء تركه ما لا يعنيه.."</w:t>
      </w:r>
    </w:p>
    <w:p w:rsidR="00C633FF" w:rsidRPr="005335D2" w:rsidRDefault="00C633FF" w:rsidP="00403613">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وأصحابه أجمعين، أما بعد:</w:t>
      </w:r>
    </w:p>
    <w:p w:rsidR="00C633FF" w:rsidRPr="005335D2" w:rsidRDefault="00C633FF" w:rsidP="009D0D48">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فهذه المسألة التي هي مسألة المفاضلة بين الملائكة وصالحي البشر من الأنبياء والأولياء ولم يقل أحد بتفضيل بني آدم على الملائكة مطلق</w:t>
      </w:r>
      <w:r w:rsidR="0088660C"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ا لأن منهم العصاة ومنهم غير المسلمين وإنما المفاضلة بين الملائكة وصالحي البشر أو الأنبياء فقط كما أنه لم يقل أحد أنهم أفضل من بعض الأنبياء دون بعض أيض</w:t>
      </w:r>
      <w:r w:rsidR="0088660C"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 xml:space="preserve">ا لم يقل أحد بالتعميم في بني آدم وعلى كل حال كما أشار المؤلف المسألة وإن كان فيها أدلة كثيرة للطرفين لكنها قليلة الجدوى لا ثمرة من خلافها ولذلك الماتن الطحاوي لم يتعرَّض لها وكثير من أهل العلم لم يتعرضوا لها مع أن أدلتها ظاهرة من الكتابة والسنة لكن ما الفائدة </w:t>
      </w:r>
      <w:r w:rsidR="009D0D48" w:rsidRPr="005335D2">
        <w:rPr>
          <w:rFonts w:ascii="Simplified Arabic" w:eastAsia="Calibri" w:hAnsi="Simplified Arabic"/>
          <w:b w:val="0"/>
          <w:bCs w:val="0"/>
          <w:noProof w:val="0"/>
          <w:sz w:val="28"/>
          <w:rtl/>
        </w:rPr>
        <w:t>من الترجيح</w:t>
      </w:r>
      <w:r w:rsidR="0088660C" w:rsidRPr="005335D2">
        <w:rPr>
          <w:rFonts w:ascii="Simplified Arabic" w:eastAsia="Calibri" w:hAnsi="Simplified Arabic"/>
          <w:b w:val="0"/>
          <w:bCs w:val="0"/>
          <w:noProof w:val="0"/>
          <w:sz w:val="28"/>
          <w:rtl/>
        </w:rPr>
        <w:t>؟</w:t>
      </w:r>
      <w:r w:rsidR="009D0D48" w:rsidRPr="005335D2">
        <w:rPr>
          <w:rFonts w:ascii="Simplified Arabic" w:eastAsia="Calibri" w:hAnsi="Simplified Arabic"/>
          <w:b w:val="0"/>
          <w:bCs w:val="0"/>
          <w:noProof w:val="0"/>
          <w:sz w:val="28"/>
          <w:rtl/>
        </w:rPr>
        <w:t xml:space="preserve"> إذا قلنا الملائكة أفضل ما الذي يترتب عليه</w:t>
      </w:r>
      <w:r w:rsidR="0088660C" w:rsidRPr="005335D2">
        <w:rPr>
          <w:rFonts w:ascii="Simplified Arabic" w:eastAsia="Calibri" w:hAnsi="Simplified Arabic"/>
          <w:b w:val="0"/>
          <w:bCs w:val="0"/>
          <w:noProof w:val="0"/>
          <w:sz w:val="28"/>
          <w:rtl/>
        </w:rPr>
        <w:t>؟</w:t>
      </w:r>
      <w:r w:rsidR="009D0D48" w:rsidRPr="005335D2">
        <w:rPr>
          <w:rFonts w:ascii="Simplified Arabic" w:eastAsia="Calibri" w:hAnsi="Simplified Arabic"/>
          <w:b w:val="0"/>
          <w:bCs w:val="0"/>
          <w:noProof w:val="0"/>
          <w:sz w:val="28"/>
          <w:rtl/>
        </w:rPr>
        <w:t xml:space="preserve"> ما فيه ثمرة أو قلنا صالحو البشر أفضل ما الذي يترتب عليه لا أثر له ولذا قال المؤلف رحمه الله تعالى </w:t>
      </w:r>
      <w:r w:rsidR="0088660C" w:rsidRPr="005335D2">
        <w:rPr>
          <w:rFonts w:ascii="Simplified Arabic" w:eastAsia="Calibri" w:hAnsi="Simplified Arabic"/>
          <w:b w:val="0"/>
          <w:bCs w:val="0"/>
          <w:noProof w:val="0"/>
          <w:sz w:val="28"/>
          <w:rtl/>
        </w:rPr>
        <w:t>"</w:t>
      </w:r>
      <w:r w:rsidR="009D0D48" w:rsidRPr="005335D2">
        <w:rPr>
          <w:rFonts w:ascii="Simplified Arabic" w:eastAsia="Calibri" w:hAnsi="Simplified Arabic"/>
          <w:noProof w:val="0"/>
          <w:sz w:val="28"/>
          <w:rtl/>
        </w:rPr>
        <w:t>وأنها قريب مما لا يعني ومن حسن إسلام المرء تركه ما لا يعنيه</w:t>
      </w:r>
      <w:r w:rsidR="0088660C" w:rsidRPr="005335D2">
        <w:rPr>
          <w:rFonts w:ascii="Simplified Arabic" w:eastAsia="Calibri" w:hAnsi="Simplified Arabic"/>
          <w:b w:val="0"/>
          <w:bCs w:val="0"/>
          <w:noProof w:val="0"/>
          <w:sz w:val="28"/>
          <w:rtl/>
        </w:rPr>
        <w:t>"</w:t>
      </w:r>
      <w:r w:rsidR="009D0D48" w:rsidRPr="005335D2">
        <w:rPr>
          <w:rFonts w:ascii="Simplified Arabic" w:eastAsia="Calibri" w:hAnsi="Simplified Arabic"/>
          <w:b w:val="0"/>
          <w:bCs w:val="0"/>
          <w:noProof w:val="0"/>
          <w:sz w:val="28"/>
          <w:rtl/>
        </w:rPr>
        <w:t xml:space="preserve"> نعم خاض العلماء في </w:t>
      </w:r>
      <w:r w:rsidR="009D0D48" w:rsidRPr="005335D2">
        <w:rPr>
          <w:rFonts w:ascii="Simplified Arabic" w:eastAsia="Calibri" w:hAnsi="Simplified Arabic"/>
          <w:b w:val="0"/>
          <w:bCs w:val="0"/>
          <w:noProof w:val="0"/>
          <w:sz w:val="28"/>
          <w:rtl/>
        </w:rPr>
        <w:lastRenderedPageBreak/>
        <w:t>كثير من المسائل التي ثمرتها قليلة وجدواها تكاد تكون معدومة لكن البحث فيها مثل ما يعبِّر المعاصرون عقيم أو شبه عقيم وإن أشارت بعض النصوص إلى تفضيل الملائكة مطلق</w:t>
      </w:r>
      <w:r w:rsidR="0088660C" w:rsidRPr="005335D2">
        <w:rPr>
          <w:rFonts w:ascii="Simplified Arabic" w:eastAsia="Calibri" w:hAnsi="Simplified Arabic"/>
          <w:b w:val="0"/>
          <w:bCs w:val="0"/>
          <w:noProof w:val="0"/>
          <w:sz w:val="28"/>
          <w:rtl/>
        </w:rPr>
        <w:t>ً</w:t>
      </w:r>
      <w:r w:rsidR="009D0D48" w:rsidRPr="005335D2">
        <w:rPr>
          <w:rFonts w:ascii="Simplified Arabic" w:eastAsia="Calibri" w:hAnsi="Simplified Arabic"/>
          <w:b w:val="0"/>
          <w:bCs w:val="0"/>
          <w:noProof w:val="0"/>
          <w:sz w:val="28"/>
          <w:rtl/>
        </w:rPr>
        <w:t>ا وأشار بعضها إلى تفضيل الأنبياء وصالحي البشر على كل حال المؤلف مع كلامه هذا وأنها قليلة الجدوى وأنها مما لا يعني أو قريب مما لا يعني إلا أنه فصل في المسألة نوع</w:t>
      </w:r>
      <w:r w:rsidR="0088660C" w:rsidRPr="005335D2">
        <w:rPr>
          <w:rFonts w:ascii="Simplified Arabic" w:eastAsia="Calibri" w:hAnsi="Simplified Arabic"/>
          <w:b w:val="0"/>
          <w:bCs w:val="0"/>
          <w:noProof w:val="0"/>
          <w:sz w:val="28"/>
          <w:rtl/>
        </w:rPr>
        <w:t>ً</w:t>
      </w:r>
      <w:r w:rsidR="009D0D48" w:rsidRPr="005335D2">
        <w:rPr>
          <w:rFonts w:ascii="Simplified Arabic" w:eastAsia="Calibri" w:hAnsi="Simplified Arabic"/>
          <w:b w:val="0"/>
          <w:bCs w:val="0"/>
          <w:noProof w:val="0"/>
          <w:sz w:val="28"/>
          <w:rtl/>
        </w:rPr>
        <w:t>ا من التفصيل ولشيخ الإسلام كلام طويل في الجزء الرابع من الفتاوى.</w:t>
      </w:r>
    </w:p>
    <w:p w:rsidR="009D0D48" w:rsidRPr="005335D2" w:rsidRDefault="009D0D48" w:rsidP="009D0D48">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"والشيخ رحمه الله لم يتعرَّض.."</w:t>
      </w:r>
    </w:p>
    <w:p w:rsidR="009D0D48" w:rsidRPr="005335D2" w:rsidRDefault="009D0D48" w:rsidP="009D0D48">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الشيخ المقصود به الطحاوي الماتن.</w:t>
      </w:r>
    </w:p>
    <w:p w:rsidR="009D0D48" w:rsidRPr="005335D2" w:rsidRDefault="009D0D48" w:rsidP="009D0D48">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"والشيخ رحمه الله لم يتعرَّض إلى هذه المسألة بنفي ولا إثبات ولعله يكون قد ترك الكلام فيها قصد</w:t>
      </w:r>
      <w:r w:rsidR="0088660C" w:rsidRPr="005335D2">
        <w:rPr>
          <w:rFonts w:ascii="Simplified Arabic" w:eastAsia="Calibri" w:hAnsi="Simplified Arabic"/>
          <w:noProof w:val="0"/>
          <w:sz w:val="28"/>
          <w:rtl/>
        </w:rPr>
        <w:t>ً</w:t>
      </w:r>
      <w:r w:rsidRPr="005335D2">
        <w:rPr>
          <w:rFonts w:ascii="Simplified Arabic" w:eastAsia="Calibri" w:hAnsi="Simplified Arabic"/>
          <w:noProof w:val="0"/>
          <w:sz w:val="28"/>
          <w:rtl/>
        </w:rPr>
        <w:t>ا فإن الإمام أبا حنيفة رحمه الله وقف في الجواب عنها على ما ذكره في مآل الفتاوى فإنه ذكر مسائل لم يقطع أبو حنيفة فيها بجواب وعد</w:t>
      </w:r>
      <w:r w:rsidR="0088660C" w:rsidRPr="005335D2">
        <w:rPr>
          <w:rFonts w:ascii="Simplified Arabic" w:eastAsia="Calibri" w:hAnsi="Simplified Arabic"/>
          <w:noProof w:val="0"/>
          <w:sz w:val="28"/>
          <w:rtl/>
        </w:rPr>
        <w:t>ّ</w:t>
      </w:r>
      <w:r w:rsidRPr="005335D2">
        <w:rPr>
          <w:rFonts w:ascii="Simplified Arabic" w:eastAsia="Calibri" w:hAnsi="Simplified Arabic"/>
          <w:noProof w:val="0"/>
          <w:sz w:val="28"/>
          <w:rtl/>
        </w:rPr>
        <w:t xml:space="preserve"> منها التفضيل بين الملائكة والأنبياء فإن الواجب علينا.."</w:t>
      </w:r>
    </w:p>
    <w:p w:rsidR="009D0D48" w:rsidRPr="005335D2" w:rsidRDefault="009D0D48" w:rsidP="009D0D48">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على أن أبا حنيفة رحمه الله روي عنه تفضيل الملائكة مطلق</w:t>
      </w:r>
      <w:r w:rsidR="0088660C"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ا وروي عنه المقابل ويكون التوقف هذا قول ثالث له.</w:t>
      </w:r>
    </w:p>
    <w:p w:rsidR="009D0D48" w:rsidRPr="005335D2" w:rsidRDefault="009D0D48" w:rsidP="00394102">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 xml:space="preserve">"فإن الجواب علينا فإن الواجب علينا الإيمان بالملائكة والنبيين وليس علينا أن نعتقد أي الفريقين أفضل فإن هذا لو كان من الواجبات لبُيِّن لنا نصًّا وقد قال </w:t>
      </w:r>
      <w:r w:rsidRPr="005335D2">
        <w:rPr>
          <w:rFonts w:ascii="Simplified Arabic" w:eastAsia="Calibri" w:hAnsi="Simplified Arabic"/>
          <w:noProof w:val="0"/>
          <w:color w:val="FF0000"/>
          <w:sz w:val="28"/>
          <w:rtl/>
        </w:rPr>
        <w:t xml:space="preserve">تعالى </w:t>
      </w:r>
      <w:r w:rsidRPr="005335D2">
        <w:rPr>
          <w:rFonts w:ascii="Simplified Arabic" w:eastAsia="Calibri" w:hAnsi="Simplified Arabic"/>
          <w:bCs w:val="0"/>
          <w:noProof w:val="0"/>
          <w:color w:val="FF0000"/>
          <w:sz w:val="28"/>
          <w:rtl/>
        </w:rPr>
        <w:t>{</w:t>
      </w:r>
      <w:r w:rsidR="00394102" w:rsidRPr="005335D2">
        <w:rPr>
          <w:rStyle w:val="-"/>
          <w:rFonts w:ascii="Simplified Arabic" w:hAnsi="Simplified Arabic" w:cs="Simplified Arabic"/>
          <w:color w:val="FF0000"/>
          <w:sz w:val="28"/>
          <w:szCs w:val="28"/>
          <w:rtl/>
        </w:rPr>
        <w:t>الْيَوْمَ أَكْمَلْتُ لَكُمْ دِينَكُمْ</w:t>
      </w:r>
      <w:r w:rsidRPr="005335D2">
        <w:rPr>
          <w:rFonts w:ascii="Simplified Arabic" w:eastAsia="Calibri" w:hAnsi="Simplified Arabic"/>
          <w:bCs w:val="0"/>
          <w:noProof w:val="0"/>
          <w:color w:val="FF0000"/>
          <w:sz w:val="28"/>
          <w:rtl/>
        </w:rPr>
        <w:t>}</w:t>
      </w:r>
      <w:r w:rsidR="00394102" w:rsidRPr="005335D2">
        <w:rPr>
          <w:rFonts w:ascii="Simplified Arabic" w:eastAsia="Calibri" w:hAnsi="Simplified Arabic"/>
          <w:noProof w:val="0"/>
          <w:sz w:val="28"/>
          <w:rtl/>
        </w:rPr>
        <w:t xml:space="preserve"> [سورة المائدة:3]</w:t>
      </w:r>
      <w:r w:rsidRPr="005335D2">
        <w:rPr>
          <w:rFonts w:ascii="Simplified Arabic" w:eastAsia="Calibri" w:hAnsi="Simplified Arabic"/>
          <w:noProof w:val="0"/>
          <w:sz w:val="28"/>
          <w:rtl/>
        </w:rPr>
        <w:t xml:space="preserve"> وقال تعالى </w:t>
      </w:r>
      <w:r w:rsidRPr="005335D2">
        <w:rPr>
          <w:rFonts w:ascii="Simplified Arabic" w:eastAsia="Calibri" w:hAnsi="Simplified Arabic"/>
          <w:bCs w:val="0"/>
          <w:noProof w:val="0"/>
          <w:color w:val="FF0000"/>
          <w:sz w:val="28"/>
          <w:rtl/>
        </w:rPr>
        <w:t>{</w:t>
      </w:r>
      <w:r w:rsidR="00394102" w:rsidRPr="005335D2">
        <w:rPr>
          <w:rStyle w:val="-"/>
          <w:rFonts w:ascii="Simplified Arabic" w:hAnsi="Simplified Arabic" w:cs="Simplified Arabic"/>
          <w:color w:val="FF0000"/>
          <w:sz w:val="28"/>
          <w:szCs w:val="28"/>
          <w:rtl/>
        </w:rPr>
        <w:t>وَمَا كَانَ رَبُّكَ نَسِيّاً</w:t>
      </w:r>
      <w:r w:rsidRPr="005335D2">
        <w:rPr>
          <w:rFonts w:ascii="Simplified Arabic" w:eastAsia="Calibri" w:hAnsi="Simplified Arabic"/>
          <w:bCs w:val="0"/>
          <w:noProof w:val="0"/>
          <w:color w:val="FF0000"/>
          <w:sz w:val="28"/>
          <w:rtl/>
        </w:rPr>
        <w:t>}</w:t>
      </w:r>
      <w:r w:rsidR="00394102" w:rsidRPr="005335D2">
        <w:rPr>
          <w:rFonts w:ascii="Simplified Arabic" w:eastAsia="Calibri" w:hAnsi="Simplified Arabic"/>
          <w:noProof w:val="0"/>
          <w:sz w:val="28"/>
          <w:rtl/>
        </w:rPr>
        <w:t xml:space="preserve"> [سورة مريم:64]</w:t>
      </w:r>
      <w:r w:rsidRPr="005335D2">
        <w:rPr>
          <w:rFonts w:ascii="Simplified Arabic" w:eastAsia="Calibri" w:hAnsi="Simplified Arabic"/>
          <w:noProof w:val="0"/>
          <w:sz w:val="28"/>
          <w:rtl/>
        </w:rPr>
        <w:t>."</w:t>
      </w:r>
    </w:p>
    <w:p w:rsidR="009D0D48" w:rsidRPr="005335D2" w:rsidRDefault="009D0D48" w:rsidP="009D0D48">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يقول رحمه الله تعالى فإن هذا لو كان من الواجبات لبين لنا نص</w:t>
      </w:r>
      <w:r w:rsidR="0088660C"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ا كثير من الواجبات اجتهادية اجتهادية وليس فيها نصوص قطعية تدل على أحد الأقوال وإنما هي اجتهاد واستنباط من أهل العلم يترجح عند بعضهم ما لا يترجح عند الآخر وهذا يقول بوجوب في طرف والثاني يقول بالوجوب في الطرف الآخر.</w:t>
      </w:r>
    </w:p>
    <w:p w:rsidR="009D0D48" w:rsidRPr="005335D2" w:rsidRDefault="009D0D48" w:rsidP="009D0D48">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 xml:space="preserve">"وفي الصحيح </w:t>
      </w:r>
      <w:r w:rsidR="00394102" w:rsidRPr="005335D2">
        <w:rPr>
          <w:rFonts w:ascii="Simplified Arabic" w:eastAsia="Calibri" w:hAnsi="Simplified Arabic"/>
          <w:noProof w:val="0"/>
          <w:color w:val="0000FF"/>
          <w:sz w:val="28"/>
          <w:rtl/>
        </w:rPr>
        <w:t>«</w:t>
      </w:r>
      <w:r w:rsidRPr="005335D2">
        <w:rPr>
          <w:rFonts w:ascii="Simplified Arabic" w:eastAsia="Calibri" w:hAnsi="Simplified Arabic"/>
          <w:noProof w:val="0"/>
          <w:color w:val="0000FF"/>
          <w:sz w:val="28"/>
          <w:rtl/>
        </w:rPr>
        <w:t>إن الله فرض فرائض فلا تضيعوها وحد حدود</w:t>
      </w:r>
      <w:r w:rsidR="0088660C" w:rsidRPr="005335D2">
        <w:rPr>
          <w:rFonts w:ascii="Simplified Arabic" w:eastAsia="Calibri" w:hAnsi="Simplified Arabic"/>
          <w:noProof w:val="0"/>
          <w:color w:val="0000FF"/>
          <w:sz w:val="28"/>
          <w:rtl/>
        </w:rPr>
        <w:t>ً</w:t>
      </w:r>
      <w:r w:rsidRPr="005335D2">
        <w:rPr>
          <w:rFonts w:ascii="Simplified Arabic" w:eastAsia="Calibri" w:hAnsi="Simplified Arabic"/>
          <w:noProof w:val="0"/>
          <w:color w:val="0000FF"/>
          <w:sz w:val="28"/>
          <w:rtl/>
        </w:rPr>
        <w:t>ا فلا تعتدوها وحر</w:t>
      </w:r>
      <w:r w:rsidR="0088660C" w:rsidRPr="005335D2">
        <w:rPr>
          <w:rFonts w:ascii="Simplified Arabic" w:eastAsia="Calibri" w:hAnsi="Simplified Arabic"/>
          <w:noProof w:val="0"/>
          <w:color w:val="0000FF"/>
          <w:sz w:val="28"/>
          <w:rtl/>
        </w:rPr>
        <w:t>ً</w:t>
      </w:r>
      <w:r w:rsidRPr="005335D2">
        <w:rPr>
          <w:rFonts w:ascii="Simplified Arabic" w:eastAsia="Calibri" w:hAnsi="Simplified Arabic"/>
          <w:noProof w:val="0"/>
          <w:color w:val="0000FF"/>
          <w:sz w:val="28"/>
          <w:rtl/>
        </w:rPr>
        <w:t>م أشياء فلا تنتهكوها وسكت عن أشياء رحمة بكم غير نسيان فلا تسألوا عنها</w:t>
      </w:r>
      <w:r w:rsidR="00394102" w:rsidRPr="005335D2">
        <w:rPr>
          <w:rFonts w:ascii="Simplified Arabic" w:eastAsia="Calibri" w:hAnsi="Simplified Arabic"/>
          <w:noProof w:val="0"/>
          <w:color w:val="0000FF"/>
          <w:sz w:val="28"/>
          <w:rtl/>
        </w:rPr>
        <w:t>»</w:t>
      </w:r>
      <w:r w:rsidRPr="005335D2">
        <w:rPr>
          <w:rFonts w:ascii="Simplified Arabic" w:eastAsia="Calibri" w:hAnsi="Simplified Arabic"/>
          <w:noProof w:val="0"/>
          <w:sz w:val="28"/>
          <w:rtl/>
        </w:rPr>
        <w:t>."</w:t>
      </w:r>
    </w:p>
    <w:p w:rsidR="009D0D48" w:rsidRPr="005335D2" w:rsidRDefault="009D0D48" w:rsidP="009D0D48">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قوله في الصحيح يوهم أن الحديث في الصحيحين أو في أحدهما كما جرت بذلك عادة أهل العلم لكن مراده في الحديث الصحيح في الحديث الصحيح وهو لا يوجد في الصحيحين ولا في واحد منهما بل هو مصحح عند بعض أهل العلم بشواهده</w:t>
      </w:r>
      <w:r w:rsidR="0088660C"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 xml:space="preserve"> وبعضهم لا يوصلهم إلى الصحيح بل يقف به عند الحسن الحسن لغيره بشواهده.</w:t>
      </w:r>
    </w:p>
    <w:p w:rsidR="009D0D48" w:rsidRPr="005335D2" w:rsidRDefault="009D0D48" w:rsidP="009D0D48">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lastRenderedPageBreak/>
        <w:t>"فالسكوت عن الكلام في هذه المسألة نفي</w:t>
      </w:r>
      <w:r w:rsidR="0088660C" w:rsidRPr="005335D2">
        <w:rPr>
          <w:rFonts w:ascii="Simplified Arabic" w:eastAsia="Calibri" w:hAnsi="Simplified Arabic"/>
          <w:noProof w:val="0"/>
          <w:sz w:val="28"/>
          <w:rtl/>
        </w:rPr>
        <w:t>ً</w:t>
      </w:r>
      <w:r w:rsidRPr="005335D2">
        <w:rPr>
          <w:rFonts w:ascii="Simplified Arabic" w:eastAsia="Calibri" w:hAnsi="Simplified Arabic"/>
          <w:noProof w:val="0"/>
          <w:sz w:val="28"/>
          <w:rtl/>
        </w:rPr>
        <w:t>ا وإثبات</w:t>
      </w:r>
      <w:r w:rsidR="0088660C" w:rsidRPr="005335D2">
        <w:rPr>
          <w:rFonts w:ascii="Simplified Arabic" w:eastAsia="Calibri" w:hAnsi="Simplified Arabic"/>
          <w:noProof w:val="0"/>
          <w:sz w:val="28"/>
          <w:rtl/>
        </w:rPr>
        <w:t>ً</w:t>
      </w:r>
      <w:r w:rsidRPr="005335D2">
        <w:rPr>
          <w:rFonts w:ascii="Simplified Arabic" w:eastAsia="Calibri" w:hAnsi="Simplified Arabic"/>
          <w:noProof w:val="0"/>
          <w:sz w:val="28"/>
          <w:rtl/>
        </w:rPr>
        <w:t>ا والحالة هذه أولى ولا يقال إن هذه المسألة نظير غيرها من المسائل المستنبطة من الكتاب والسنة لأن الأدلة هنا متكافأة على ما أشير إليه إن شاء الله تعالى وحملني على بسط الكلام هنا أن بعض الجاهلين يسيئون الأدب بقولهم كان الملَك خادم</w:t>
      </w:r>
      <w:r w:rsidR="0088660C" w:rsidRPr="005335D2">
        <w:rPr>
          <w:rFonts w:ascii="Simplified Arabic" w:eastAsia="Calibri" w:hAnsi="Simplified Arabic"/>
          <w:noProof w:val="0"/>
          <w:sz w:val="28"/>
          <w:rtl/>
        </w:rPr>
        <w:t>ً</w:t>
      </w:r>
      <w:r w:rsidRPr="005335D2">
        <w:rPr>
          <w:rFonts w:ascii="Simplified Arabic" w:eastAsia="Calibri" w:hAnsi="Simplified Arabic"/>
          <w:noProof w:val="0"/>
          <w:sz w:val="28"/>
          <w:rtl/>
        </w:rPr>
        <w:t>ا للنبي -صلى الله عليه وسلم- أو إن بعض الملائكة خدام بني آدم يعنون الملائكة الموكلين بالبشر ونحو ذلك من الألفاظ المخالفة للشرع المجانبة للأدب والتفضيل إذا كان على وجه التنقيص.."</w:t>
      </w:r>
    </w:p>
    <w:p w:rsidR="009D0D48" w:rsidRPr="005335D2" w:rsidRDefault="009D0D48" w:rsidP="009D0D48">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التنقص التنقص..</w:t>
      </w:r>
    </w:p>
    <w:p w:rsidR="009D0D48" w:rsidRPr="005335D2" w:rsidRDefault="009D0D48" w:rsidP="009D0D48">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أحسن الله إليك.</w:t>
      </w:r>
    </w:p>
    <w:p w:rsidR="009D0D48" w:rsidRPr="005335D2" w:rsidRDefault="009D0D48" w:rsidP="00394102">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 xml:space="preserve">"والتفضيل إذا كان على وجه التنقص أو الحمية والعصبية للجنس لا شك في رده وليس وليس هذه المسألة نظير المفاضلة بين الأنبياء فإن تلك قد وجد فيها نص وهو قوله تعالى </w:t>
      </w:r>
      <w:r w:rsidRPr="005335D2">
        <w:rPr>
          <w:rFonts w:ascii="Simplified Arabic" w:eastAsia="Calibri" w:hAnsi="Simplified Arabic"/>
          <w:bCs w:val="0"/>
          <w:noProof w:val="0"/>
          <w:color w:val="FF0000"/>
          <w:sz w:val="28"/>
          <w:rtl/>
        </w:rPr>
        <w:t>{</w:t>
      </w:r>
      <w:r w:rsidR="00394102" w:rsidRPr="005335D2">
        <w:rPr>
          <w:rStyle w:val="-"/>
          <w:rFonts w:ascii="Simplified Arabic" w:hAnsi="Simplified Arabic" w:cs="Simplified Arabic"/>
          <w:color w:val="FF0000"/>
          <w:sz w:val="28"/>
          <w:szCs w:val="28"/>
          <w:rtl/>
        </w:rPr>
        <w:t>تِلْكَ الرُّسُلُ فَضَّلْنَا بَعْضَهُمْ عَلَى بَعْضٍ</w:t>
      </w:r>
      <w:r w:rsidRPr="005335D2">
        <w:rPr>
          <w:rFonts w:ascii="Simplified Arabic" w:eastAsia="Calibri" w:hAnsi="Simplified Arabic"/>
          <w:bCs w:val="0"/>
          <w:noProof w:val="0"/>
          <w:color w:val="FF0000"/>
          <w:sz w:val="28"/>
          <w:rtl/>
        </w:rPr>
        <w:t>}</w:t>
      </w:r>
      <w:r w:rsidR="00394102" w:rsidRPr="005335D2">
        <w:rPr>
          <w:rFonts w:ascii="Simplified Arabic" w:eastAsia="Calibri" w:hAnsi="Simplified Arabic"/>
          <w:noProof w:val="0"/>
          <w:sz w:val="28"/>
          <w:rtl/>
        </w:rPr>
        <w:t xml:space="preserve"> [سورة البقرة:253]</w:t>
      </w:r>
      <w:r w:rsidRPr="005335D2">
        <w:rPr>
          <w:rFonts w:ascii="Simplified Arabic" w:eastAsia="Calibri" w:hAnsi="Simplified Arabic"/>
          <w:noProof w:val="0"/>
          <w:sz w:val="28"/>
          <w:rtl/>
        </w:rPr>
        <w:t xml:space="preserve"> الآية وقوله تعالى </w:t>
      </w:r>
      <w:r w:rsidRPr="005335D2">
        <w:rPr>
          <w:rFonts w:ascii="Simplified Arabic" w:eastAsia="Calibri" w:hAnsi="Simplified Arabic"/>
          <w:bCs w:val="0"/>
          <w:noProof w:val="0"/>
          <w:color w:val="FF0000"/>
          <w:sz w:val="28"/>
          <w:rtl/>
        </w:rPr>
        <w:t>{</w:t>
      </w:r>
      <w:r w:rsidR="00394102" w:rsidRPr="005335D2">
        <w:rPr>
          <w:rStyle w:val="-"/>
          <w:rFonts w:ascii="Simplified Arabic" w:hAnsi="Simplified Arabic" w:cs="Simplified Arabic"/>
          <w:color w:val="FF0000"/>
          <w:sz w:val="28"/>
          <w:szCs w:val="28"/>
          <w:rtl/>
        </w:rPr>
        <w:t>وَلَقَدْ فَضَّلْنَا بَعْضَ النَّبِيِّينَ عَلَى بَعْضٍ</w:t>
      </w:r>
      <w:r w:rsidRPr="005335D2">
        <w:rPr>
          <w:rFonts w:ascii="Simplified Arabic" w:eastAsia="Calibri" w:hAnsi="Simplified Arabic"/>
          <w:bCs w:val="0"/>
          <w:noProof w:val="0"/>
          <w:color w:val="FF0000"/>
          <w:sz w:val="28"/>
          <w:rtl/>
        </w:rPr>
        <w:t>}</w:t>
      </w:r>
      <w:r w:rsidR="00394102" w:rsidRPr="005335D2">
        <w:rPr>
          <w:rFonts w:ascii="Simplified Arabic" w:eastAsia="Calibri" w:hAnsi="Simplified Arabic"/>
          <w:noProof w:val="0"/>
          <w:sz w:val="28"/>
          <w:rtl/>
        </w:rPr>
        <w:t xml:space="preserve"> [سورة الإسراء:55]</w:t>
      </w:r>
      <w:r w:rsidRPr="005335D2">
        <w:rPr>
          <w:rFonts w:ascii="Simplified Arabic" w:eastAsia="Calibri" w:hAnsi="Simplified Arabic"/>
          <w:noProof w:val="0"/>
          <w:sz w:val="28"/>
          <w:rtl/>
        </w:rPr>
        <w:t xml:space="preserve"> وقد تقدم الكلام في ذلك عند قول الشيخ وسيد المرسلين يعني النبي -صلى الله عليه وسلم-."</w:t>
      </w:r>
    </w:p>
    <w:p w:rsidR="009D0D48" w:rsidRPr="005335D2" w:rsidRDefault="009D0D48" w:rsidP="00394102">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 xml:space="preserve">المفاضلة بين الأنبياء تقدمت والمقطوع به أن النبي -عليه الصلاة والسلام- أفضلهم والتفضيل جاء النص عليه في كتاب الله جل وعلا </w:t>
      </w:r>
      <w:r w:rsidRPr="005335D2">
        <w:rPr>
          <w:rFonts w:ascii="Simplified Arabic" w:eastAsia="Calibri" w:hAnsi="Simplified Arabic"/>
          <w:b w:val="0"/>
          <w:bCs w:val="0"/>
          <w:noProof w:val="0"/>
          <w:color w:val="FF0000"/>
          <w:sz w:val="28"/>
          <w:rtl/>
        </w:rPr>
        <w:t>{</w:t>
      </w:r>
      <w:r w:rsidR="00394102" w:rsidRPr="005335D2">
        <w:rPr>
          <w:rStyle w:val="-"/>
          <w:rFonts w:ascii="Simplified Arabic" w:hAnsi="Simplified Arabic" w:cs="Simplified Arabic"/>
          <w:color w:val="FF0000"/>
          <w:sz w:val="28"/>
          <w:szCs w:val="28"/>
          <w:rtl/>
        </w:rPr>
        <w:t>تِلْكَ الرُّسُلُ فَضَّلْنَا بَعْضَهُمْ عَلَى بَعْضٍ</w:t>
      </w:r>
      <w:r w:rsidRPr="005335D2">
        <w:rPr>
          <w:rFonts w:ascii="Simplified Arabic" w:eastAsia="Calibri" w:hAnsi="Simplified Arabic"/>
          <w:b w:val="0"/>
          <w:bCs w:val="0"/>
          <w:noProof w:val="0"/>
          <w:color w:val="FF0000"/>
          <w:sz w:val="28"/>
          <w:rtl/>
        </w:rPr>
        <w:t>}</w:t>
      </w:r>
      <w:r w:rsidR="00394102" w:rsidRPr="005335D2">
        <w:rPr>
          <w:rFonts w:ascii="Simplified Arabic" w:eastAsia="Calibri" w:hAnsi="Simplified Arabic"/>
          <w:b w:val="0"/>
          <w:bCs w:val="0"/>
          <w:noProof w:val="0"/>
          <w:sz w:val="28"/>
          <w:rtl/>
        </w:rPr>
        <w:t xml:space="preserve"> [سورة البقرة:253]</w:t>
      </w:r>
      <w:r w:rsidRPr="005335D2">
        <w:rPr>
          <w:rFonts w:ascii="Simplified Arabic" w:eastAsia="Calibri" w:hAnsi="Simplified Arabic"/>
          <w:b w:val="0"/>
          <w:bCs w:val="0"/>
          <w:noProof w:val="0"/>
          <w:sz w:val="28"/>
          <w:rtl/>
        </w:rPr>
        <w:t xml:space="preserve"> لكن إذا كان هذا التفضيل يتضمن تنق</w:t>
      </w:r>
      <w:r w:rsidR="0088660C"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ص بعض الأنبياء فإنه حينئذ يمنع لا تفضلوني على يونس أو لا تفضلوا بين الأنبياء هذا إذا كان على وجه الحمية والعصبية ومتضمن لتنقص المفضول حينئذ</w:t>
      </w:r>
      <w:r w:rsidR="0088660C"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 xml:space="preserve"> يمنع وإلا فالنص على التفضيل في القرآن.</w:t>
      </w:r>
    </w:p>
    <w:p w:rsidR="009D0D48" w:rsidRPr="005335D2" w:rsidRDefault="009D0D48" w:rsidP="009D0D48">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"والمعتبر رجحان الدليل ولا يهجر القول لأن بعض أهل الأهواء وافق عليه بعد أن تكون المسألة مختلف</w:t>
      </w:r>
      <w:r w:rsidR="0088660C" w:rsidRPr="005335D2">
        <w:rPr>
          <w:rFonts w:ascii="Simplified Arabic" w:eastAsia="Calibri" w:hAnsi="Simplified Arabic"/>
          <w:noProof w:val="0"/>
          <w:sz w:val="28"/>
          <w:rtl/>
        </w:rPr>
        <w:t>ً</w:t>
      </w:r>
      <w:r w:rsidRPr="005335D2">
        <w:rPr>
          <w:rFonts w:ascii="Simplified Arabic" w:eastAsia="Calibri" w:hAnsi="Simplified Arabic"/>
          <w:noProof w:val="0"/>
          <w:sz w:val="28"/>
          <w:rtl/>
        </w:rPr>
        <w:t>ا فيها بين أهل السنة."</w:t>
      </w:r>
    </w:p>
    <w:p w:rsidR="009D0D48" w:rsidRPr="005335D2" w:rsidRDefault="009D0D48" w:rsidP="009D0D48">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نعم إذا كان الخلاف بين أهل السنة نظر في الأدلة ورجح الراجح منها بغض النظر عن موافقة أهل البدع على بعض هذه الأقوال يعني موافقة المبتدعة ما لم يكن شعار</w:t>
      </w:r>
      <w:r w:rsidR="0088660C"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ا لهم فإنه لا يلتفت إليه فإن وجود قولهم مثل عدمه</w:t>
      </w:r>
      <w:r w:rsidR="0088660C"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 xml:space="preserve"> المبتدع إذا كانت بدعته من البدع المغلظة لا يلتفت إلى قوله لا في الاتفاق ولا في الاختلاف ولا يعتبر قولهم ناقض للإجماع كما نص على ذلك أهل العلم.</w:t>
      </w:r>
    </w:p>
    <w:p w:rsidR="009D0D48" w:rsidRPr="005335D2" w:rsidRDefault="009D0D48" w:rsidP="009D0D48">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"وقد كان أبو حنيفة رضي الله عنه يقول أولا</w:t>
      </w:r>
      <w:r w:rsidR="00BF3C20" w:rsidRPr="005335D2">
        <w:rPr>
          <w:rFonts w:ascii="Simplified Arabic" w:eastAsia="Calibri" w:hAnsi="Simplified Arabic"/>
          <w:noProof w:val="0"/>
          <w:sz w:val="28"/>
          <w:rtl/>
        </w:rPr>
        <w:t>ً</w:t>
      </w:r>
      <w:r w:rsidRPr="005335D2">
        <w:rPr>
          <w:rFonts w:ascii="Simplified Arabic" w:eastAsia="Calibri" w:hAnsi="Simplified Arabic"/>
          <w:noProof w:val="0"/>
          <w:sz w:val="28"/>
          <w:rtl/>
        </w:rPr>
        <w:t xml:space="preserve"> بتفضيل الملائكة على البشر ثم قال بعكسه والظاهر أن القول بالتوقف أحد أقواله.."</w:t>
      </w:r>
    </w:p>
    <w:p w:rsidR="0097211F" w:rsidRPr="005335D2" w:rsidRDefault="009D0D48" w:rsidP="0097211F">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 xml:space="preserve">يقول له ثلاثة أقوال </w:t>
      </w:r>
      <w:r w:rsidR="0097211F" w:rsidRPr="005335D2">
        <w:rPr>
          <w:rFonts w:ascii="Simplified Arabic" w:eastAsia="Calibri" w:hAnsi="Simplified Arabic"/>
          <w:b w:val="0"/>
          <w:bCs w:val="0"/>
          <w:noProof w:val="0"/>
          <w:sz w:val="28"/>
          <w:rtl/>
        </w:rPr>
        <w:t>ثالثها التوقف الذي صدَّر به المؤلف أو الشارح كلامه في هذه المسألة.</w:t>
      </w:r>
    </w:p>
    <w:p w:rsidR="009D0D48" w:rsidRPr="005335D2" w:rsidRDefault="0097211F" w:rsidP="0097211F">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lastRenderedPageBreak/>
        <w:t>"والأدلة في هذه المسألة من الجانبين إنما تدل على هذا</w:t>
      </w:r>
      <w:r w:rsidR="00BF3C20" w:rsidRPr="005335D2">
        <w:rPr>
          <w:rFonts w:ascii="Simplified Arabic" w:eastAsia="Calibri" w:hAnsi="Simplified Arabic"/>
          <w:noProof w:val="0"/>
          <w:sz w:val="28"/>
          <w:rtl/>
        </w:rPr>
        <w:t>..</w:t>
      </w:r>
      <w:r w:rsidRPr="005335D2">
        <w:rPr>
          <w:rFonts w:ascii="Simplified Arabic" w:eastAsia="Calibri" w:hAnsi="Simplified Arabic"/>
          <w:noProof w:val="0"/>
          <w:sz w:val="28"/>
          <w:rtl/>
        </w:rPr>
        <w:t xml:space="preserve"> إنما تدل على الفضل لا على الأفضلية ولا نزاع في ذلك."</w:t>
      </w:r>
    </w:p>
    <w:p w:rsidR="0097211F" w:rsidRPr="005335D2" w:rsidRDefault="0097211F" w:rsidP="009D0D48">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لا نزاع في أن الملائكة لهم فضل وأن الأنبياء والصالحين لهم فضل لكن أيهم أفضل</w:t>
      </w:r>
      <w:r w:rsidR="00BF3C20"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 xml:space="preserve"> هذا محل بحث هذه المسألة.</w:t>
      </w:r>
    </w:p>
    <w:p w:rsidR="0097211F" w:rsidRPr="005335D2" w:rsidRDefault="0097211F" w:rsidP="009D0D48">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"وللشيخ تاج الدين الفِزاري رحمه الله مصنف سماه."</w:t>
      </w:r>
    </w:p>
    <w:p w:rsidR="0097211F" w:rsidRPr="005335D2" w:rsidRDefault="0097211F" w:rsidP="009D0D48">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الفَزاري الفَزاري..</w:t>
      </w:r>
    </w:p>
    <w:p w:rsidR="0097211F" w:rsidRPr="005335D2" w:rsidRDefault="0097211F" w:rsidP="009D0D48">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"وللشيخ تاج الدين الفَزاري رحمه الله مصنف سماه الإشارة في البشارة في تفضيل البشر على الملك قال في آخره."</w:t>
      </w:r>
    </w:p>
    <w:p w:rsidR="0097211F" w:rsidRPr="005335D2" w:rsidRDefault="0097211F" w:rsidP="009D0D48">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لكن في تفضيل البشر على العموم هذا ليس بصحيح ولم يقل به أحد أن البشر كلهم أفضل من الملائكة كلهم.</w:t>
      </w:r>
    </w:p>
    <w:p w:rsidR="0097211F" w:rsidRPr="005335D2" w:rsidRDefault="0097211F" w:rsidP="009D0D48">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"قال في آخره اعلم أن هذه المسألة من بدع علم الكلام التي لم يتكلَّم فيها الصدر الأول من الأمة ولا من بعدهم من أعلام الأئمة ولا يتوقَّف عليها أصل من أصول العقائد ولا يتعلق بها من الأمور الدينية كثير من المقاصد ولهذا خلا عنها طائفة من مصنفات هذا الشأن وامتنع من الكلام فيها جماعة من الأعيان وكل متكل</w:t>
      </w:r>
      <w:r w:rsidR="00BF3C20" w:rsidRPr="005335D2">
        <w:rPr>
          <w:rFonts w:ascii="Simplified Arabic" w:eastAsia="Calibri" w:hAnsi="Simplified Arabic"/>
          <w:noProof w:val="0"/>
          <w:sz w:val="28"/>
          <w:rtl/>
        </w:rPr>
        <w:t>ِّ</w:t>
      </w:r>
      <w:r w:rsidRPr="005335D2">
        <w:rPr>
          <w:rFonts w:ascii="Simplified Arabic" w:eastAsia="Calibri" w:hAnsi="Simplified Arabic"/>
          <w:noProof w:val="0"/>
          <w:sz w:val="28"/>
          <w:rtl/>
        </w:rPr>
        <w:t>م فيها من علماء الظاهر بعلمه لم يخل كلامه عن ضعف واضطراب انتهى."</w:t>
      </w:r>
    </w:p>
    <w:p w:rsidR="0097211F" w:rsidRPr="005335D2" w:rsidRDefault="0097211F" w:rsidP="009D0D48">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المفاضلة بين أهل العلم المفاضلة بين أهل العلم تجد من يفضِّل مالك على غيره من الأئمة وتجد من يفضل الشافعي وتجد من يفضل أحمد ثم بعد ذلك دعاهم هذا الخلاف والتعصب إلى القدح في الآخرين هذا موجود لكن هل لهذا التفضيل بين أهل العلم ثمرة والا ما له ثمرة؟</w:t>
      </w:r>
    </w:p>
    <w:p w:rsidR="0097211F" w:rsidRPr="005335D2" w:rsidRDefault="0097211F" w:rsidP="009D0D48">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طالب: ............</w:t>
      </w:r>
    </w:p>
    <w:p w:rsidR="0097211F" w:rsidRPr="005335D2" w:rsidRDefault="0097211F" w:rsidP="009D0D48">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هو له ثمرة من باب أن الترجيح باعتبار القائلين لأنه إذا تعذَّر الترجيح باعتبار القول ودليله عند التقليد يرجح باعتبار القائلين لأن العامي فرضه تقليد أهل العلم لكن من يختار من أهل العلم الراجح عنده ووسيلة في الترجيح الاستفاضة لا تفصيلات المسائل لأنه ليس بأهل لذلك لأن الترجيح باعتبار القائلين قال به جمع من أهل العلم.</w:t>
      </w:r>
    </w:p>
    <w:p w:rsidR="0097211F" w:rsidRPr="005335D2" w:rsidRDefault="0097211F" w:rsidP="00394102">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 xml:space="preserve">"فمما استدل به على تفضيل الأنبياء على الملائكة أن الله أمر الملائكة أن يسجدوا لآدم وذلك دليل على تفضيله عليهم ولذلك امتنع إبليس واستكبر وقال </w:t>
      </w:r>
      <w:r w:rsidRPr="005335D2">
        <w:rPr>
          <w:rFonts w:ascii="Simplified Arabic" w:eastAsia="Calibri" w:hAnsi="Simplified Arabic"/>
          <w:bCs w:val="0"/>
          <w:noProof w:val="0"/>
          <w:color w:val="FF0000"/>
          <w:sz w:val="28"/>
          <w:rtl/>
        </w:rPr>
        <w:t>{</w:t>
      </w:r>
      <w:r w:rsidR="00394102" w:rsidRPr="005335D2">
        <w:rPr>
          <w:rStyle w:val="-"/>
          <w:rFonts w:ascii="Simplified Arabic" w:hAnsi="Simplified Arabic" w:cs="Simplified Arabic"/>
          <w:color w:val="FF0000"/>
          <w:sz w:val="28"/>
          <w:szCs w:val="28"/>
          <w:rtl/>
        </w:rPr>
        <w:t>أَرَأَيْتَكَ هَذَا الَّذِي كَرَّمْتَ عَلَيَّ</w:t>
      </w:r>
      <w:r w:rsidRPr="005335D2">
        <w:rPr>
          <w:rFonts w:ascii="Simplified Arabic" w:eastAsia="Calibri" w:hAnsi="Simplified Arabic"/>
          <w:bCs w:val="0"/>
          <w:noProof w:val="0"/>
          <w:color w:val="FF0000"/>
          <w:sz w:val="28"/>
          <w:rtl/>
        </w:rPr>
        <w:t>}</w:t>
      </w:r>
      <w:r w:rsidR="00394102" w:rsidRPr="005335D2">
        <w:rPr>
          <w:rFonts w:ascii="Simplified Arabic" w:eastAsia="Calibri" w:hAnsi="Simplified Arabic"/>
          <w:noProof w:val="0"/>
          <w:sz w:val="28"/>
          <w:rtl/>
        </w:rPr>
        <w:t xml:space="preserve"> [سورة الإسراء:62]</w:t>
      </w:r>
      <w:r w:rsidRPr="005335D2">
        <w:rPr>
          <w:rFonts w:ascii="Simplified Arabic" w:eastAsia="Calibri" w:hAnsi="Simplified Arabic"/>
          <w:noProof w:val="0"/>
          <w:sz w:val="28"/>
          <w:rtl/>
        </w:rPr>
        <w:t xml:space="preserve"> قال الآخرون إن سجود الملائكة كان امتثالا</w:t>
      </w:r>
      <w:r w:rsidR="00BF3C20" w:rsidRPr="005335D2">
        <w:rPr>
          <w:rFonts w:ascii="Simplified Arabic" w:eastAsia="Calibri" w:hAnsi="Simplified Arabic"/>
          <w:noProof w:val="0"/>
          <w:sz w:val="28"/>
          <w:rtl/>
        </w:rPr>
        <w:t>ً</w:t>
      </w:r>
      <w:r w:rsidRPr="005335D2">
        <w:rPr>
          <w:rFonts w:ascii="Simplified Arabic" w:eastAsia="Calibri" w:hAnsi="Simplified Arabic"/>
          <w:noProof w:val="0"/>
          <w:sz w:val="28"/>
          <w:rtl/>
        </w:rPr>
        <w:t xml:space="preserve"> لأمر ربهم وعبادة وانقياد</w:t>
      </w:r>
      <w:r w:rsidR="00BF3C20" w:rsidRPr="005335D2">
        <w:rPr>
          <w:rFonts w:ascii="Simplified Arabic" w:eastAsia="Calibri" w:hAnsi="Simplified Arabic"/>
          <w:noProof w:val="0"/>
          <w:sz w:val="28"/>
          <w:rtl/>
        </w:rPr>
        <w:t>ً</w:t>
      </w:r>
      <w:r w:rsidRPr="005335D2">
        <w:rPr>
          <w:rFonts w:ascii="Simplified Arabic" w:eastAsia="Calibri" w:hAnsi="Simplified Arabic"/>
          <w:noProof w:val="0"/>
          <w:sz w:val="28"/>
          <w:rtl/>
        </w:rPr>
        <w:t>ا وطاعة له وتكريم</w:t>
      </w:r>
      <w:r w:rsidR="00BF3C20" w:rsidRPr="005335D2">
        <w:rPr>
          <w:rFonts w:ascii="Simplified Arabic" w:eastAsia="Calibri" w:hAnsi="Simplified Arabic"/>
          <w:noProof w:val="0"/>
          <w:sz w:val="28"/>
          <w:rtl/>
        </w:rPr>
        <w:t>ً</w:t>
      </w:r>
      <w:r w:rsidRPr="005335D2">
        <w:rPr>
          <w:rFonts w:ascii="Simplified Arabic" w:eastAsia="Calibri" w:hAnsi="Simplified Arabic"/>
          <w:noProof w:val="0"/>
          <w:sz w:val="28"/>
          <w:rtl/>
        </w:rPr>
        <w:t>ا لآدم وتعظيم</w:t>
      </w:r>
      <w:r w:rsidR="00BF3C20" w:rsidRPr="005335D2">
        <w:rPr>
          <w:rFonts w:ascii="Simplified Arabic" w:eastAsia="Calibri" w:hAnsi="Simplified Arabic"/>
          <w:noProof w:val="0"/>
          <w:sz w:val="28"/>
          <w:rtl/>
        </w:rPr>
        <w:t>ً</w:t>
      </w:r>
      <w:r w:rsidRPr="005335D2">
        <w:rPr>
          <w:rFonts w:ascii="Simplified Arabic" w:eastAsia="Calibri" w:hAnsi="Simplified Arabic"/>
          <w:noProof w:val="0"/>
          <w:sz w:val="28"/>
          <w:rtl/>
        </w:rPr>
        <w:t>ا ولا يلزم من ذلك الأفضلية كما لم يلزم من سجوده.."</w:t>
      </w:r>
    </w:p>
    <w:p w:rsidR="0097211F" w:rsidRPr="005335D2" w:rsidRDefault="0097211F" w:rsidP="00394102">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lastRenderedPageBreak/>
        <w:t>هل هذا السجود لآدم الذي أمر الله به ملائكته هل هو للتكريم أو للتعظيم؟ سجود التعظيم للمخلوق هذا حكمه شيء حكمه آخر أما التكريم امتثالا</w:t>
      </w:r>
      <w:r w:rsidR="00BF3C20"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 xml:space="preserve"> لأمر الله جل وعلا فضلا</w:t>
      </w:r>
      <w:r w:rsidR="00BF3C20"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 xml:space="preserve"> عمن يقول أن آدم قبلة لهذا السجود مثل الكعبة هذا ما يدل ولا على تكريم لكن التكريم واضح </w:t>
      </w:r>
      <w:r w:rsidRPr="005335D2">
        <w:rPr>
          <w:rFonts w:ascii="Simplified Arabic" w:eastAsia="Calibri" w:hAnsi="Simplified Arabic"/>
          <w:b w:val="0"/>
          <w:bCs w:val="0"/>
          <w:noProof w:val="0"/>
          <w:color w:val="FF0000"/>
          <w:sz w:val="28"/>
          <w:rtl/>
        </w:rPr>
        <w:t>{</w:t>
      </w:r>
      <w:r w:rsidR="00394102" w:rsidRPr="005335D2">
        <w:rPr>
          <w:rStyle w:val="-"/>
          <w:rFonts w:ascii="Simplified Arabic" w:hAnsi="Simplified Arabic" w:cs="Simplified Arabic"/>
          <w:color w:val="FF0000"/>
          <w:sz w:val="28"/>
          <w:szCs w:val="28"/>
          <w:rtl/>
        </w:rPr>
        <w:t>اسْجُدُواْ لآدَمَ</w:t>
      </w:r>
      <w:r w:rsidRPr="005335D2">
        <w:rPr>
          <w:rFonts w:ascii="Simplified Arabic" w:eastAsia="Calibri" w:hAnsi="Simplified Arabic"/>
          <w:b w:val="0"/>
          <w:bCs w:val="0"/>
          <w:noProof w:val="0"/>
          <w:color w:val="FF0000"/>
          <w:sz w:val="28"/>
          <w:rtl/>
        </w:rPr>
        <w:t>}</w:t>
      </w:r>
      <w:r w:rsidR="00394102" w:rsidRPr="005335D2">
        <w:rPr>
          <w:rFonts w:ascii="Simplified Arabic" w:eastAsia="Calibri" w:hAnsi="Simplified Arabic"/>
          <w:b w:val="0"/>
          <w:bCs w:val="0"/>
          <w:noProof w:val="0"/>
          <w:sz w:val="28"/>
          <w:rtl/>
        </w:rPr>
        <w:t xml:space="preserve"> [سورة البقرة:34]</w:t>
      </w:r>
      <w:r w:rsidRPr="005335D2">
        <w:rPr>
          <w:rFonts w:ascii="Simplified Arabic" w:eastAsia="Calibri" w:hAnsi="Simplified Arabic"/>
          <w:b w:val="0"/>
          <w:bCs w:val="0"/>
          <w:noProof w:val="0"/>
          <w:sz w:val="28"/>
          <w:rtl/>
        </w:rPr>
        <w:t xml:space="preserve"> لكن سجود التعظيم مثل ما قيل في سجود يعقوب وأولاده ليوسف قال هذا سجود تكريم والا سجود تعظيم التعظيم إنما يكون لله جل وعلا لكن إذا قلنا إنه تعظيم بأمر الله جل وعلا فيكون من تعظيم الله جل وعلا أما كونه مجرد قبلة مثل الكعبة هذا لا يدل على تكريم ولا تعظيم.</w:t>
      </w:r>
    </w:p>
    <w:p w:rsidR="0097211F" w:rsidRPr="005335D2" w:rsidRDefault="0097211F" w:rsidP="009D0D48">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"كما لم يلزم من سجود يعقوب لابنه يوسف عليهما السلام تفضيل ابنه عليه ولا تفضيل الكعبة على بني آدم بسجودهم إليها امتثالا</w:t>
      </w:r>
      <w:r w:rsidR="00BF3C20" w:rsidRPr="005335D2">
        <w:rPr>
          <w:rFonts w:ascii="Simplified Arabic" w:eastAsia="Calibri" w:hAnsi="Simplified Arabic"/>
          <w:noProof w:val="0"/>
          <w:sz w:val="28"/>
          <w:rtl/>
        </w:rPr>
        <w:t>ً</w:t>
      </w:r>
      <w:r w:rsidRPr="005335D2">
        <w:rPr>
          <w:rFonts w:ascii="Simplified Arabic" w:eastAsia="Calibri" w:hAnsi="Simplified Arabic"/>
          <w:noProof w:val="0"/>
          <w:sz w:val="28"/>
          <w:rtl/>
        </w:rPr>
        <w:t xml:space="preserve"> لأمر ربهم وأما امتناع إبليس فإنه عارض النص.."</w:t>
      </w:r>
    </w:p>
    <w:p w:rsidR="0097211F" w:rsidRPr="005335D2" w:rsidRDefault="0097211F" w:rsidP="009D0D48">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تعظيم المسجود له أو المسجود إليه مثل الكعبة هو من تعظيم شعائر الله لا تعظيم الأحجار إنما هو من تعظيم شعائر وتعظيم الشعائر تعظيم لله لأنه من تقوى القلوب.</w:t>
      </w:r>
    </w:p>
    <w:p w:rsidR="0097211F" w:rsidRPr="005335D2" w:rsidRDefault="0097211F" w:rsidP="009D0D48">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"وأما امتناع إبليس فإنه عارض النص برأيه وقياسه الفاسد بأنه خير منه وهذه المقدمة الصغرى والكبرى محذوفة تقديرها والفاضل لا يسجد للمفضول وكلتا المقدِّمتين فاسدة أما الأولى.."</w:t>
      </w:r>
    </w:p>
    <w:p w:rsidR="0097211F" w:rsidRPr="005335D2" w:rsidRDefault="0097211F" w:rsidP="00394102">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color w:val="FF0000"/>
          <w:sz w:val="28"/>
          <w:rtl/>
        </w:rPr>
        <w:t>{</w:t>
      </w:r>
      <w:r w:rsidR="00394102" w:rsidRPr="005335D2">
        <w:rPr>
          <w:rStyle w:val="-"/>
          <w:rFonts w:ascii="Simplified Arabic" w:hAnsi="Simplified Arabic" w:cs="Simplified Arabic"/>
          <w:color w:val="FF0000"/>
          <w:sz w:val="28"/>
          <w:szCs w:val="28"/>
          <w:rtl/>
        </w:rPr>
        <w:t>قَالَ أَنَاْ خَيْرٌ مِّنْهُ</w:t>
      </w:r>
      <w:r w:rsidRPr="005335D2">
        <w:rPr>
          <w:rFonts w:ascii="Simplified Arabic" w:eastAsia="Calibri" w:hAnsi="Simplified Arabic"/>
          <w:b w:val="0"/>
          <w:bCs w:val="0"/>
          <w:noProof w:val="0"/>
          <w:color w:val="FF0000"/>
          <w:sz w:val="28"/>
          <w:rtl/>
        </w:rPr>
        <w:t>}</w:t>
      </w:r>
      <w:r w:rsidR="00394102" w:rsidRPr="005335D2">
        <w:rPr>
          <w:rFonts w:ascii="Simplified Arabic" w:eastAsia="Calibri" w:hAnsi="Simplified Arabic"/>
          <w:b w:val="0"/>
          <w:bCs w:val="0"/>
          <w:noProof w:val="0"/>
          <w:sz w:val="28"/>
          <w:rtl/>
        </w:rPr>
        <w:t xml:space="preserve"> [سورة الأعراف:12]</w:t>
      </w:r>
      <w:r w:rsidRPr="005335D2">
        <w:rPr>
          <w:rFonts w:ascii="Simplified Arabic" w:eastAsia="Calibri" w:hAnsi="Simplified Arabic"/>
          <w:b w:val="0"/>
          <w:bCs w:val="0"/>
          <w:noProof w:val="0"/>
          <w:sz w:val="28"/>
          <w:rtl/>
        </w:rPr>
        <w:t xml:space="preserve"> وش سبب التفضيل الخيرية هذه </w:t>
      </w:r>
      <w:r w:rsidRPr="005335D2">
        <w:rPr>
          <w:rFonts w:ascii="Simplified Arabic" w:eastAsia="Calibri" w:hAnsi="Simplified Arabic"/>
          <w:b w:val="0"/>
          <w:bCs w:val="0"/>
          <w:noProof w:val="0"/>
          <w:color w:val="FF0000"/>
          <w:sz w:val="28"/>
          <w:rtl/>
        </w:rPr>
        <w:t>{</w:t>
      </w:r>
      <w:r w:rsidR="00394102" w:rsidRPr="005335D2">
        <w:rPr>
          <w:rStyle w:val="-"/>
          <w:rFonts w:ascii="Simplified Arabic" w:hAnsi="Simplified Arabic" w:cs="Simplified Arabic"/>
          <w:color w:val="FF0000"/>
          <w:sz w:val="28"/>
          <w:szCs w:val="28"/>
          <w:rtl/>
        </w:rPr>
        <w:t>خَلَقْتَنِي مِن نَّارٍ وَخَلَقْتَهُ مِن طِينٍ</w:t>
      </w:r>
      <w:r w:rsidRPr="005335D2">
        <w:rPr>
          <w:rFonts w:ascii="Simplified Arabic" w:eastAsia="Calibri" w:hAnsi="Simplified Arabic"/>
          <w:b w:val="0"/>
          <w:bCs w:val="0"/>
          <w:noProof w:val="0"/>
          <w:color w:val="FF0000"/>
          <w:sz w:val="28"/>
          <w:rtl/>
        </w:rPr>
        <w:t>}</w:t>
      </w:r>
      <w:r w:rsidR="00394102" w:rsidRPr="005335D2">
        <w:rPr>
          <w:rFonts w:ascii="Simplified Arabic" w:eastAsia="Calibri" w:hAnsi="Simplified Arabic"/>
          <w:b w:val="0"/>
          <w:bCs w:val="0"/>
          <w:noProof w:val="0"/>
          <w:sz w:val="28"/>
          <w:rtl/>
        </w:rPr>
        <w:t xml:space="preserve"> [سورة الأعراف:12]</w:t>
      </w:r>
      <w:r w:rsidR="00BF3C20" w:rsidRPr="005335D2">
        <w:rPr>
          <w:rFonts w:ascii="Simplified Arabic" w:eastAsia="Calibri" w:hAnsi="Simplified Arabic"/>
          <w:b w:val="0"/>
          <w:bCs w:val="0"/>
          <w:noProof w:val="0"/>
          <w:sz w:val="28"/>
          <w:rtl/>
        </w:rPr>
        <w:t xml:space="preserve"> هذا الذي اعتم</w:t>
      </w:r>
      <w:r w:rsidRPr="005335D2">
        <w:rPr>
          <w:rFonts w:ascii="Simplified Arabic" w:eastAsia="Calibri" w:hAnsi="Simplified Arabic"/>
          <w:b w:val="0"/>
          <w:bCs w:val="0"/>
          <w:noProof w:val="0"/>
          <w:sz w:val="28"/>
          <w:rtl/>
        </w:rPr>
        <w:t>د</w:t>
      </w:r>
      <w:r w:rsidR="00BF3C20" w:rsidRPr="005335D2">
        <w:rPr>
          <w:rFonts w:ascii="Simplified Arabic" w:eastAsia="Calibri" w:hAnsi="Simplified Arabic"/>
          <w:b w:val="0"/>
          <w:bCs w:val="0"/>
          <w:noProof w:val="0"/>
          <w:sz w:val="28"/>
          <w:rtl/>
        </w:rPr>
        <w:t xml:space="preserve"> </w:t>
      </w:r>
      <w:r w:rsidRPr="005335D2">
        <w:rPr>
          <w:rFonts w:ascii="Simplified Arabic" w:eastAsia="Calibri" w:hAnsi="Simplified Arabic"/>
          <w:b w:val="0"/>
          <w:bCs w:val="0"/>
          <w:noProof w:val="0"/>
          <w:sz w:val="28"/>
          <w:rtl/>
        </w:rPr>
        <w:t>عليه واستند إليه في بيان الخيرية والفضل على آدم ليست صحيحة وستأتي المقارنة بين النار والطين فإذا بطل المعتمَد بطل ما اعتمد عليه.</w:t>
      </w:r>
    </w:p>
    <w:p w:rsidR="0097211F" w:rsidRPr="005335D2" w:rsidRDefault="0097211F" w:rsidP="0097211F">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"أما الأولى فإن التراب يفوق النار في أكثر صفاته ولهذا خان إبليس عنصره</w:t>
      </w:r>
      <w:r w:rsidR="00BF3C20" w:rsidRPr="005335D2">
        <w:rPr>
          <w:rFonts w:ascii="Simplified Arabic" w:eastAsia="Calibri" w:hAnsi="Simplified Arabic"/>
          <w:noProof w:val="0"/>
          <w:sz w:val="28"/>
          <w:rtl/>
        </w:rPr>
        <w:t>..</w:t>
      </w:r>
      <w:r w:rsidRPr="005335D2">
        <w:rPr>
          <w:rFonts w:ascii="Simplified Arabic" w:eastAsia="Calibri" w:hAnsi="Simplified Arabic"/>
          <w:noProof w:val="0"/>
          <w:sz w:val="28"/>
          <w:rtl/>
        </w:rPr>
        <w:t xml:space="preserve"> ولهذا خان إبليس عنصره فأبى واستكبر فإن من صفات النار طلب العلو والخفة والطيش والرعونة وإفساد ما تصل إليه ومحقه وإهلاكه وإحراقه ونفع آدم ونفَع آدم عنصره في التوبة والاستكانة والانقياد والاستسلام لأمر الله والاعتراف وطلب المغفرة فإن من صفات التراب الثبات والسكون والرصانة والتواضع والخضوع والخشوع والتذلل وما دنا منه ينبت ويزكو وينمي ويبارَك فيه ضد النار."</w:t>
      </w:r>
    </w:p>
    <w:p w:rsidR="0097211F" w:rsidRPr="005335D2" w:rsidRDefault="0097211F" w:rsidP="009D0D48">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بخلاف ما دنا من النار فإنه يتلف و يهلك.</w:t>
      </w:r>
    </w:p>
    <w:p w:rsidR="0097211F" w:rsidRPr="005335D2" w:rsidRDefault="0097211F" w:rsidP="00394102">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 xml:space="preserve">"وأما المقدمة الثانية وهي أن الفاضل لا يسجد للمفضول فباطلة فإن السجود طاعة لله وامتثال لأمره ولو أمر الله عباده أن يسجدوا لحجر لو جب عليهم الامتثال والمبادرة ولا يدل ذلك على أن المسجود له أفضل من الساجد وإن كان فيه تكريمه وتعظيمه وإنما يدل على فضله قالوا </w:t>
      </w:r>
      <w:r w:rsidRPr="005335D2">
        <w:rPr>
          <w:rFonts w:ascii="Simplified Arabic" w:eastAsia="Calibri" w:hAnsi="Simplified Arabic"/>
          <w:noProof w:val="0"/>
          <w:sz w:val="28"/>
          <w:rtl/>
        </w:rPr>
        <w:lastRenderedPageBreak/>
        <w:t xml:space="preserve">وقد يكون قوله </w:t>
      </w:r>
      <w:r w:rsidRPr="005335D2">
        <w:rPr>
          <w:rFonts w:ascii="Simplified Arabic" w:eastAsia="Calibri" w:hAnsi="Simplified Arabic"/>
          <w:bCs w:val="0"/>
          <w:noProof w:val="0"/>
          <w:color w:val="FF0000"/>
          <w:sz w:val="28"/>
          <w:rtl/>
        </w:rPr>
        <w:t>{</w:t>
      </w:r>
      <w:r w:rsidR="00394102" w:rsidRPr="005335D2">
        <w:rPr>
          <w:rStyle w:val="-"/>
          <w:rFonts w:ascii="Simplified Arabic" w:hAnsi="Simplified Arabic" w:cs="Simplified Arabic"/>
          <w:color w:val="FF0000"/>
          <w:sz w:val="28"/>
          <w:szCs w:val="28"/>
          <w:rtl/>
        </w:rPr>
        <w:t>هَذَا الَّذِي كَرَّمْتَ عَلَيَّ</w:t>
      </w:r>
      <w:r w:rsidRPr="005335D2">
        <w:rPr>
          <w:rFonts w:ascii="Simplified Arabic" w:eastAsia="Calibri" w:hAnsi="Simplified Arabic"/>
          <w:bCs w:val="0"/>
          <w:noProof w:val="0"/>
          <w:color w:val="FF0000"/>
          <w:sz w:val="28"/>
          <w:rtl/>
        </w:rPr>
        <w:t>}</w:t>
      </w:r>
      <w:r w:rsidR="00394102" w:rsidRPr="005335D2">
        <w:rPr>
          <w:rFonts w:ascii="Simplified Arabic" w:eastAsia="Calibri" w:hAnsi="Simplified Arabic"/>
          <w:noProof w:val="0"/>
          <w:sz w:val="28"/>
          <w:rtl/>
        </w:rPr>
        <w:t xml:space="preserve"> [سورة الإسراء:62]</w:t>
      </w:r>
      <w:r w:rsidRPr="005335D2">
        <w:rPr>
          <w:rFonts w:ascii="Simplified Arabic" w:eastAsia="Calibri" w:hAnsi="Simplified Arabic"/>
          <w:noProof w:val="0"/>
          <w:sz w:val="28"/>
          <w:rtl/>
        </w:rPr>
        <w:t xml:space="preserve"> بعد طرده لامتناعه عن السجود له لا قبله فينتفي الاستدلال به."</w:t>
      </w:r>
    </w:p>
    <w:p w:rsidR="0097211F" w:rsidRPr="005335D2" w:rsidRDefault="0097211F" w:rsidP="00394102">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color w:val="FF0000"/>
          <w:sz w:val="28"/>
          <w:rtl/>
        </w:rPr>
        <w:t>{</w:t>
      </w:r>
      <w:r w:rsidR="00394102" w:rsidRPr="005335D2">
        <w:rPr>
          <w:rStyle w:val="-"/>
          <w:rFonts w:ascii="Simplified Arabic" w:hAnsi="Simplified Arabic" w:cs="Simplified Arabic"/>
          <w:color w:val="FF0000"/>
          <w:sz w:val="28"/>
          <w:szCs w:val="28"/>
          <w:rtl/>
        </w:rPr>
        <w:t>هَذَا الَّذِي كَرَّمْتَ عَلَيَّ</w:t>
      </w:r>
      <w:r w:rsidRPr="005335D2">
        <w:rPr>
          <w:rFonts w:ascii="Simplified Arabic" w:eastAsia="Calibri" w:hAnsi="Simplified Arabic"/>
          <w:b w:val="0"/>
          <w:bCs w:val="0"/>
          <w:noProof w:val="0"/>
          <w:color w:val="FF0000"/>
          <w:sz w:val="28"/>
          <w:rtl/>
        </w:rPr>
        <w:t>}</w:t>
      </w:r>
      <w:r w:rsidR="00394102" w:rsidRPr="005335D2">
        <w:rPr>
          <w:rFonts w:ascii="Simplified Arabic" w:eastAsia="Calibri" w:hAnsi="Simplified Arabic"/>
          <w:b w:val="0"/>
          <w:bCs w:val="0"/>
          <w:noProof w:val="0"/>
          <w:sz w:val="28"/>
          <w:rtl/>
        </w:rPr>
        <w:t xml:space="preserve"> [سورة الإسراء:62]</w:t>
      </w:r>
      <w:r w:rsidRPr="005335D2">
        <w:rPr>
          <w:rFonts w:ascii="Simplified Arabic" w:eastAsia="Calibri" w:hAnsi="Simplified Arabic"/>
          <w:b w:val="0"/>
          <w:bCs w:val="0"/>
          <w:noProof w:val="0"/>
          <w:sz w:val="28"/>
          <w:rtl/>
        </w:rPr>
        <w:t xml:space="preserve"> هل هذا التكريم كان قبل الأمر بالسجود أو بعده</w:t>
      </w:r>
      <w:r w:rsidR="00BF3C20"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 xml:space="preserve"> بعد أن أبى واستكبر ورفض وعاند وأصر كُرم عليه آدم أو كان التكريم قبل الأمر بالسجود</w:t>
      </w:r>
      <w:r w:rsidR="00BF3C20"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 xml:space="preserve"> ولذلك قال قالوا وقد يكون قوله </w:t>
      </w:r>
      <w:r w:rsidRPr="005335D2">
        <w:rPr>
          <w:rFonts w:ascii="Simplified Arabic" w:eastAsia="Calibri" w:hAnsi="Simplified Arabic"/>
          <w:b w:val="0"/>
          <w:bCs w:val="0"/>
          <w:noProof w:val="0"/>
          <w:color w:val="FF0000"/>
          <w:sz w:val="28"/>
          <w:rtl/>
        </w:rPr>
        <w:t>{</w:t>
      </w:r>
      <w:r w:rsidR="00394102" w:rsidRPr="005335D2">
        <w:rPr>
          <w:rStyle w:val="-"/>
          <w:rFonts w:ascii="Simplified Arabic" w:hAnsi="Simplified Arabic" w:cs="Simplified Arabic"/>
          <w:color w:val="FF0000"/>
          <w:sz w:val="28"/>
          <w:szCs w:val="28"/>
          <w:rtl/>
        </w:rPr>
        <w:t>هَذَا الَّذِي كَرَّمْتَ عَلَيَّ</w:t>
      </w:r>
      <w:r w:rsidRPr="005335D2">
        <w:rPr>
          <w:rFonts w:ascii="Simplified Arabic" w:eastAsia="Calibri" w:hAnsi="Simplified Arabic"/>
          <w:b w:val="0"/>
          <w:bCs w:val="0"/>
          <w:noProof w:val="0"/>
          <w:color w:val="FF0000"/>
          <w:sz w:val="28"/>
          <w:rtl/>
        </w:rPr>
        <w:t>}</w:t>
      </w:r>
      <w:r w:rsidR="00394102" w:rsidRPr="005335D2">
        <w:rPr>
          <w:rFonts w:ascii="Simplified Arabic" w:eastAsia="Calibri" w:hAnsi="Simplified Arabic"/>
          <w:b w:val="0"/>
          <w:bCs w:val="0"/>
          <w:noProof w:val="0"/>
          <w:sz w:val="28"/>
          <w:rtl/>
        </w:rPr>
        <w:t xml:space="preserve"> [سورة الإسراء:62]</w:t>
      </w:r>
      <w:r w:rsidRPr="005335D2">
        <w:rPr>
          <w:rFonts w:ascii="Simplified Arabic" w:eastAsia="Calibri" w:hAnsi="Simplified Arabic"/>
          <w:b w:val="0"/>
          <w:bCs w:val="0"/>
          <w:noProof w:val="0"/>
          <w:sz w:val="28"/>
          <w:rtl/>
        </w:rPr>
        <w:t xml:space="preserve"> بعد طرده لامتناعه عن السجود له لا قبله فينتفي الاستدلال به </w:t>
      </w:r>
      <w:r w:rsidR="00B66DE5" w:rsidRPr="005335D2">
        <w:rPr>
          <w:rFonts w:ascii="Simplified Arabic" w:eastAsia="Calibri" w:hAnsi="Simplified Arabic"/>
          <w:b w:val="0"/>
          <w:bCs w:val="0"/>
          <w:noProof w:val="0"/>
          <w:sz w:val="28"/>
          <w:rtl/>
        </w:rPr>
        <w:t>إنما فُضِّل عليه لأنه رفض أمر الله جل وعلا لأنه رفض وامتنع لا لأن الجنس أفضل من الجنس.</w:t>
      </w:r>
    </w:p>
    <w:p w:rsidR="00B66DE5" w:rsidRPr="005335D2" w:rsidRDefault="00B66DE5" w:rsidP="009D0D48">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"ومنه أن الملائكة لهم عقول وليست لهم شهوات والأنبياء لهم عقول وشهوات فلما نهوا أنفسهم عن الهوى ومنعوها عما تميل إليه الطباع كانوا بذلك أفضل."</w:t>
      </w:r>
    </w:p>
    <w:p w:rsidR="00B66DE5" w:rsidRPr="005335D2" w:rsidRDefault="00B66DE5" w:rsidP="00394102">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 xml:space="preserve">يعني امتناع العِنِّيْن عن الزنى أكمل والا امتناع الذي يستطيع ولديه الرغبة والشهوة إلى النساء أيهم أكمل؟ العنين الذي لا يعاشر النساء إذا امتنع عن الزنى يُمدَح والا ما يُمدَح؟ أما الذي لديه شهوة ولديه قدرة على المعاشرة ويتعرَّض للفتن كما تعرَّض يوسف عليه السلام واعتصم بالله فحماه وعصمه هذا الذي في أعلى الدرجات من المدح في هذا الباب في يحيى </w:t>
      </w:r>
      <w:r w:rsidRPr="005335D2">
        <w:rPr>
          <w:rFonts w:ascii="Simplified Arabic" w:eastAsia="Calibri" w:hAnsi="Simplified Arabic"/>
          <w:b w:val="0"/>
          <w:bCs w:val="0"/>
          <w:noProof w:val="0"/>
          <w:color w:val="FF0000"/>
          <w:sz w:val="28"/>
          <w:rtl/>
        </w:rPr>
        <w:t>{</w:t>
      </w:r>
      <w:r w:rsidR="00394102" w:rsidRPr="005335D2">
        <w:rPr>
          <w:rStyle w:val="-"/>
          <w:rFonts w:ascii="Simplified Arabic" w:hAnsi="Simplified Arabic" w:cs="Simplified Arabic"/>
          <w:color w:val="FF0000"/>
          <w:sz w:val="28"/>
          <w:szCs w:val="28"/>
          <w:rtl/>
        </w:rPr>
        <w:t>سَيِّداً وَحَصُوراً</w:t>
      </w:r>
      <w:r w:rsidRPr="005335D2">
        <w:rPr>
          <w:rFonts w:ascii="Simplified Arabic" w:eastAsia="Calibri" w:hAnsi="Simplified Arabic"/>
          <w:b w:val="0"/>
          <w:bCs w:val="0"/>
          <w:noProof w:val="0"/>
          <w:color w:val="FF0000"/>
          <w:sz w:val="28"/>
          <w:rtl/>
        </w:rPr>
        <w:t>}</w:t>
      </w:r>
      <w:r w:rsidR="00394102" w:rsidRPr="005335D2">
        <w:rPr>
          <w:rFonts w:ascii="Simplified Arabic" w:eastAsia="Calibri" w:hAnsi="Simplified Arabic"/>
          <w:b w:val="0"/>
          <w:bCs w:val="0"/>
          <w:noProof w:val="0"/>
          <w:sz w:val="28"/>
          <w:rtl/>
        </w:rPr>
        <w:t xml:space="preserve"> [سورة آل عمران:39]</w:t>
      </w:r>
      <w:r w:rsidRPr="005335D2">
        <w:rPr>
          <w:rFonts w:ascii="Simplified Arabic" w:eastAsia="Calibri" w:hAnsi="Simplified Arabic"/>
          <w:b w:val="0"/>
          <w:bCs w:val="0"/>
          <w:noProof w:val="0"/>
          <w:sz w:val="28"/>
          <w:rtl/>
        </w:rPr>
        <w:t xml:space="preserve"> قالوا الحصور الذي لا يأتي النساء والسياق سياق مدح والا ذم؟ مدح بلا شك سياق مدح فإذا كان الحصور الذي لا يأتي النساء يُمدَح في يحيى نص وهذا في مقابل من لديه القدرة ويستعملها ولا يكفها عما حرم الله عليه هذا يمدح لأنهم يقولون من العصمة ألا تقدر فعندنا مراتب الذي لديه القدرة ويتعرَّض للفتن ويصبر ويحتسب طلب</w:t>
      </w:r>
      <w:r w:rsidR="00BF3C20"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ا لثواب الله ورجاء لمرضاته هذا أكمل بلا شك الذي لديه القدرة ولا يتعرَّض للفتن هذا يمدح أيضا بمجانبته الفتن لأنه لو تعرض للفتنة لا يدرى ما مصيره عرفنا مصير الأول بعد تعرضه للفتن الثاني ما ندري ما مصيره فهذا بلا شك أقل الثالث الذي ليست لديه القدرة لا شك أنه أكمل وأفضل ممن لديه القدرة ويستعملها فيما يرضي الله جل وعلا لا شك أنه أفضل وهذا مقام يحيى عليه السلام وهذه المقامات بينها تفاوت كبير ودقيقة تحتاج إلى دقة نظر واضح؟</w:t>
      </w:r>
    </w:p>
    <w:p w:rsidR="00B66DE5" w:rsidRPr="005335D2" w:rsidRDefault="00B66DE5" w:rsidP="00B66DE5">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طالب: ............</w:t>
      </w:r>
    </w:p>
    <w:p w:rsidR="00B66DE5" w:rsidRPr="005335D2" w:rsidRDefault="00B66DE5" w:rsidP="00394102">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عاد يحيى نبي ما تقدر تقول أفضل كون الإنسان يكون أفضل من غيره في خصلة لا يعني أنه يكون أفضل من غيره في جميع الخصال وذكرنا هذا مرار</w:t>
      </w:r>
      <w:r w:rsidR="00BF3C20"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ا أول من يكسى يوم القيامة إبراهيم لكن هل هو أفضل من محمد -عليه الصلاة والسلام-؟ لا، وأول من تنش عنه الأرض يوم القيامة محمد -عليه الصلاة والسلام- فإذا بعث إذا موسى آخذ بقائمة العرش يقول ما أدري أبعث قبلي أم جوزي بصعقة الطور يعني ما صعق أصلا</w:t>
      </w:r>
      <w:r w:rsidR="00BF3C20"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 xml:space="preserve"> هل موسى أفضل من محمد -عليه الصلاة </w:t>
      </w:r>
      <w:r w:rsidRPr="005335D2">
        <w:rPr>
          <w:rFonts w:ascii="Simplified Arabic" w:eastAsia="Calibri" w:hAnsi="Simplified Arabic"/>
          <w:b w:val="0"/>
          <w:bCs w:val="0"/>
          <w:noProof w:val="0"/>
          <w:sz w:val="28"/>
          <w:rtl/>
        </w:rPr>
        <w:lastRenderedPageBreak/>
        <w:t xml:space="preserve">والسلام-؟ لا، فكون الإنسان يوجد فيه فضل خصلة أو ينقص خصلة هذا لا يعني نحن أحق بالشك من إبراهيم هل قول إبراهيم </w:t>
      </w:r>
      <w:r w:rsidRPr="005335D2">
        <w:rPr>
          <w:rFonts w:ascii="Simplified Arabic" w:eastAsia="Calibri" w:hAnsi="Simplified Arabic"/>
          <w:b w:val="0"/>
          <w:bCs w:val="0"/>
          <w:noProof w:val="0"/>
          <w:color w:val="FF0000"/>
          <w:sz w:val="28"/>
          <w:rtl/>
        </w:rPr>
        <w:t>{</w:t>
      </w:r>
      <w:r w:rsidR="00394102" w:rsidRPr="005335D2">
        <w:rPr>
          <w:rStyle w:val="-"/>
          <w:rFonts w:ascii="Simplified Arabic" w:hAnsi="Simplified Arabic" w:cs="Simplified Arabic"/>
          <w:color w:val="FF0000"/>
          <w:sz w:val="28"/>
          <w:szCs w:val="28"/>
          <w:rtl/>
        </w:rPr>
        <w:t>أَرِنِي كَيْفَ تُحْيِي الْمَوْتَى قَالَ أَوَلَمْ تُؤْمِن قَالَ بَلَى وَلَكِن لِّيَطْمَئِنَّ قَلْبِي</w:t>
      </w:r>
      <w:r w:rsidRPr="005335D2">
        <w:rPr>
          <w:rFonts w:ascii="Simplified Arabic" w:eastAsia="Calibri" w:hAnsi="Simplified Arabic"/>
          <w:b w:val="0"/>
          <w:bCs w:val="0"/>
          <w:noProof w:val="0"/>
          <w:color w:val="FF0000"/>
          <w:sz w:val="28"/>
          <w:rtl/>
        </w:rPr>
        <w:t>}</w:t>
      </w:r>
      <w:r w:rsidR="00394102" w:rsidRPr="005335D2">
        <w:rPr>
          <w:rFonts w:ascii="Simplified Arabic" w:eastAsia="Calibri" w:hAnsi="Simplified Arabic"/>
          <w:b w:val="0"/>
          <w:bCs w:val="0"/>
          <w:noProof w:val="0"/>
          <w:sz w:val="28"/>
          <w:rtl/>
        </w:rPr>
        <w:t xml:space="preserve"> [سورة البقرة:260]</w:t>
      </w:r>
      <w:r w:rsidRPr="005335D2">
        <w:rPr>
          <w:rFonts w:ascii="Simplified Arabic" w:eastAsia="Calibri" w:hAnsi="Simplified Arabic"/>
          <w:b w:val="0"/>
          <w:bCs w:val="0"/>
          <w:noProof w:val="0"/>
          <w:sz w:val="28"/>
          <w:rtl/>
        </w:rPr>
        <w:t xml:space="preserve"> هل هذا نقصه؟ النبي -عليه الصلاة والسلام- </w:t>
      </w:r>
      <w:r w:rsidRPr="005335D2">
        <w:rPr>
          <w:rFonts w:ascii="Simplified Arabic" w:eastAsia="Calibri" w:hAnsi="Simplified Arabic"/>
          <w:b w:val="0"/>
          <w:bCs w:val="0"/>
          <w:noProof w:val="0"/>
          <w:color w:val="0000FF"/>
          <w:sz w:val="28"/>
          <w:rtl/>
        </w:rPr>
        <w:t xml:space="preserve">يقول </w:t>
      </w:r>
      <w:r w:rsidR="00394102" w:rsidRPr="005335D2">
        <w:rPr>
          <w:rFonts w:ascii="Simplified Arabic" w:eastAsia="Calibri" w:hAnsi="Simplified Arabic"/>
          <w:b w:val="0"/>
          <w:bCs w:val="0"/>
          <w:noProof w:val="0"/>
          <w:color w:val="0000FF"/>
          <w:sz w:val="28"/>
          <w:rtl/>
        </w:rPr>
        <w:t>«</w:t>
      </w:r>
      <w:r w:rsidRPr="005335D2">
        <w:rPr>
          <w:rFonts w:ascii="Simplified Arabic" w:eastAsia="Calibri" w:hAnsi="Simplified Arabic"/>
          <w:b w:val="0"/>
          <w:bCs w:val="0"/>
          <w:noProof w:val="0"/>
          <w:color w:val="0000FF"/>
          <w:sz w:val="28"/>
          <w:rtl/>
        </w:rPr>
        <w:t>نحن أحق بالشك من إبراهيم</w:t>
      </w:r>
      <w:r w:rsidR="00394102" w:rsidRPr="005335D2">
        <w:rPr>
          <w:rFonts w:ascii="Simplified Arabic" w:eastAsia="Calibri" w:hAnsi="Simplified Arabic"/>
          <w:b w:val="0"/>
          <w:bCs w:val="0"/>
          <w:noProof w:val="0"/>
          <w:color w:val="0000FF"/>
          <w:sz w:val="28"/>
          <w:rtl/>
        </w:rPr>
        <w:t>»</w:t>
      </w:r>
      <w:r w:rsidRPr="005335D2">
        <w:rPr>
          <w:rFonts w:ascii="Simplified Arabic" w:eastAsia="Calibri" w:hAnsi="Simplified Arabic"/>
          <w:b w:val="0"/>
          <w:bCs w:val="0"/>
          <w:noProof w:val="0"/>
          <w:sz w:val="28"/>
          <w:rtl/>
        </w:rPr>
        <w:t xml:space="preserve"> فإبراهيم لم يشك ونحن أيض</w:t>
      </w:r>
      <w:r w:rsidR="00BF3C20"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 xml:space="preserve">ا لم نشك ومقامه -عليه الصلاة والسلام- لا شك أنه أكمل من مقام إبراهيم قول لوط </w:t>
      </w:r>
      <w:r w:rsidRPr="005335D2">
        <w:rPr>
          <w:rFonts w:ascii="Simplified Arabic" w:eastAsia="Calibri" w:hAnsi="Simplified Arabic"/>
          <w:b w:val="0"/>
          <w:bCs w:val="0"/>
          <w:noProof w:val="0"/>
          <w:color w:val="FF0000"/>
          <w:sz w:val="28"/>
          <w:rtl/>
        </w:rPr>
        <w:t>{</w:t>
      </w:r>
      <w:r w:rsidR="00394102" w:rsidRPr="005335D2">
        <w:rPr>
          <w:rStyle w:val="-"/>
          <w:rFonts w:ascii="Simplified Arabic" w:hAnsi="Simplified Arabic" w:cs="Simplified Arabic"/>
          <w:color w:val="FF0000"/>
          <w:sz w:val="28"/>
          <w:szCs w:val="28"/>
          <w:rtl/>
        </w:rPr>
        <w:t>أَوْ آوِي إِلَى رُكْنٍ شَدِيدٍ</w:t>
      </w:r>
      <w:r w:rsidRPr="005335D2">
        <w:rPr>
          <w:rFonts w:ascii="Simplified Arabic" w:eastAsia="Calibri" w:hAnsi="Simplified Arabic"/>
          <w:b w:val="0"/>
          <w:bCs w:val="0"/>
          <w:noProof w:val="0"/>
          <w:color w:val="FF0000"/>
          <w:sz w:val="28"/>
          <w:rtl/>
        </w:rPr>
        <w:t>}</w:t>
      </w:r>
      <w:r w:rsidR="00394102" w:rsidRPr="005335D2">
        <w:rPr>
          <w:rFonts w:ascii="Simplified Arabic" w:eastAsia="Calibri" w:hAnsi="Simplified Arabic"/>
          <w:b w:val="0"/>
          <w:bCs w:val="0"/>
          <w:noProof w:val="0"/>
          <w:sz w:val="28"/>
          <w:rtl/>
        </w:rPr>
        <w:t xml:space="preserve"> [سورة هود:80]</w:t>
      </w:r>
      <w:r w:rsidRPr="005335D2">
        <w:rPr>
          <w:rFonts w:ascii="Simplified Arabic" w:eastAsia="Calibri" w:hAnsi="Simplified Arabic"/>
          <w:b w:val="0"/>
          <w:bCs w:val="0"/>
          <w:noProof w:val="0"/>
          <w:sz w:val="28"/>
          <w:rtl/>
        </w:rPr>
        <w:t xml:space="preserve"> النبي -عليه الصلاة والسلام- قال </w:t>
      </w:r>
      <w:r w:rsidR="00394102" w:rsidRPr="005335D2">
        <w:rPr>
          <w:rFonts w:ascii="Simplified Arabic" w:eastAsia="Calibri" w:hAnsi="Simplified Arabic"/>
          <w:b w:val="0"/>
          <w:bCs w:val="0"/>
          <w:noProof w:val="0"/>
          <w:color w:val="0000FF"/>
          <w:sz w:val="28"/>
          <w:rtl/>
        </w:rPr>
        <w:t>«</w:t>
      </w:r>
      <w:r w:rsidRPr="005335D2">
        <w:rPr>
          <w:rFonts w:ascii="Simplified Arabic" w:eastAsia="Calibri" w:hAnsi="Simplified Arabic"/>
          <w:b w:val="0"/>
          <w:bCs w:val="0"/>
          <w:noProof w:val="0"/>
          <w:color w:val="0000FF"/>
          <w:sz w:val="28"/>
          <w:rtl/>
        </w:rPr>
        <w:t>يرحم الله لوطا فقد كان يأوي إلى ركن شديد</w:t>
      </w:r>
      <w:r w:rsidR="00394102" w:rsidRPr="005335D2">
        <w:rPr>
          <w:rFonts w:ascii="Simplified Arabic" w:eastAsia="Calibri" w:hAnsi="Simplified Arabic"/>
          <w:b w:val="0"/>
          <w:bCs w:val="0"/>
          <w:noProof w:val="0"/>
          <w:color w:val="0000FF"/>
          <w:sz w:val="28"/>
          <w:rtl/>
        </w:rPr>
        <w:t>»</w:t>
      </w:r>
      <w:r w:rsidRPr="005335D2">
        <w:rPr>
          <w:rFonts w:ascii="Simplified Arabic" w:eastAsia="Calibri" w:hAnsi="Simplified Arabic"/>
          <w:b w:val="0"/>
          <w:bCs w:val="0"/>
          <w:noProof w:val="0"/>
          <w:sz w:val="28"/>
          <w:rtl/>
        </w:rPr>
        <w:t xml:space="preserve"> هذا لا شك أن مثل هذه الأمور بالنسبة لهؤلاء الأنبياء ما تؤثر في فضلهم لكنها في في حساب مراتبهم في حساب مراتبهم وأيض</w:t>
      </w:r>
      <w:r w:rsidR="00BF3C20"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 xml:space="preserve">ا بالنسبة ليوسف </w:t>
      </w:r>
      <w:r w:rsidR="00394102" w:rsidRPr="005335D2">
        <w:rPr>
          <w:rFonts w:ascii="Simplified Arabic" w:eastAsia="Calibri" w:hAnsi="Simplified Arabic"/>
          <w:b w:val="0"/>
          <w:bCs w:val="0"/>
          <w:noProof w:val="0"/>
          <w:color w:val="0000FF"/>
          <w:sz w:val="28"/>
          <w:rtl/>
        </w:rPr>
        <w:t>«</w:t>
      </w:r>
      <w:r w:rsidRPr="005335D2">
        <w:rPr>
          <w:rFonts w:ascii="Simplified Arabic" w:eastAsia="Calibri" w:hAnsi="Simplified Arabic"/>
          <w:b w:val="0"/>
          <w:bCs w:val="0"/>
          <w:noProof w:val="0"/>
          <w:color w:val="0000FF"/>
          <w:sz w:val="28"/>
          <w:rtl/>
        </w:rPr>
        <w:t>ولو مكثت في السجن أو لبثت ما لبث يوسف لأجبت الداعي</w:t>
      </w:r>
      <w:r w:rsidR="00394102" w:rsidRPr="005335D2">
        <w:rPr>
          <w:rFonts w:ascii="Simplified Arabic" w:eastAsia="Calibri" w:hAnsi="Simplified Arabic"/>
          <w:b w:val="0"/>
          <w:bCs w:val="0"/>
          <w:noProof w:val="0"/>
          <w:color w:val="0000FF"/>
          <w:sz w:val="28"/>
          <w:rtl/>
        </w:rPr>
        <w:t>»</w:t>
      </w:r>
      <w:r w:rsidRPr="005335D2">
        <w:rPr>
          <w:rFonts w:ascii="Simplified Arabic" w:eastAsia="Calibri" w:hAnsi="Simplified Arabic"/>
          <w:b w:val="0"/>
          <w:bCs w:val="0"/>
          <w:noProof w:val="0"/>
          <w:sz w:val="28"/>
          <w:rtl/>
        </w:rPr>
        <w:t xml:space="preserve"> وش هو الداعي؟ الرسول يقول </w:t>
      </w:r>
      <w:r w:rsidR="00394102" w:rsidRPr="005335D2">
        <w:rPr>
          <w:rFonts w:ascii="Simplified Arabic" w:eastAsia="Calibri" w:hAnsi="Simplified Arabic"/>
          <w:b w:val="0"/>
          <w:bCs w:val="0"/>
          <w:noProof w:val="0"/>
          <w:color w:val="0000FF"/>
          <w:sz w:val="28"/>
          <w:rtl/>
        </w:rPr>
        <w:t>«</w:t>
      </w:r>
      <w:r w:rsidRPr="005335D2">
        <w:rPr>
          <w:rFonts w:ascii="Simplified Arabic" w:eastAsia="Calibri" w:hAnsi="Simplified Arabic"/>
          <w:b w:val="0"/>
          <w:bCs w:val="0"/>
          <w:noProof w:val="0"/>
          <w:color w:val="0000FF"/>
          <w:sz w:val="28"/>
          <w:rtl/>
        </w:rPr>
        <w:t>لأجبت الداعي</w:t>
      </w:r>
      <w:r w:rsidR="00394102" w:rsidRPr="005335D2">
        <w:rPr>
          <w:rFonts w:ascii="Simplified Arabic" w:eastAsia="Calibri" w:hAnsi="Simplified Arabic"/>
          <w:b w:val="0"/>
          <w:bCs w:val="0"/>
          <w:noProof w:val="0"/>
          <w:color w:val="0000FF"/>
          <w:sz w:val="28"/>
          <w:rtl/>
        </w:rPr>
        <w:t>»</w:t>
      </w:r>
      <w:r w:rsidRPr="005335D2">
        <w:rPr>
          <w:rFonts w:ascii="Simplified Arabic" w:eastAsia="Calibri" w:hAnsi="Simplified Arabic"/>
          <w:b w:val="0"/>
          <w:bCs w:val="0"/>
          <w:noProof w:val="0"/>
          <w:sz w:val="28"/>
          <w:rtl/>
        </w:rPr>
        <w:t>.</w:t>
      </w:r>
    </w:p>
    <w:p w:rsidR="00B66DE5" w:rsidRPr="005335D2" w:rsidRDefault="00B66DE5" w:rsidP="00B66DE5">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طالب: ............</w:t>
      </w:r>
    </w:p>
    <w:p w:rsidR="00B66DE5" w:rsidRPr="005335D2" w:rsidRDefault="00B66DE5" w:rsidP="00394102">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 xml:space="preserve">من جاء إليه يأمره بالخروج بأمر الملك فقال له اذهب إلى ربك ما بادر ونحر الباب وطلع فرصة وإن كان إحسان الخروج من السجن كما قال </w:t>
      </w:r>
      <w:r w:rsidRPr="005335D2">
        <w:rPr>
          <w:rFonts w:ascii="Simplified Arabic" w:eastAsia="Calibri" w:hAnsi="Simplified Arabic"/>
          <w:b w:val="0"/>
          <w:bCs w:val="0"/>
          <w:noProof w:val="0"/>
          <w:color w:val="FF0000"/>
          <w:sz w:val="28"/>
          <w:rtl/>
        </w:rPr>
        <w:t>{</w:t>
      </w:r>
      <w:r w:rsidR="00394102" w:rsidRPr="005335D2">
        <w:rPr>
          <w:rStyle w:val="-"/>
          <w:rFonts w:ascii="Simplified Arabic" w:hAnsi="Simplified Arabic" w:cs="Simplified Arabic"/>
          <w:color w:val="FF0000"/>
          <w:sz w:val="28"/>
          <w:szCs w:val="28"/>
          <w:rtl/>
        </w:rPr>
        <w:t>وَقَدْ أَحْسَنَ بَي إِذْ أَخْرَجَنِي مِنَ السِّجْنِ</w:t>
      </w:r>
      <w:r w:rsidRPr="005335D2">
        <w:rPr>
          <w:rFonts w:ascii="Simplified Arabic" w:eastAsia="Calibri" w:hAnsi="Simplified Arabic"/>
          <w:b w:val="0"/>
          <w:bCs w:val="0"/>
          <w:noProof w:val="0"/>
          <w:color w:val="FF0000"/>
          <w:sz w:val="28"/>
          <w:rtl/>
        </w:rPr>
        <w:t>}</w:t>
      </w:r>
      <w:r w:rsidR="00394102" w:rsidRPr="005335D2">
        <w:rPr>
          <w:rFonts w:ascii="Simplified Arabic" w:eastAsia="Calibri" w:hAnsi="Simplified Arabic"/>
          <w:b w:val="0"/>
          <w:bCs w:val="0"/>
          <w:noProof w:val="0"/>
          <w:sz w:val="28"/>
          <w:rtl/>
        </w:rPr>
        <w:t xml:space="preserve"> [سورة يوسف:100]</w:t>
      </w:r>
      <w:r w:rsidRPr="005335D2">
        <w:rPr>
          <w:rFonts w:ascii="Simplified Arabic" w:eastAsia="Calibri" w:hAnsi="Simplified Arabic"/>
          <w:b w:val="0"/>
          <w:bCs w:val="0"/>
          <w:noProof w:val="0"/>
          <w:sz w:val="28"/>
          <w:rtl/>
        </w:rPr>
        <w:t xml:space="preserve"> لكن مع ذلك </w:t>
      </w:r>
      <w:r w:rsidRPr="005335D2">
        <w:rPr>
          <w:rFonts w:ascii="Simplified Arabic" w:eastAsia="Calibri" w:hAnsi="Simplified Arabic"/>
          <w:b w:val="0"/>
          <w:bCs w:val="0"/>
          <w:noProof w:val="0"/>
          <w:color w:val="FF0000"/>
          <w:sz w:val="28"/>
          <w:rtl/>
        </w:rPr>
        <w:t>{</w:t>
      </w:r>
      <w:r w:rsidR="00394102" w:rsidRPr="005335D2">
        <w:rPr>
          <w:rStyle w:val="-"/>
          <w:rFonts w:ascii="Simplified Arabic" w:hAnsi="Simplified Arabic" w:cs="Simplified Arabic"/>
          <w:color w:val="FF0000"/>
          <w:sz w:val="28"/>
          <w:szCs w:val="28"/>
          <w:rtl/>
        </w:rPr>
        <w:t>ارْجِعْ إِلَى رَبِّكَ فَاسْأَلْهُ مَا بَالُ النِّسْوَةِ</w:t>
      </w:r>
      <w:r w:rsidRPr="005335D2">
        <w:rPr>
          <w:rFonts w:ascii="Simplified Arabic" w:eastAsia="Calibri" w:hAnsi="Simplified Arabic"/>
          <w:b w:val="0"/>
          <w:bCs w:val="0"/>
          <w:noProof w:val="0"/>
          <w:color w:val="FF0000"/>
          <w:sz w:val="28"/>
          <w:rtl/>
        </w:rPr>
        <w:t>}</w:t>
      </w:r>
      <w:r w:rsidR="00394102" w:rsidRPr="005335D2">
        <w:rPr>
          <w:rFonts w:ascii="Simplified Arabic" w:eastAsia="Calibri" w:hAnsi="Simplified Arabic"/>
          <w:b w:val="0"/>
          <w:bCs w:val="0"/>
          <w:noProof w:val="0"/>
          <w:sz w:val="28"/>
          <w:rtl/>
        </w:rPr>
        <w:t xml:space="preserve"> [سورة يوسف:50]</w:t>
      </w:r>
      <w:r w:rsidRPr="005335D2">
        <w:rPr>
          <w:rFonts w:ascii="Simplified Arabic" w:eastAsia="Calibri" w:hAnsi="Simplified Arabic"/>
          <w:b w:val="0"/>
          <w:bCs w:val="0"/>
          <w:noProof w:val="0"/>
          <w:sz w:val="28"/>
          <w:rtl/>
        </w:rPr>
        <w:t xml:space="preserve"> والنبي -عليه الصلاة والسلام- يقول </w:t>
      </w:r>
      <w:r w:rsidR="00394102" w:rsidRPr="005335D2">
        <w:rPr>
          <w:rFonts w:ascii="Simplified Arabic" w:eastAsia="Calibri" w:hAnsi="Simplified Arabic"/>
          <w:b w:val="0"/>
          <w:bCs w:val="0"/>
          <w:noProof w:val="0"/>
          <w:color w:val="0000FF"/>
          <w:sz w:val="28"/>
          <w:rtl/>
        </w:rPr>
        <w:t>«</w:t>
      </w:r>
      <w:r w:rsidRPr="005335D2">
        <w:rPr>
          <w:rFonts w:ascii="Simplified Arabic" w:eastAsia="Calibri" w:hAnsi="Simplified Arabic"/>
          <w:b w:val="0"/>
          <w:bCs w:val="0"/>
          <w:noProof w:val="0"/>
          <w:color w:val="0000FF"/>
          <w:sz w:val="28"/>
          <w:rtl/>
        </w:rPr>
        <w:t>ولو لبثت ما لبث يوسف لأجبت الداعي</w:t>
      </w:r>
      <w:r w:rsidR="00394102" w:rsidRPr="005335D2">
        <w:rPr>
          <w:rFonts w:ascii="Simplified Arabic" w:eastAsia="Calibri" w:hAnsi="Simplified Arabic"/>
          <w:b w:val="0"/>
          <w:bCs w:val="0"/>
          <w:noProof w:val="0"/>
          <w:color w:val="0000FF"/>
          <w:sz w:val="28"/>
          <w:rtl/>
        </w:rPr>
        <w:t>»</w:t>
      </w:r>
      <w:r w:rsidRPr="005335D2">
        <w:rPr>
          <w:rFonts w:ascii="Simplified Arabic" w:eastAsia="Calibri" w:hAnsi="Simplified Arabic"/>
          <w:b w:val="0"/>
          <w:bCs w:val="0"/>
          <w:noProof w:val="0"/>
          <w:color w:val="0000FF"/>
          <w:sz w:val="28"/>
          <w:rtl/>
        </w:rPr>
        <w:t xml:space="preserve"> </w:t>
      </w:r>
      <w:r w:rsidRPr="005335D2">
        <w:rPr>
          <w:rFonts w:ascii="Simplified Arabic" w:eastAsia="Calibri" w:hAnsi="Simplified Arabic"/>
          <w:b w:val="0"/>
          <w:bCs w:val="0"/>
          <w:noProof w:val="0"/>
          <w:sz w:val="28"/>
          <w:rtl/>
        </w:rPr>
        <w:t>كل هذا من أجل رفع هؤلاء الأنبياء فيما يُظَن أنهم فيما يظن أنه نقص ممن لا يحتمل عقله مثل هذا الكلام.</w:t>
      </w:r>
    </w:p>
    <w:p w:rsidR="00B66DE5" w:rsidRPr="005335D2" w:rsidRDefault="00B66DE5" w:rsidP="00B66DE5">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"قال الآخرون يجوز أن يقع من الملائكة من مداومة الطاعة وتحمل العبادة وترك الونا والفتور فيها ما يفي بتجنب الأنبياء شهواتهم مع طول مدة عبادة الملائكة ومنه أن الله تعالى جعل الملائكة رسلا</w:t>
      </w:r>
      <w:r w:rsidR="00BF3C20" w:rsidRPr="005335D2">
        <w:rPr>
          <w:rFonts w:ascii="Simplified Arabic" w:eastAsia="Calibri" w:hAnsi="Simplified Arabic"/>
          <w:noProof w:val="0"/>
          <w:sz w:val="28"/>
          <w:rtl/>
        </w:rPr>
        <w:t>ً</w:t>
      </w:r>
      <w:r w:rsidRPr="005335D2">
        <w:rPr>
          <w:rFonts w:ascii="Simplified Arabic" w:eastAsia="Calibri" w:hAnsi="Simplified Arabic"/>
          <w:noProof w:val="0"/>
          <w:sz w:val="28"/>
          <w:rtl/>
        </w:rPr>
        <w:t xml:space="preserve"> إلى الأنبياء وسفراء بينه وبينهم وهذا الكلام قد اعتل</w:t>
      </w:r>
      <w:r w:rsidR="00BF3C20" w:rsidRPr="005335D2">
        <w:rPr>
          <w:rFonts w:ascii="Simplified Arabic" w:eastAsia="Calibri" w:hAnsi="Simplified Arabic"/>
          <w:noProof w:val="0"/>
          <w:sz w:val="28"/>
          <w:rtl/>
        </w:rPr>
        <w:t>ّ</w:t>
      </w:r>
      <w:r w:rsidRPr="005335D2">
        <w:rPr>
          <w:rFonts w:ascii="Simplified Arabic" w:eastAsia="Calibri" w:hAnsi="Simplified Arabic"/>
          <w:noProof w:val="0"/>
          <w:sz w:val="28"/>
          <w:rtl/>
        </w:rPr>
        <w:t xml:space="preserve"> به من قال إن الملائكة أفضل واستدلالهم به أقوى فإن الأنبياء المرسلين إن ثبت تفضيلهم على المرسل إليهم بالرسالة ثبت تفضيلِ الرسل.."</w:t>
      </w:r>
    </w:p>
    <w:p w:rsidR="00B66DE5" w:rsidRPr="005335D2" w:rsidRDefault="00B66DE5" w:rsidP="00B66DE5">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تفضيلُ تفضيلُ..</w:t>
      </w:r>
    </w:p>
    <w:p w:rsidR="00B66DE5" w:rsidRPr="005335D2" w:rsidRDefault="00B66DE5" w:rsidP="00B66DE5">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أحسن الله إليك.</w:t>
      </w:r>
    </w:p>
    <w:p w:rsidR="00B66DE5" w:rsidRPr="005335D2" w:rsidRDefault="00B66DE5" w:rsidP="00B66DE5">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 xml:space="preserve">"ثبت تفضيلُ الرسل من الملائكة </w:t>
      </w:r>
      <w:r w:rsidR="0012050D" w:rsidRPr="005335D2">
        <w:rPr>
          <w:rFonts w:ascii="Simplified Arabic" w:eastAsia="Calibri" w:hAnsi="Simplified Arabic"/>
          <w:noProof w:val="0"/>
          <w:sz w:val="28"/>
          <w:rtl/>
        </w:rPr>
        <w:t>إليهم عليهم فإن الرسول الملكي يكون رسولا</w:t>
      </w:r>
      <w:r w:rsidR="00821F42" w:rsidRPr="005335D2">
        <w:rPr>
          <w:rFonts w:ascii="Simplified Arabic" w:eastAsia="Calibri" w:hAnsi="Simplified Arabic"/>
          <w:noProof w:val="0"/>
          <w:sz w:val="28"/>
          <w:rtl/>
        </w:rPr>
        <w:t>ً</w:t>
      </w:r>
      <w:r w:rsidR="0012050D" w:rsidRPr="005335D2">
        <w:rPr>
          <w:rFonts w:ascii="Simplified Arabic" w:eastAsia="Calibri" w:hAnsi="Simplified Arabic"/>
          <w:noProof w:val="0"/>
          <w:sz w:val="28"/>
          <w:rtl/>
        </w:rPr>
        <w:t xml:space="preserve"> إلى الرسول البشري ومنه قوله تعالى.."</w:t>
      </w:r>
    </w:p>
    <w:p w:rsidR="0012050D" w:rsidRPr="005335D2" w:rsidRDefault="0012050D" w:rsidP="0012050D">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هذا الكلام يعني من حيث الواقع لو أردنا التنظير كلامه مستدرك إن ثبت تفضيلهم على المرسل إليهم بالرسالة ثبت تفضيل الرسل من الملائكة إليهم عليهم يعني لو أن ملِكًا من الملوك أراد أن يرسل إلى ملك آخر وبعثه مع رسول هل يلزم من ذلك أن يكون الرسول أفضل من المرسل إليه</w:t>
      </w:r>
      <w:r w:rsidR="00821F42"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 xml:space="preserve"> بغض النظر عن كون هذا مسلم أو غير مسلم أو الرسول كذلك أو غير ذلك افترض أن كلهم </w:t>
      </w:r>
      <w:r w:rsidRPr="005335D2">
        <w:rPr>
          <w:rFonts w:ascii="Simplified Arabic" w:eastAsia="Calibri" w:hAnsi="Simplified Arabic"/>
          <w:b w:val="0"/>
          <w:bCs w:val="0"/>
          <w:noProof w:val="0"/>
          <w:sz w:val="28"/>
          <w:rtl/>
        </w:rPr>
        <w:lastRenderedPageBreak/>
        <w:t>مسلمون أن كلهم مسلمون أرسل ملك من ملوك المسلمين إلى آخر برسالة مع شخص ليس بملِك مع وزير مثلا</w:t>
      </w:r>
      <w:r w:rsidR="00821F42" w:rsidRPr="005335D2">
        <w:rPr>
          <w:rFonts w:ascii="Simplified Arabic" w:eastAsia="Calibri" w:hAnsi="Simplified Arabic"/>
          <w:b w:val="0"/>
          <w:bCs w:val="0"/>
          <w:noProof w:val="0"/>
          <w:sz w:val="28"/>
          <w:rtl/>
        </w:rPr>
        <w:t>ً هل يلزم من ذلك أن يكون أفضل</w:t>
      </w:r>
      <w:r w:rsidRPr="005335D2">
        <w:rPr>
          <w:rFonts w:ascii="Simplified Arabic" w:eastAsia="Calibri" w:hAnsi="Simplified Arabic"/>
          <w:b w:val="0"/>
          <w:bCs w:val="0"/>
          <w:noProof w:val="0"/>
          <w:sz w:val="28"/>
          <w:rtl/>
        </w:rPr>
        <w:t xml:space="preserve"> في بابه من المرسل إليه ما يلزم هذا ليس بلازم.</w:t>
      </w:r>
    </w:p>
    <w:p w:rsidR="0012050D" w:rsidRPr="005335D2" w:rsidRDefault="0012050D" w:rsidP="00394102">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 xml:space="preserve">"ومنه قوله تعالى </w:t>
      </w:r>
      <w:r w:rsidRPr="005335D2">
        <w:rPr>
          <w:rFonts w:ascii="Simplified Arabic" w:eastAsia="Calibri" w:hAnsi="Simplified Arabic"/>
          <w:bCs w:val="0"/>
          <w:noProof w:val="0"/>
          <w:color w:val="FF0000"/>
          <w:sz w:val="28"/>
          <w:rtl/>
        </w:rPr>
        <w:t>{</w:t>
      </w:r>
      <w:r w:rsidR="00394102" w:rsidRPr="005335D2">
        <w:rPr>
          <w:rStyle w:val="-"/>
          <w:rFonts w:ascii="Simplified Arabic" w:hAnsi="Simplified Arabic" w:cs="Simplified Arabic"/>
          <w:color w:val="FF0000"/>
          <w:sz w:val="28"/>
          <w:szCs w:val="28"/>
          <w:rtl/>
        </w:rPr>
        <w:t>وَعَلَّمَ آدَمَ الأَسْمَاءَ كُلَّهَا</w:t>
      </w:r>
      <w:r w:rsidRPr="005335D2">
        <w:rPr>
          <w:rFonts w:ascii="Simplified Arabic" w:eastAsia="Calibri" w:hAnsi="Simplified Arabic"/>
          <w:bCs w:val="0"/>
          <w:noProof w:val="0"/>
          <w:color w:val="FF0000"/>
          <w:sz w:val="28"/>
          <w:rtl/>
        </w:rPr>
        <w:t>}</w:t>
      </w:r>
      <w:r w:rsidR="00394102" w:rsidRPr="005335D2">
        <w:rPr>
          <w:rFonts w:ascii="Simplified Arabic" w:eastAsia="Calibri" w:hAnsi="Simplified Arabic"/>
          <w:noProof w:val="0"/>
          <w:sz w:val="28"/>
          <w:rtl/>
        </w:rPr>
        <w:t xml:space="preserve"> [سورة البقرة:31]</w:t>
      </w:r>
      <w:r w:rsidRPr="005335D2">
        <w:rPr>
          <w:rFonts w:ascii="Simplified Arabic" w:eastAsia="Calibri" w:hAnsi="Simplified Arabic"/>
          <w:noProof w:val="0"/>
          <w:sz w:val="28"/>
          <w:rtl/>
        </w:rPr>
        <w:t xml:space="preserve"> الآيات قال الآخرون هذا دليل على الفضل لا على التفضيل وآدم والملائكة لا يعلمون إلا ما علمهم الله وليس الخضر أفضل من موسى بكونه علم ما لم يعلمه موسى وقد سافر موسى وفتاه في طلب العلم إلى الخضر وتزودا لذلك وطلب موسى منه العلم صريح</w:t>
      </w:r>
      <w:r w:rsidR="00821F42" w:rsidRPr="005335D2">
        <w:rPr>
          <w:rFonts w:ascii="Simplified Arabic" w:eastAsia="Calibri" w:hAnsi="Simplified Arabic"/>
          <w:noProof w:val="0"/>
          <w:sz w:val="28"/>
          <w:rtl/>
        </w:rPr>
        <w:t>ً</w:t>
      </w:r>
      <w:r w:rsidRPr="005335D2">
        <w:rPr>
          <w:rFonts w:ascii="Simplified Arabic" w:eastAsia="Calibri" w:hAnsi="Simplified Arabic"/>
          <w:noProof w:val="0"/>
          <w:sz w:val="28"/>
          <w:rtl/>
        </w:rPr>
        <w:t>ا وقال له الخضر إنك على علم من علم الله إلى آخر كلامه ولا الهدهد أفضل من سليمان عليه السلام بكونه أحاط بما لم يحط به سليمان علم</w:t>
      </w:r>
      <w:r w:rsidR="00821F42" w:rsidRPr="005335D2">
        <w:rPr>
          <w:rFonts w:ascii="Simplified Arabic" w:eastAsia="Calibri" w:hAnsi="Simplified Arabic"/>
          <w:noProof w:val="0"/>
          <w:sz w:val="28"/>
          <w:rtl/>
        </w:rPr>
        <w:t>ً</w:t>
      </w:r>
      <w:r w:rsidRPr="005335D2">
        <w:rPr>
          <w:rFonts w:ascii="Simplified Arabic" w:eastAsia="Calibri" w:hAnsi="Simplified Arabic"/>
          <w:noProof w:val="0"/>
          <w:sz w:val="28"/>
          <w:rtl/>
        </w:rPr>
        <w:t xml:space="preserve">ا ومنه قوله تعالى </w:t>
      </w:r>
      <w:r w:rsidRPr="005335D2">
        <w:rPr>
          <w:rFonts w:ascii="Simplified Arabic" w:eastAsia="Calibri" w:hAnsi="Simplified Arabic"/>
          <w:bCs w:val="0"/>
          <w:noProof w:val="0"/>
          <w:color w:val="FF0000"/>
          <w:sz w:val="28"/>
          <w:rtl/>
        </w:rPr>
        <w:t>{</w:t>
      </w:r>
      <w:r w:rsidR="00394102" w:rsidRPr="005335D2">
        <w:rPr>
          <w:rStyle w:val="-"/>
          <w:rFonts w:ascii="Simplified Arabic" w:hAnsi="Simplified Arabic" w:cs="Simplified Arabic"/>
          <w:color w:val="FF0000"/>
          <w:sz w:val="28"/>
          <w:szCs w:val="28"/>
          <w:rtl/>
        </w:rPr>
        <w:t>مَا مَنَعَكَ أَن تَسْجُدَ لِمَا خَلَقْتُ بِيَدَيَّ</w:t>
      </w:r>
      <w:r w:rsidRPr="005335D2">
        <w:rPr>
          <w:rFonts w:ascii="Simplified Arabic" w:eastAsia="Calibri" w:hAnsi="Simplified Arabic"/>
          <w:bCs w:val="0"/>
          <w:noProof w:val="0"/>
          <w:color w:val="FF0000"/>
          <w:sz w:val="28"/>
          <w:rtl/>
        </w:rPr>
        <w:t>}</w:t>
      </w:r>
      <w:r w:rsidR="00394102" w:rsidRPr="005335D2">
        <w:rPr>
          <w:rFonts w:ascii="Simplified Arabic" w:eastAsia="Calibri" w:hAnsi="Simplified Arabic"/>
          <w:noProof w:val="0"/>
          <w:sz w:val="28"/>
          <w:rtl/>
        </w:rPr>
        <w:t xml:space="preserve"> [سورة ص:75]</w:t>
      </w:r>
      <w:r w:rsidRPr="005335D2">
        <w:rPr>
          <w:rFonts w:ascii="Simplified Arabic" w:eastAsia="Calibri" w:hAnsi="Simplified Arabic"/>
          <w:noProof w:val="0"/>
          <w:sz w:val="28"/>
          <w:rtl/>
        </w:rPr>
        <w:t xml:space="preserve"> قال الآخرون هذا دليل الفضل لا الأفضلية وإلا لزم تفضيله على محمد -صلى الله عليه وسلم- فإن قلتم هو من ذريته فمن ذريته البَرُّ والفاجر بل يوم القيامة إذا قيل لآدم ابعث من ذريتك بعثا إلى النار يبعث من كل ألف تسعمائة وتسعة وتسعين إلى النار وواحد</w:t>
      </w:r>
      <w:r w:rsidR="00821F42" w:rsidRPr="005335D2">
        <w:rPr>
          <w:rFonts w:ascii="Simplified Arabic" w:eastAsia="Calibri" w:hAnsi="Simplified Arabic"/>
          <w:noProof w:val="0"/>
          <w:sz w:val="28"/>
          <w:rtl/>
        </w:rPr>
        <w:t>ً</w:t>
      </w:r>
      <w:r w:rsidRPr="005335D2">
        <w:rPr>
          <w:rFonts w:ascii="Simplified Arabic" w:eastAsia="Calibri" w:hAnsi="Simplified Arabic"/>
          <w:noProof w:val="0"/>
          <w:sz w:val="28"/>
          <w:rtl/>
        </w:rPr>
        <w:t>ا إلى الجنة فما بال هذا التفضيل سرى إلى هذا الواحد من الألف فقط ومنه قول عبد الله بن سلام رضي الله عنه.."</w:t>
      </w:r>
    </w:p>
    <w:p w:rsidR="0012050D" w:rsidRPr="005335D2" w:rsidRDefault="0012050D" w:rsidP="0012050D">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لا شك أن كون آدم خلقه الله بيده فيه نوع فضل على غيره لكن وجود هذا الفضل لا يعني التفضيل من كل وجه والله جل وعلا كتب التوراة بيده وكونه كتبها بيده لا شك أنه فضل ومزيَّة لكن لا يعني التفضيل من كل وجه.</w:t>
      </w:r>
    </w:p>
    <w:p w:rsidR="0012050D" w:rsidRPr="005335D2" w:rsidRDefault="0012050D" w:rsidP="0012050D">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"ومنه قول عبد الله بن سلام رضي الله عنه ما خلق الله خلق</w:t>
      </w:r>
      <w:r w:rsidR="00821F42" w:rsidRPr="005335D2">
        <w:rPr>
          <w:rFonts w:ascii="Simplified Arabic" w:eastAsia="Calibri" w:hAnsi="Simplified Arabic"/>
          <w:noProof w:val="0"/>
          <w:sz w:val="28"/>
          <w:rtl/>
        </w:rPr>
        <w:t>ً</w:t>
      </w:r>
      <w:r w:rsidRPr="005335D2">
        <w:rPr>
          <w:rFonts w:ascii="Simplified Arabic" w:eastAsia="Calibri" w:hAnsi="Simplified Arabic"/>
          <w:noProof w:val="0"/>
          <w:sz w:val="28"/>
          <w:rtl/>
        </w:rPr>
        <w:t>ا أكرم عليه من محمد -صلى الله عليه وسلم- الحديث فالشأن في ثبوته وإن صح عنه فالشأن في ثبوته في نفسه فإن.."</w:t>
      </w:r>
    </w:p>
    <w:p w:rsidR="0012050D" w:rsidRPr="005335D2" w:rsidRDefault="0012050D" w:rsidP="0012050D">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يعني هل يثبت مرفوع</w:t>
      </w:r>
      <w:r w:rsidR="00821F42"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ا أو أنه مما تلقاه عبد الله بن سلام من قومه من بني إسرائيل قبل أن يسلم.</w:t>
      </w:r>
    </w:p>
    <w:p w:rsidR="0012050D" w:rsidRPr="005335D2" w:rsidRDefault="0012050D" w:rsidP="0012050D">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 xml:space="preserve">"وإن صح عنه فالشأن في ثبوته في نفسه فإنه يحتمل أن يكون من الإسرائيليات ومنه حديث عبد الله بن عمرو رضي الله عنهما أن رسول الله -صلى الله عليه وسلم- قال </w:t>
      </w:r>
      <w:r w:rsidR="00394102" w:rsidRPr="005335D2">
        <w:rPr>
          <w:rFonts w:ascii="Simplified Arabic" w:eastAsia="Calibri" w:hAnsi="Simplified Arabic"/>
          <w:noProof w:val="0"/>
          <w:color w:val="0000FF"/>
          <w:sz w:val="28"/>
          <w:rtl/>
        </w:rPr>
        <w:t>«</w:t>
      </w:r>
      <w:r w:rsidRPr="005335D2">
        <w:rPr>
          <w:rFonts w:ascii="Simplified Arabic" w:eastAsia="Calibri" w:hAnsi="Simplified Arabic"/>
          <w:noProof w:val="0"/>
          <w:color w:val="0000FF"/>
          <w:sz w:val="28"/>
          <w:rtl/>
        </w:rPr>
        <w:t>إن الملائكة قالت يا ربنا أعطيت بني آدم الدنيا يأكلون فيها ويشربون ويلبِسون..</w:t>
      </w:r>
      <w:r w:rsidR="00394102" w:rsidRPr="005335D2">
        <w:rPr>
          <w:rFonts w:ascii="Simplified Arabic" w:eastAsia="Calibri" w:hAnsi="Simplified Arabic"/>
          <w:noProof w:val="0"/>
          <w:color w:val="0000FF"/>
          <w:sz w:val="28"/>
          <w:rtl/>
        </w:rPr>
        <w:t>»</w:t>
      </w:r>
      <w:r w:rsidRPr="005335D2">
        <w:rPr>
          <w:rFonts w:ascii="Simplified Arabic" w:eastAsia="Calibri" w:hAnsi="Simplified Arabic"/>
          <w:noProof w:val="0"/>
          <w:sz w:val="28"/>
          <w:rtl/>
        </w:rPr>
        <w:t>."</w:t>
      </w:r>
    </w:p>
    <w:p w:rsidR="0012050D" w:rsidRPr="005335D2" w:rsidRDefault="0012050D" w:rsidP="0012050D">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يلبَسون..</w:t>
      </w:r>
    </w:p>
    <w:p w:rsidR="0012050D" w:rsidRPr="005335D2" w:rsidRDefault="0012050D" w:rsidP="0012050D">
      <w:pPr>
        <w:tabs>
          <w:tab w:val="clear" w:pos="5187"/>
          <w:tab w:val="clear" w:pos="7313"/>
        </w:tabs>
        <w:spacing w:before="120" w:after="120" w:line="240" w:lineRule="atLeast"/>
        <w:rPr>
          <w:rFonts w:ascii="Simplified Arabic" w:eastAsia="Calibri" w:hAnsi="Simplified Arabic"/>
          <w:noProof w:val="0"/>
          <w:color w:val="FF0000"/>
          <w:sz w:val="28"/>
          <w:rtl/>
        </w:rPr>
      </w:pPr>
      <w:r w:rsidRPr="005335D2">
        <w:rPr>
          <w:rFonts w:ascii="Simplified Arabic" w:eastAsia="Calibri" w:hAnsi="Simplified Arabic"/>
          <w:noProof w:val="0"/>
          <w:color w:val="FF0000"/>
          <w:sz w:val="28"/>
          <w:rtl/>
        </w:rPr>
        <w:t>"</w:t>
      </w:r>
      <w:r w:rsidR="00394102" w:rsidRPr="005335D2">
        <w:rPr>
          <w:rFonts w:ascii="Simplified Arabic" w:eastAsia="Calibri" w:hAnsi="Simplified Arabic"/>
          <w:noProof w:val="0"/>
          <w:color w:val="FF0000"/>
          <w:sz w:val="28"/>
          <w:rtl/>
        </w:rPr>
        <w:t>«</w:t>
      </w:r>
      <w:r w:rsidRPr="005335D2">
        <w:rPr>
          <w:rFonts w:ascii="Simplified Arabic" w:eastAsia="Calibri" w:hAnsi="Simplified Arabic"/>
          <w:noProof w:val="0"/>
          <w:color w:val="FF0000"/>
          <w:sz w:val="28"/>
          <w:rtl/>
        </w:rPr>
        <w:t>ويشربون ويلبَسون..</w:t>
      </w:r>
      <w:r w:rsidR="00394102" w:rsidRPr="005335D2">
        <w:rPr>
          <w:rFonts w:ascii="Simplified Arabic" w:eastAsia="Calibri" w:hAnsi="Simplified Arabic"/>
          <w:noProof w:val="0"/>
          <w:color w:val="FF0000"/>
          <w:sz w:val="28"/>
          <w:rtl/>
        </w:rPr>
        <w:t>»</w:t>
      </w:r>
      <w:r w:rsidRPr="005335D2">
        <w:rPr>
          <w:rFonts w:ascii="Simplified Arabic" w:eastAsia="Calibri" w:hAnsi="Simplified Arabic"/>
          <w:noProof w:val="0"/>
          <w:color w:val="FF0000"/>
          <w:sz w:val="28"/>
          <w:rtl/>
        </w:rPr>
        <w:t>."</w:t>
      </w:r>
    </w:p>
    <w:p w:rsidR="0012050D" w:rsidRPr="005335D2" w:rsidRDefault="0012050D" w:rsidP="00394102">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 xml:space="preserve">اللِّبس اللُّبس غير اللَّبس يلبِسون يخلطون </w:t>
      </w:r>
      <w:r w:rsidRPr="005335D2">
        <w:rPr>
          <w:rFonts w:ascii="Simplified Arabic" w:eastAsia="Calibri" w:hAnsi="Simplified Arabic"/>
          <w:b w:val="0"/>
          <w:bCs w:val="0"/>
          <w:noProof w:val="0"/>
          <w:color w:val="FF0000"/>
          <w:sz w:val="28"/>
          <w:rtl/>
        </w:rPr>
        <w:t>{</w:t>
      </w:r>
      <w:r w:rsidR="00394102" w:rsidRPr="005335D2">
        <w:rPr>
          <w:rStyle w:val="-"/>
          <w:rFonts w:ascii="Simplified Arabic" w:hAnsi="Simplified Arabic" w:cs="Simplified Arabic"/>
          <w:color w:val="FF0000"/>
          <w:sz w:val="28"/>
          <w:szCs w:val="28"/>
          <w:rtl/>
        </w:rPr>
        <w:t>الَّذِينَ آمَنُواْ وَلَمْ يَلْبِسُواْ</w:t>
      </w:r>
      <w:r w:rsidRPr="005335D2">
        <w:rPr>
          <w:rFonts w:ascii="Simplified Arabic" w:eastAsia="Calibri" w:hAnsi="Simplified Arabic"/>
          <w:b w:val="0"/>
          <w:bCs w:val="0"/>
          <w:noProof w:val="0"/>
          <w:color w:val="FF0000"/>
          <w:sz w:val="28"/>
          <w:rtl/>
        </w:rPr>
        <w:t>}</w:t>
      </w:r>
      <w:r w:rsidR="00394102" w:rsidRPr="005335D2">
        <w:rPr>
          <w:rFonts w:ascii="Simplified Arabic" w:eastAsia="Calibri" w:hAnsi="Simplified Arabic"/>
          <w:b w:val="0"/>
          <w:bCs w:val="0"/>
          <w:noProof w:val="0"/>
          <w:sz w:val="28"/>
          <w:rtl/>
        </w:rPr>
        <w:t xml:space="preserve"> [سورة الأنعام:82]</w:t>
      </w:r>
      <w:r w:rsidRPr="005335D2">
        <w:rPr>
          <w:rFonts w:ascii="Simplified Arabic" w:eastAsia="Calibri" w:hAnsi="Simplified Arabic"/>
          <w:b w:val="0"/>
          <w:bCs w:val="0"/>
          <w:noProof w:val="0"/>
          <w:sz w:val="28"/>
          <w:rtl/>
        </w:rPr>
        <w:t xml:space="preserve"> يعني يخلطون وهنا يلبَسون الثياب يعني.</w:t>
      </w:r>
    </w:p>
    <w:p w:rsidR="0012050D" w:rsidRPr="005335D2" w:rsidRDefault="0012050D" w:rsidP="0012050D">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أحسن الله إليك.</w:t>
      </w:r>
    </w:p>
    <w:p w:rsidR="0012050D" w:rsidRPr="005335D2" w:rsidRDefault="0012050D" w:rsidP="0012050D">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lastRenderedPageBreak/>
        <w:t>"</w:t>
      </w:r>
      <w:r w:rsidR="00394102" w:rsidRPr="005335D2">
        <w:rPr>
          <w:rFonts w:ascii="Simplified Arabic" w:eastAsia="Calibri" w:hAnsi="Simplified Arabic"/>
          <w:noProof w:val="0"/>
          <w:color w:val="0000FF"/>
          <w:sz w:val="28"/>
          <w:rtl/>
        </w:rPr>
        <w:t>«</w:t>
      </w:r>
      <w:r w:rsidRPr="005335D2">
        <w:rPr>
          <w:rFonts w:ascii="Simplified Arabic" w:eastAsia="Calibri" w:hAnsi="Simplified Arabic"/>
          <w:noProof w:val="0"/>
          <w:color w:val="0000FF"/>
          <w:sz w:val="28"/>
          <w:rtl/>
        </w:rPr>
        <w:t>ونحن نسبح بحمدك ولا نأكل ولا نشرب ولا نلهو فكما جعلت لهم الدنيا فاجعل لنا الآخرة قال لا أجعل صالح ذريتي من خلقت بيدي كمن قلت له كن فكان</w:t>
      </w:r>
      <w:r w:rsidR="00394102" w:rsidRPr="005335D2">
        <w:rPr>
          <w:rFonts w:ascii="Simplified Arabic" w:eastAsia="Calibri" w:hAnsi="Simplified Arabic"/>
          <w:noProof w:val="0"/>
          <w:color w:val="0000FF"/>
          <w:sz w:val="28"/>
          <w:rtl/>
        </w:rPr>
        <w:t>»</w:t>
      </w:r>
      <w:r w:rsidRPr="005335D2">
        <w:rPr>
          <w:rFonts w:ascii="Simplified Arabic" w:eastAsia="Calibri" w:hAnsi="Simplified Arabic"/>
          <w:noProof w:val="0"/>
          <w:color w:val="0000FF"/>
          <w:sz w:val="28"/>
          <w:rtl/>
        </w:rPr>
        <w:t xml:space="preserve"> </w:t>
      </w:r>
      <w:r w:rsidRPr="005335D2">
        <w:rPr>
          <w:rFonts w:ascii="Simplified Arabic" w:eastAsia="Calibri" w:hAnsi="Simplified Arabic"/>
          <w:noProof w:val="0"/>
          <w:sz w:val="28"/>
          <w:rtl/>
        </w:rPr>
        <w:t>أخرجه الطبراني."</w:t>
      </w:r>
    </w:p>
    <w:p w:rsidR="0012050D" w:rsidRPr="005335D2" w:rsidRDefault="0012050D" w:rsidP="0012050D">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لكنه باطل هذا لا يثبت.</w:t>
      </w:r>
    </w:p>
    <w:p w:rsidR="0012050D" w:rsidRPr="005335D2" w:rsidRDefault="0012050D" w:rsidP="0012050D">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طالب: ............</w:t>
      </w:r>
    </w:p>
    <w:p w:rsidR="0012050D" w:rsidRPr="005335D2" w:rsidRDefault="0012050D" w:rsidP="0012050D">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إيه لأن عبد الله بن عمرو يأخذ من الإسرائيليات من الزاملتين التي</w:t>
      </w:r>
      <w:r w:rsidR="00345C66" w:rsidRPr="005335D2">
        <w:rPr>
          <w:rFonts w:ascii="Simplified Arabic" w:eastAsia="Calibri" w:hAnsi="Simplified Arabic"/>
          <w:b w:val="0"/>
          <w:bCs w:val="0"/>
          <w:noProof w:val="0"/>
          <w:sz w:val="28"/>
          <w:rtl/>
        </w:rPr>
        <w:t>ن</w:t>
      </w:r>
      <w:r w:rsidRPr="005335D2">
        <w:rPr>
          <w:rFonts w:ascii="Simplified Arabic" w:eastAsia="Calibri" w:hAnsi="Simplified Arabic"/>
          <w:b w:val="0"/>
          <w:bCs w:val="0"/>
          <w:noProof w:val="0"/>
          <w:sz w:val="28"/>
          <w:rtl/>
        </w:rPr>
        <w:t xml:space="preserve"> أصابهما في اليرموك من حديث بني إسرائيل لكن عن النبي -عليه الصلاة والسلام- </w:t>
      </w:r>
      <w:r w:rsidR="00345C66" w:rsidRPr="005335D2">
        <w:rPr>
          <w:rFonts w:ascii="Simplified Arabic" w:eastAsia="Calibri" w:hAnsi="Simplified Arabic"/>
          <w:b w:val="0"/>
          <w:bCs w:val="0"/>
          <w:noProof w:val="0"/>
          <w:sz w:val="28"/>
          <w:rtl/>
        </w:rPr>
        <w:t>ما يثبت.</w:t>
      </w:r>
    </w:p>
    <w:p w:rsidR="00345C66" w:rsidRPr="005335D2" w:rsidRDefault="00345C66" w:rsidP="00394102">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"وأخرجه عبد الله بن أحمد بن محمد بن حنبل عن عروة بن رويم أنه قال قال أخبرني الأنصاري عن النبي -صلى الله عليه وسلم- أن الملائكة قالوا الحديث وفيه وينامون ويستريحون فقال الله تعالى لا، فأعادوا القول ثلاث مرات فأعادوا القول ثلاث مرات كل ذلك يقول لا، والشأن في ثبوتهما فإن في سندهما مقالا</w:t>
      </w:r>
      <w:r w:rsidR="00821F42" w:rsidRPr="005335D2">
        <w:rPr>
          <w:rFonts w:ascii="Simplified Arabic" w:eastAsia="Calibri" w:hAnsi="Simplified Arabic"/>
          <w:noProof w:val="0"/>
          <w:sz w:val="28"/>
          <w:rtl/>
        </w:rPr>
        <w:t>ً</w:t>
      </w:r>
      <w:r w:rsidRPr="005335D2">
        <w:rPr>
          <w:rFonts w:ascii="Simplified Arabic" w:eastAsia="Calibri" w:hAnsi="Simplified Arabic"/>
          <w:noProof w:val="0"/>
          <w:sz w:val="28"/>
          <w:rtl/>
        </w:rPr>
        <w:t xml:space="preserve"> وفي متنهما شيئ</w:t>
      </w:r>
      <w:r w:rsidR="00821F42" w:rsidRPr="005335D2">
        <w:rPr>
          <w:rFonts w:ascii="Simplified Arabic" w:eastAsia="Calibri" w:hAnsi="Simplified Arabic"/>
          <w:noProof w:val="0"/>
          <w:sz w:val="28"/>
          <w:rtl/>
        </w:rPr>
        <w:t>ً</w:t>
      </w:r>
      <w:r w:rsidRPr="005335D2">
        <w:rPr>
          <w:rFonts w:ascii="Simplified Arabic" w:eastAsia="Calibri" w:hAnsi="Simplified Arabic"/>
          <w:noProof w:val="0"/>
          <w:sz w:val="28"/>
          <w:rtl/>
        </w:rPr>
        <w:t>ا فكيف يُظَن بالملائكة الاعتراض على الله تعالى مرات</w:t>
      </w:r>
      <w:r w:rsidR="00821F42" w:rsidRPr="005335D2">
        <w:rPr>
          <w:rFonts w:ascii="Simplified Arabic" w:eastAsia="Calibri" w:hAnsi="Simplified Arabic"/>
          <w:noProof w:val="0"/>
          <w:sz w:val="28"/>
          <w:rtl/>
        </w:rPr>
        <w:t xml:space="preserve"> عديدة وقد أخبر الله تعالى عنهم</w:t>
      </w:r>
      <w:r w:rsidRPr="005335D2">
        <w:rPr>
          <w:rFonts w:ascii="Simplified Arabic" w:eastAsia="Calibri" w:hAnsi="Simplified Arabic"/>
          <w:noProof w:val="0"/>
          <w:sz w:val="28"/>
          <w:rtl/>
        </w:rPr>
        <w:t xml:space="preserve"> أنهم </w:t>
      </w:r>
      <w:r w:rsidRPr="005335D2">
        <w:rPr>
          <w:rFonts w:ascii="Simplified Arabic" w:eastAsia="Calibri" w:hAnsi="Simplified Arabic"/>
          <w:bCs w:val="0"/>
          <w:noProof w:val="0"/>
          <w:color w:val="FF0000"/>
          <w:sz w:val="28"/>
          <w:rtl/>
        </w:rPr>
        <w:t>{</w:t>
      </w:r>
      <w:r w:rsidR="00394102" w:rsidRPr="005335D2">
        <w:rPr>
          <w:rStyle w:val="-"/>
          <w:rFonts w:ascii="Simplified Arabic" w:hAnsi="Simplified Arabic" w:cs="Simplified Arabic"/>
          <w:color w:val="FF0000"/>
          <w:sz w:val="28"/>
          <w:szCs w:val="28"/>
          <w:rtl/>
        </w:rPr>
        <w:t>لا يَسْبِقُونَهُ بِالْقَوْلِ وَهُم بِأَمْرِهِ يَعْمَلُونَ</w:t>
      </w:r>
      <w:r w:rsidRPr="005335D2">
        <w:rPr>
          <w:rFonts w:ascii="Simplified Arabic" w:eastAsia="Calibri" w:hAnsi="Simplified Arabic"/>
          <w:bCs w:val="0"/>
          <w:noProof w:val="0"/>
          <w:color w:val="FF0000"/>
          <w:sz w:val="28"/>
          <w:rtl/>
        </w:rPr>
        <w:t>}</w:t>
      </w:r>
      <w:r w:rsidR="00394102" w:rsidRPr="005335D2">
        <w:rPr>
          <w:rFonts w:ascii="Simplified Arabic" w:eastAsia="Calibri" w:hAnsi="Simplified Arabic"/>
          <w:noProof w:val="0"/>
          <w:sz w:val="28"/>
          <w:rtl/>
        </w:rPr>
        <w:t xml:space="preserve"> [سورة الأنبياء:27]</w:t>
      </w:r>
      <w:r w:rsidRPr="005335D2">
        <w:rPr>
          <w:rFonts w:ascii="Simplified Arabic" w:eastAsia="Calibri" w:hAnsi="Simplified Arabic"/>
          <w:noProof w:val="0"/>
          <w:sz w:val="28"/>
          <w:rtl/>
        </w:rPr>
        <w:t xml:space="preserve"> وهل يظن بهم أنهم بأحوالهم متشوفون إلى ما سواها</w:t>
      </w:r>
      <w:r w:rsidR="00821F42" w:rsidRPr="005335D2">
        <w:rPr>
          <w:rFonts w:ascii="Simplified Arabic" w:eastAsia="Calibri" w:hAnsi="Simplified Arabic"/>
          <w:noProof w:val="0"/>
          <w:sz w:val="28"/>
          <w:rtl/>
        </w:rPr>
        <w:t>..</w:t>
      </w:r>
      <w:r w:rsidRPr="005335D2">
        <w:rPr>
          <w:rFonts w:ascii="Simplified Arabic" w:eastAsia="Calibri" w:hAnsi="Simplified Arabic"/>
          <w:noProof w:val="0"/>
          <w:sz w:val="28"/>
          <w:rtl/>
        </w:rPr>
        <w:t xml:space="preserve"> متشوفون إلى ما سواها من شهوات بني آدم والنوم أخو الموت فكيف يغبطونهم به وكيف يظن بهم أنهم يغبطون</w:t>
      </w:r>
      <w:r w:rsidR="00821F42" w:rsidRPr="005335D2">
        <w:rPr>
          <w:rFonts w:ascii="Simplified Arabic" w:eastAsia="Calibri" w:hAnsi="Simplified Arabic"/>
          <w:noProof w:val="0"/>
          <w:sz w:val="28"/>
          <w:rtl/>
        </w:rPr>
        <w:t>هم</w:t>
      </w:r>
      <w:r w:rsidRPr="005335D2">
        <w:rPr>
          <w:rFonts w:ascii="Simplified Arabic" w:eastAsia="Calibri" w:hAnsi="Simplified Arabic"/>
          <w:noProof w:val="0"/>
          <w:sz w:val="28"/>
          <w:rtl/>
        </w:rPr>
        <w:t xml:space="preserve"> باللهو وهو من الباطل قالوا بل الأمر بالعكس فإن إبليس إنما وسوس إلى.."</w:t>
      </w:r>
    </w:p>
    <w:p w:rsidR="00345C66" w:rsidRPr="005335D2" w:rsidRDefault="00345C66" w:rsidP="0012050D">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حتى الأكل والشرب الذي هو من نعم الله على المخلوقات لكن له آثار بالمقابل هي نقص بالفعل بالنسبة للمخلوق أقول هي نقص هذا الأكل وهذا الشرب كيف يتحول</w:t>
      </w:r>
      <w:r w:rsidR="00821F42"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 xml:space="preserve"> فهل الملائكة يطلبون من الله جل وعلا هذا الأكل والشرب مع ما يترتب عليه من هذا النقص لا يظن بهم ذلك.</w:t>
      </w:r>
    </w:p>
    <w:p w:rsidR="00345C66" w:rsidRPr="005335D2" w:rsidRDefault="00345C66" w:rsidP="00345C66">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طالب: ............</w:t>
      </w:r>
    </w:p>
    <w:p w:rsidR="00345C66" w:rsidRPr="005335D2" w:rsidRDefault="00345C66" w:rsidP="0012050D">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هذه مسألة اجتهادية منهم لكن ليست هي الأصل في طبعهم وجبلتهم.</w:t>
      </w:r>
    </w:p>
    <w:p w:rsidR="00345C66" w:rsidRPr="005335D2" w:rsidRDefault="00345C66" w:rsidP="0012050D">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"قالوا بل الأمر بالعكس فإن إبليس إنما وسوس إلى آدم ودله بغرور إذ أطعمه في أن يكون إذ أطعمه في أن يكون ملك</w:t>
      </w:r>
      <w:r w:rsidR="00821F42" w:rsidRPr="005335D2">
        <w:rPr>
          <w:rFonts w:ascii="Simplified Arabic" w:eastAsia="Calibri" w:hAnsi="Simplified Arabic"/>
          <w:noProof w:val="0"/>
          <w:sz w:val="28"/>
          <w:rtl/>
        </w:rPr>
        <w:t>ً</w:t>
      </w:r>
      <w:r w:rsidRPr="005335D2">
        <w:rPr>
          <w:rFonts w:ascii="Simplified Arabic" w:eastAsia="Calibri" w:hAnsi="Simplified Arabic"/>
          <w:noProof w:val="0"/>
          <w:sz w:val="28"/>
          <w:rtl/>
        </w:rPr>
        <w:t>ا.."</w:t>
      </w:r>
    </w:p>
    <w:p w:rsidR="00345C66" w:rsidRPr="005335D2" w:rsidRDefault="00345C66" w:rsidP="0012050D">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أطمعه أطمعه..</w:t>
      </w:r>
    </w:p>
    <w:p w:rsidR="00345C66" w:rsidRPr="005335D2" w:rsidRDefault="00345C66" w:rsidP="0012050D">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أحسن الله إليك.</w:t>
      </w:r>
    </w:p>
    <w:p w:rsidR="00345C66" w:rsidRPr="005335D2" w:rsidRDefault="00345C66" w:rsidP="00394102">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"إذ أطمعه في أن يكون ملك</w:t>
      </w:r>
      <w:r w:rsidR="00821F42" w:rsidRPr="005335D2">
        <w:rPr>
          <w:rFonts w:ascii="Simplified Arabic" w:eastAsia="Calibri" w:hAnsi="Simplified Arabic"/>
          <w:noProof w:val="0"/>
          <w:sz w:val="28"/>
          <w:rtl/>
        </w:rPr>
        <w:t>ً</w:t>
      </w:r>
      <w:r w:rsidRPr="005335D2">
        <w:rPr>
          <w:rFonts w:ascii="Simplified Arabic" w:eastAsia="Calibri" w:hAnsi="Simplified Arabic"/>
          <w:noProof w:val="0"/>
          <w:sz w:val="28"/>
          <w:rtl/>
        </w:rPr>
        <w:t xml:space="preserve">ا بقوله </w:t>
      </w:r>
      <w:r w:rsidRPr="005335D2">
        <w:rPr>
          <w:rFonts w:ascii="Simplified Arabic" w:eastAsia="Calibri" w:hAnsi="Simplified Arabic"/>
          <w:bCs w:val="0"/>
          <w:noProof w:val="0"/>
          <w:color w:val="FF0000"/>
          <w:sz w:val="28"/>
          <w:rtl/>
        </w:rPr>
        <w:t>{</w:t>
      </w:r>
      <w:r w:rsidR="00394102" w:rsidRPr="005335D2">
        <w:rPr>
          <w:rStyle w:val="-"/>
          <w:rFonts w:ascii="Simplified Arabic" w:hAnsi="Simplified Arabic" w:cs="Simplified Arabic"/>
          <w:color w:val="FF0000"/>
          <w:sz w:val="28"/>
          <w:szCs w:val="28"/>
          <w:rtl/>
        </w:rPr>
        <w:t>مَا نَهَاكُمَا رَبُّكُمَا عَنْ هَذِهِ الشَّجَرَةِ إِلاَّ أَن تَكُونَا مَلَكَيْنِ أَوْ تَكُونَا مِنَ الْخَالِدِينَ</w:t>
      </w:r>
      <w:r w:rsidRPr="005335D2">
        <w:rPr>
          <w:rFonts w:ascii="Simplified Arabic" w:eastAsia="Calibri" w:hAnsi="Simplified Arabic"/>
          <w:bCs w:val="0"/>
          <w:noProof w:val="0"/>
          <w:color w:val="FF0000"/>
          <w:sz w:val="28"/>
          <w:rtl/>
        </w:rPr>
        <w:t>}</w:t>
      </w:r>
      <w:r w:rsidR="00394102" w:rsidRPr="005335D2">
        <w:rPr>
          <w:rFonts w:ascii="Simplified Arabic" w:eastAsia="Calibri" w:hAnsi="Simplified Arabic"/>
          <w:noProof w:val="0"/>
          <w:sz w:val="28"/>
          <w:rtl/>
        </w:rPr>
        <w:t xml:space="preserve"> [سورة الأعراف:20]</w:t>
      </w:r>
      <w:r w:rsidRPr="005335D2">
        <w:rPr>
          <w:rFonts w:ascii="Simplified Arabic" w:eastAsia="Calibri" w:hAnsi="Simplified Arabic"/>
          <w:noProof w:val="0"/>
          <w:sz w:val="28"/>
          <w:rtl/>
        </w:rPr>
        <w:t xml:space="preserve"> فدل أن أن أفضلية الملك أمر معلوم مستقر في الفطرة يشهد لذلك قوله تعالى حكاية عن النسوة اللاتي قطعن أيديهن عند رؤية يوسف </w:t>
      </w:r>
      <w:r w:rsidRPr="005335D2">
        <w:rPr>
          <w:rFonts w:ascii="Simplified Arabic" w:eastAsia="Calibri" w:hAnsi="Simplified Arabic"/>
          <w:bCs w:val="0"/>
          <w:noProof w:val="0"/>
          <w:color w:val="FF0000"/>
          <w:sz w:val="28"/>
          <w:rtl/>
        </w:rPr>
        <w:t>{</w:t>
      </w:r>
      <w:r w:rsidR="00394102" w:rsidRPr="005335D2">
        <w:rPr>
          <w:rStyle w:val="-"/>
          <w:rFonts w:ascii="Simplified Arabic" w:hAnsi="Simplified Arabic" w:cs="Simplified Arabic"/>
          <w:color w:val="FF0000"/>
          <w:sz w:val="28"/>
          <w:szCs w:val="28"/>
          <w:rtl/>
        </w:rPr>
        <w:t xml:space="preserve">وَقُلْنَ </w:t>
      </w:r>
      <w:r w:rsidR="00394102" w:rsidRPr="005335D2">
        <w:rPr>
          <w:rStyle w:val="-"/>
          <w:rFonts w:ascii="Simplified Arabic" w:hAnsi="Simplified Arabic" w:cs="Simplified Arabic"/>
          <w:color w:val="FF0000"/>
          <w:sz w:val="28"/>
          <w:szCs w:val="28"/>
          <w:rtl/>
        </w:rPr>
        <w:lastRenderedPageBreak/>
        <w:t>حَاشَ لِلّهِ مَا هَذَا بَشَراً إِنْ هَذَا إِلاَّ مَلَكٌ كَرِيمٌ</w:t>
      </w:r>
      <w:r w:rsidRPr="005335D2">
        <w:rPr>
          <w:rFonts w:ascii="Simplified Arabic" w:eastAsia="Calibri" w:hAnsi="Simplified Arabic"/>
          <w:bCs w:val="0"/>
          <w:noProof w:val="0"/>
          <w:color w:val="FF0000"/>
          <w:sz w:val="28"/>
          <w:rtl/>
        </w:rPr>
        <w:t>}</w:t>
      </w:r>
      <w:r w:rsidR="00394102" w:rsidRPr="005335D2">
        <w:rPr>
          <w:rFonts w:ascii="Simplified Arabic" w:eastAsia="Calibri" w:hAnsi="Simplified Arabic"/>
          <w:noProof w:val="0"/>
          <w:sz w:val="28"/>
          <w:rtl/>
        </w:rPr>
        <w:t xml:space="preserve"> [سورة يوسف:31]</w:t>
      </w:r>
      <w:r w:rsidRPr="005335D2">
        <w:rPr>
          <w:rFonts w:ascii="Simplified Arabic" w:eastAsia="Calibri" w:hAnsi="Simplified Arabic"/>
          <w:noProof w:val="0"/>
          <w:sz w:val="28"/>
          <w:rtl/>
        </w:rPr>
        <w:t xml:space="preserve"> وقال تعالى </w:t>
      </w:r>
      <w:r w:rsidR="00394102" w:rsidRPr="005335D2">
        <w:rPr>
          <w:rFonts w:ascii="Simplified Arabic" w:eastAsia="Calibri" w:hAnsi="Simplified Arabic"/>
          <w:bCs w:val="0"/>
          <w:noProof w:val="0"/>
          <w:color w:val="FF0000"/>
          <w:sz w:val="28"/>
          <w:rtl/>
        </w:rPr>
        <w:t>{</w:t>
      </w:r>
      <w:r w:rsidR="00394102" w:rsidRPr="005335D2">
        <w:rPr>
          <w:rStyle w:val="-"/>
          <w:rFonts w:ascii="Simplified Arabic" w:hAnsi="Simplified Arabic" w:cs="Simplified Arabic"/>
          <w:color w:val="FF0000"/>
          <w:sz w:val="28"/>
          <w:szCs w:val="28"/>
          <w:rtl/>
        </w:rPr>
        <w:t>قُل لاَّ أَقُولُ لَكُمْ عِندِي خَزَآئِنُ اللَّهِ وَلا أَعْلَمُ الْغَيْبَ وَلا أَقُولُ لَكُمْ إِنِّي مَلَكٌ</w:t>
      </w:r>
      <w:r w:rsidR="00394102" w:rsidRPr="005335D2">
        <w:rPr>
          <w:rFonts w:ascii="Simplified Arabic" w:eastAsia="Calibri" w:hAnsi="Simplified Arabic"/>
          <w:bCs w:val="0"/>
          <w:noProof w:val="0"/>
          <w:color w:val="FF0000"/>
          <w:sz w:val="28"/>
          <w:rtl/>
        </w:rPr>
        <w:t>}</w:t>
      </w:r>
      <w:r w:rsidR="00394102" w:rsidRPr="005335D2">
        <w:rPr>
          <w:rFonts w:ascii="Simplified Arabic" w:eastAsia="Calibri" w:hAnsi="Simplified Arabic"/>
          <w:bCs w:val="0"/>
          <w:noProof w:val="0"/>
          <w:sz w:val="28"/>
          <w:rtl/>
        </w:rPr>
        <w:t xml:space="preserve"> </w:t>
      </w:r>
      <w:r w:rsidR="00394102" w:rsidRPr="005335D2">
        <w:rPr>
          <w:rFonts w:ascii="Simplified Arabic" w:eastAsia="Calibri" w:hAnsi="Simplified Arabic"/>
          <w:bCs w:val="0"/>
          <w:noProof w:val="0"/>
          <w:color w:val="000000"/>
          <w:sz w:val="28"/>
          <w:rtl/>
        </w:rPr>
        <w:t>[سورة الأنعام:50]</w:t>
      </w:r>
      <w:r w:rsidRPr="005335D2">
        <w:rPr>
          <w:rFonts w:ascii="Simplified Arabic" w:eastAsia="Calibri" w:hAnsi="Simplified Arabic"/>
          <w:noProof w:val="0"/>
          <w:sz w:val="28"/>
          <w:rtl/>
        </w:rPr>
        <w:t xml:space="preserve"> قال الأولون إن هذا إنما كان لما هو مركوز في النفوس أن الملائكة خلْق جميل عظيم مقتدر على الأفعال الهائلة خصوص</w:t>
      </w:r>
      <w:r w:rsidR="00821F42" w:rsidRPr="005335D2">
        <w:rPr>
          <w:rFonts w:ascii="Simplified Arabic" w:eastAsia="Calibri" w:hAnsi="Simplified Arabic"/>
          <w:noProof w:val="0"/>
          <w:sz w:val="28"/>
          <w:rtl/>
        </w:rPr>
        <w:t>ً</w:t>
      </w:r>
      <w:r w:rsidRPr="005335D2">
        <w:rPr>
          <w:rFonts w:ascii="Simplified Arabic" w:eastAsia="Calibri" w:hAnsi="Simplified Arabic"/>
          <w:noProof w:val="0"/>
          <w:sz w:val="28"/>
          <w:rtl/>
        </w:rPr>
        <w:t>ا العرب فإن الملائكة كانوا في نفوسهم من العظمة بحيث قالوا إن الملائكة بنات الله تعالى الله عن قولهم علو</w:t>
      </w:r>
      <w:r w:rsidR="00821F42" w:rsidRPr="005335D2">
        <w:rPr>
          <w:rFonts w:ascii="Simplified Arabic" w:eastAsia="Calibri" w:hAnsi="Simplified Arabic"/>
          <w:noProof w:val="0"/>
          <w:sz w:val="28"/>
          <w:rtl/>
        </w:rPr>
        <w:t>ً</w:t>
      </w:r>
      <w:r w:rsidRPr="005335D2">
        <w:rPr>
          <w:rFonts w:ascii="Simplified Arabic" w:eastAsia="Calibri" w:hAnsi="Simplified Arabic"/>
          <w:noProof w:val="0"/>
          <w:sz w:val="28"/>
          <w:rtl/>
        </w:rPr>
        <w:t>ا كبير</w:t>
      </w:r>
      <w:r w:rsidR="00821F42" w:rsidRPr="005335D2">
        <w:rPr>
          <w:rFonts w:ascii="Simplified Arabic" w:eastAsia="Calibri" w:hAnsi="Simplified Arabic"/>
          <w:noProof w:val="0"/>
          <w:sz w:val="28"/>
          <w:rtl/>
        </w:rPr>
        <w:t>ً</w:t>
      </w:r>
      <w:r w:rsidRPr="005335D2">
        <w:rPr>
          <w:rFonts w:ascii="Simplified Arabic" w:eastAsia="Calibri" w:hAnsi="Simplified Arabic"/>
          <w:noProof w:val="0"/>
          <w:sz w:val="28"/>
          <w:rtl/>
        </w:rPr>
        <w:t>ا."</w:t>
      </w:r>
    </w:p>
    <w:p w:rsidR="00345C66" w:rsidRPr="005335D2" w:rsidRDefault="00345C66" w:rsidP="00394102">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 xml:space="preserve">نعم هم تصوروهم على هذه الحال من الكمال والجمال كما تصوروا الشياطين في القبح وإن لم يروهم كما قال كأنياب أغوال هم يتصورون وإن لم يروهم فصاروا يحيلون على هذا الكمال وهذا الجمال وإن لم يروهم ولا شك أن ما جاء في أوصافهم أمر أعظم مما ذكروه من الله جل وعلا </w:t>
      </w:r>
      <w:r w:rsidRPr="005335D2">
        <w:rPr>
          <w:rFonts w:ascii="Simplified Arabic" w:eastAsia="Calibri" w:hAnsi="Simplified Arabic"/>
          <w:b w:val="0"/>
          <w:bCs w:val="0"/>
          <w:noProof w:val="0"/>
          <w:color w:val="FF0000"/>
          <w:sz w:val="28"/>
          <w:rtl/>
        </w:rPr>
        <w:t>{</w:t>
      </w:r>
      <w:r w:rsidR="00394102" w:rsidRPr="005335D2">
        <w:rPr>
          <w:rStyle w:val="-"/>
          <w:rFonts w:ascii="Simplified Arabic" w:hAnsi="Simplified Arabic" w:cs="Simplified Arabic"/>
          <w:color w:val="FF0000"/>
          <w:sz w:val="28"/>
          <w:szCs w:val="28"/>
          <w:rtl/>
        </w:rPr>
        <w:t>طَلْعُهَا كَأَنَّهُ رُؤُوسُ الشَّيَاطِينِ</w:t>
      </w:r>
      <w:r w:rsidRPr="005335D2">
        <w:rPr>
          <w:rFonts w:ascii="Simplified Arabic" w:eastAsia="Calibri" w:hAnsi="Simplified Arabic"/>
          <w:b w:val="0"/>
          <w:bCs w:val="0"/>
          <w:noProof w:val="0"/>
          <w:color w:val="FF0000"/>
          <w:sz w:val="28"/>
          <w:rtl/>
        </w:rPr>
        <w:t>}</w:t>
      </w:r>
      <w:r w:rsidR="00394102" w:rsidRPr="005335D2">
        <w:rPr>
          <w:rFonts w:ascii="Simplified Arabic" w:eastAsia="Calibri" w:hAnsi="Simplified Arabic"/>
          <w:b w:val="0"/>
          <w:bCs w:val="0"/>
          <w:noProof w:val="0"/>
          <w:sz w:val="28"/>
          <w:rtl/>
        </w:rPr>
        <w:t xml:space="preserve"> [سورة الصافات:65]</w:t>
      </w:r>
      <w:r w:rsidRPr="005335D2">
        <w:rPr>
          <w:rFonts w:ascii="Simplified Arabic" w:eastAsia="Calibri" w:hAnsi="Simplified Arabic"/>
          <w:b w:val="0"/>
          <w:bCs w:val="0"/>
          <w:noProof w:val="0"/>
          <w:sz w:val="28"/>
          <w:rtl/>
        </w:rPr>
        <w:t xml:space="preserve"> والمشبَّه به لا بدأن يكون معلوما عند المخاطَب معلوم</w:t>
      </w:r>
      <w:r w:rsidR="00821F42"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ا عند المخاطَب لكن الشياطين ما رأوهم ما رأوهم العرب المشبَّه لهم ما رأوهم لكن هم يتوصورن على هذه الصفة من القبح.</w:t>
      </w:r>
    </w:p>
    <w:p w:rsidR="00345C66" w:rsidRPr="005335D2" w:rsidRDefault="00345C66" w:rsidP="00394102">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 xml:space="preserve">"ومنه قوله تعالى </w:t>
      </w:r>
      <w:r w:rsidRPr="005335D2">
        <w:rPr>
          <w:rFonts w:ascii="Simplified Arabic" w:eastAsia="Calibri" w:hAnsi="Simplified Arabic"/>
          <w:bCs w:val="0"/>
          <w:noProof w:val="0"/>
          <w:color w:val="FF0000"/>
          <w:sz w:val="28"/>
          <w:rtl/>
        </w:rPr>
        <w:t>{</w:t>
      </w:r>
      <w:r w:rsidR="00394102" w:rsidRPr="005335D2">
        <w:rPr>
          <w:rStyle w:val="-"/>
          <w:rFonts w:ascii="Simplified Arabic" w:hAnsi="Simplified Arabic" w:cs="Simplified Arabic"/>
          <w:color w:val="FF0000"/>
          <w:sz w:val="28"/>
          <w:szCs w:val="28"/>
          <w:rtl/>
        </w:rPr>
        <w:t>إِنَّ اللَّهَ اصْطَفَى آدَمَ وَنُوحاً وَآلَ إِبْرَاهِيمَ وَآلَ عِمْرَانَ عَلَى الْعَالَمِينَ</w:t>
      </w:r>
      <w:r w:rsidRPr="005335D2">
        <w:rPr>
          <w:rFonts w:ascii="Simplified Arabic" w:eastAsia="Calibri" w:hAnsi="Simplified Arabic"/>
          <w:bCs w:val="0"/>
          <w:noProof w:val="0"/>
          <w:color w:val="FF0000"/>
          <w:sz w:val="28"/>
          <w:rtl/>
        </w:rPr>
        <w:t>}</w:t>
      </w:r>
      <w:r w:rsidR="00394102" w:rsidRPr="005335D2">
        <w:rPr>
          <w:rFonts w:ascii="Simplified Arabic" w:eastAsia="Calibri" w:hAnsi="Simplified Arabic"/>
          <w:noProof w:val="0"/>
          <w:sz w:val="28"/>
          <w:rtl/>
        </w:rPr>
        <w:t xml:space="preserve"> [سورة آل عمران:33]</w:t>
      </w:r>
      <w:r w:rsidRPr="005335D2">
        <w:rPr>
          <w:rFonts w:ascii="Simplified Arabic" w:eastAsia="Calibri" w:hAnsi="Simplified Arabic"/>
          <w:noProof w:val="0"/>
          <w:sz w:val="28"/>
          <w:rtl/>
        </w:rPr>
        <w:t xml:space="preserve"> قال الآخرون قد يُذكَر العالمون ولا يقصد به العموم المطلق بل في كل مكان بحسبه كما في قوله تعالى </w:t>
      </w:r>
      <w:r w:rsidRPr="005335D2">
        <w:rPr>
          <w:rFonts w:ascii="Simplified Arabic" w:eastAsia="Calibri" w:hAnsi="Simplified Arabic"/>
          <w:bCs w:val="0"/>
          <w:noProof w:val="0"/>
          <w:color w:val="FF0000"/>
          <w:sz w:val="28"/>
          <w:rtl/>
        </w:rPr>
        <w:t>{</w:t>
      </w:r>
      <w:r w:rsidR="00394102" w:rsidRPr="005335D2">
        <w:rPr>
          <w:rStyle w:val="-"/>
          <w:rFonts w:ascii="Simplified Arabic" w:hAnsi="Simplified Arabic" w:cs="Simplified Arabic"/>
          <w:color w:val="FF0000"/>
          <w:sz w:val="28"/>
          <w:szCs w:val="28"/>
          <w:rtl/>
        </w:rPr>
        <w:t>لِيَكُونَ لِلْعَالَمِينَ نَذِيراً</w:t>
      </w:r>
      <w:r w:rsidRPr="005335D2">
        <w:rPr>
          <w:rFonts w:ascii="Simplified Arabic" w:eastAsia="Calibri" w:hAnsi="Simplified Arabic"/>
          <w:bCs w:val="0"/>
          <w:noProof w:val="0"/>
          <w:color w:val="FF0000"/>
          <w:sz w:val="28"/>
          <w:rtl/>
        </w:rPr>
        <w:t>}</w:t>
      </w:r>
      <w:r w:rsidR="00394102" w:rsidRPr="005335D2">
        <w:rPr>
          <w:rFonts w:ascii="Simplified Arabic" w:eastAsia="Calibri" w:hAnsi="Simplified Arabic"/>
          <w:noProof w:val="0"/>
          <w:sz w:val="28"/>
          <w:rtl/>
        </w:rPr>
        <w:t xml:space="preserve"> [سورة الفرقان:1]</w:t>
      </w:r>
      <w:r w:rsidRPr="005335D2">
        <w:rPr>
          <w:rFonts w:ascii="Simplified Arabic" w:eastAsia="Calibri" w:hAnsi="Simplified Arabic"/>
          <w:noProof w:val="0"/>
          <w:sz w:val="28"/>
          <w:rtl/>
        </w:rPr>
        <w:t xml:space="preserve"> وقوله </w:t>
      </w:r>
      <w:r w:rsidRPr="005335D2">
        <w:rPr>
          <w:rFonts w:ascii="Simplified Arabic" w:eastAsia="Calibri" w:hAnsi="Simplified Arabic"/>
          <w:bCs w:val="0"/>
          <w:noProof w:val="0"/>
          <w:color w:val="FF0000"/>
          <w:sz w:val="28"/>
          <w:rtl/>
        </w:rPr>
        <w:t>{</w:t>
      </w:r>
      <w:r w:rsidR="00394102" w:rsidRPr="005335D2">
        <w:rPr>
          <w:rStyle w:val="-"/>
          <w:rFonts w:ascii="Simplified Arabic" w:hAnsi="Simplified Arabic" w:cs="Simplified Arabic"/>
          <w:color w:val="FF0000"/>
          <w:sz w:val="28"/>
          <w:szCs w:val="28"/>
          <w:rtl/>
        </w:rPr>
        <w:t>قَالُوا أَوَلَمْ نَنْهَكَ عَنِ الْعَالَمِينَ</w:t>
      </w:r>
      <w:r w:rsidRPr="005335D2">
        <w:rPr>
          <w:rFonts w:ascii="Simplified Arabic" w:eastAsia="Calibri" w:hAnsi="Simplified Arabic"/>
          <w:bCs w:val="0"/>
          <w:noProof w:val="0"/>
          <w:color w:val="FF0000"/>
          <w:sz w:val="28"/>
          <w:rtl/>
        </w:rPr>
        <w:t>}</w:t>
      </w:r>
      <w:r w:rsidR="00394102" w:rsidRPr="005335D2">
        <w:rPr>
          <w:rFonts w:ascii="Simplified Arabic" w:eastAsia="Calibri" w:hAnsi="Simplified Arabic"/>
          <w:noProof w:val="0"/>
          <w:sz w:val="28"/>
          <w:rtl/>
        </w:rPr>
        <w:t xml:space="preserve"> [سورة الحجر:70]</w:t>
      </w:r>
      <w:r w:rsidRPr="005335D2">
        <w:rPr>
          <w:rFonts w:ascii="Simplified Arabic" w:eastAsia="Calibri" w:hAnsi="Simplified Arabic"/>
          <w:noProof w:val="0"/>
          <w:sz w:val="28"/>
          <w:rtl/>
        </w:rPr>
        <w:t xml:space="preserve"> وقوله </w:t>
      </w:r>
      <w:r w:rsidRPr="005335D2">
        <w:rPr>
          <w:rFonts w:ascii="Simplified Arabic" w:eastAsia="Calibri" w:hAnsi="Simplified Arabic"/>
          <w:bCs w:val="0"/>
          <w:noProof w:val="0"/>
          <w:color w:val="FF0000"/>
          <w:sz w:val="28"/>
          <w:rtl/>
        </w:rPr>
        <w:t>{</w:t>
      </w:r>
      <w:r w:rsidR="00394102" w:rsidRPr="005335D2">
        <w:rPr>
          <w:rStyle w:val="-"/>
          <w:rFonts w:ascii="Simplified Arabic" w:hAnsi="Simplified Arabic" w:cs="Simplified Arabic"/>
          <w:color w:val="FF0000"/>
          <w:sz w:val="28"/>
          <w:szCs w:val="28"/>
          <w:rtl/>
        </w:rPr>
        <w:t>أَتَأْتُونَ الذُّكْرَانَ مِنَ الْعَالَمِينَ</w:t>
      </w:r>
      <w:r w:rsidRPr="005335D2">
        <w:rPr>
          <w:rFonts w:ascii="Simplified Arabic" w:eastAsia="Calibri" w:hAnsi="Simplified Arabic"/>
          <w:bCs w:val="0"/>
          <w:noProof w:val="0"/>
          <w:color w:val="FF0000"/>
          <w:sz w:val="28"/>
          <w:rtl/>
        </w:rPr>
        <w:t>}</w:t>
      </w:r>
      <w:r w:rsidR="00394102" w:rsidRPr="005335D2">
        <w:rPr>
          <w:rFonts w:ascii="Simplified Arabic" w:eastAsia="Calibri" w:hAnsi="Simplified Arabic"/>
          <w:noProof w:val="0"/>
          <w:sz w:val="28"/>
          <w:rtl/>
        </w:rPr>
        <w:t xml:space="preserve"> [سورة الشعراء:165]</w:t>
      </w:r>
      <w:r w:rsidRPr="005335D2">
        <w:rPr>
          <w:rFonts w:ascii="Simplified Arabic" w:eastAsia="Calibri" w:hAnsi="Simplified Arabic"/>
          <w:noProof w:val="0"/>
          <w:sz w:val="28"/>
          <w:rtl/>
        </w:rPr>
        <w:t xml:space="preserve"> وقوله </w:t>
      </w:r>
      <w:r w:rsidRPr="005335D2">
        <w:rPr>
          <w:rFonts w:ascii="Simplified Arabic" w:eastAsia="Calibri" w:hAnsi="Simplified Arabic"/>
          <w:bCs w:val="0"/>
          <w:noProof w:val="0"/>
          <w:color w:val="FF0000"/>
          <w:sz w:val="28"/>
          <w:rtl/>
        </w:rPr>
        <w:t>{</w:t>
      </w:r>
      <w:r w:rsidR="00394102" w:rsidRPr="005335D2">
        <w:rPr>
          <w:rStyle w:val="-"/>
          <w:rFonts w:ascii="Simplified Arabic" w:hAnsi="Simplified Arabic" w:cs="Simplified Arabic"/>
          <w:color w:val="FF0000"/>
          <w:sz w:val="28"/>
          <w:szCs w:val="28"/>
          <w:rtl/>
        </w:rPr>
        <w:t>وَلَقَدِ اخْتَرْنَاهُمْ عَلَى عِلْمٍ عَلَى الْعَالَمِينَ</w:t>
      </w:r>
      <w:r w:rsidRPr="005335D2">
        <w:rPr>
          <w:rFonts w:ascii="Simplified Arabic" w:eastAsia="Calibri" w:hAnsi="Simplified Arabic"/>
          <w:bCs w:val="0"/>
          <w:noProof w:val="0"/>
          <w:color w:val="FF0000"/>
          <w:sz w:val="28"/>
          <w:rtl/>
        </w:rPr>
        <w:t>}</w:t>
      </w:r>
      <w:r w:rsidR="00394102" w:rsidRPr="005335D2">
        <w:rPr>
          <w:rFonts w:ascii="Simplified Arabic" w:eastAsia="Calibri" w:hAnsi="Simplified Arabic"/>
          <w:noProof w:val="0"/>
          <w:sz w:val="28"/>
          <w:rtl/>
        </w:rPr>
        <w:t xml:space="preserve"> [سورة الدخان:32]</w:t>
      </w:r>
      <w:r w:rsidRPr="005335D2">
        <w:rPr>
          <w:rFonts w:ascii="Simplified Arabic" w:eastAsia="Calibri" w:hAnsi="Simplified Arabic"/>
          <w:noProof w:val="0"/>
          <w:sz w:val="28"/>
          <w:rtl/>
        </w:rPr>
        <w:t>."</w:t>
      </w:r>
    </w:p>
    <w:p w:rsidR="00345C66" w:rsidRPr="005335D2" w:rsidRDefault="00345C66" w:rsidP="0012050D">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يعني بني إسرائيل اختارهم الله على علم على العالمين لكن هل هم خير من هذه الأمة؟ لا، على عالمي زمانهم على عالمي زمانهم.</w:t>
      </w:r>
    </w:p>
    <w:p w:rsidR="00345C66" w:rsidRPr="005335D2" w:rsidRDefault="00345C66" w:rsidP="00394102">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 xml:space="preserve">"ومنه قوله تعالى </w:t>
      </w:r>
      <w:r w:rsidRPr="005335D2">
        <w:rPr>
          <w:rFonts w:ascii="Simplified Arabic" w:eastAsia="Calibri" w:hAnsi="Simplified Arabic"/>
          <w:bCs w:val="0"/>
          <w:noProof w:val="0"/>
          <w:color w:val="FF0000"/>
          <w:sz w:val="28"/>
          <w:rtl/>
        </w:rPr>
        <w:t>{</w:t>
      </w:r>
      <w:r w:rsidR="00394102" w:rsidRPr="005335D2">
        <w:rPr>
          <w:rStyle w:val="-"/>
          <w:rFonts w:ascii="Simplified Arabic" w:hAnsi="Simplified Arabic" w:cs="Simplified Arabic"/>
          <w:color w:val="FF0000"/>
          <w:sz w:val="28"/>
          <w:szCs w:val="28"/>
          <w:rtl/>
        </w:rPr>
        <w:t>إِنَّ الَّذِينَ آمَنُوا وَعَمِلُوا الصَّالِحَاتِ أُوْلَئِكَ هُمْ خَيْرُ الْبَرِيَّةِ</w:t>
      </w:r>
      <w:r w:rsidRPr="005335D2">
        <w:rPr>
          <w:rFonts w:ascii="Simplified Arabic" w:eastAsia="Calibri" w:hAnsi="Simplified Arabic"/>
          <w:bCs w:val="0"/>
          <w:noProof w:val="0"/>
          <w:color w:val="FF0000"/>
          <w:sz w:val="28"/>
          <w:rtl/>
        </w:rPr>
        <w:t>}</w:t>
      </w:r>
      <w:r w:rsidR="00394102" w:rsidRPr="005335D2">
        <w:rPr>
          <w:rFonts w:ascii="Simplified Arabic" w:eastAsia="Calibri" w:hAnsi="Simplified Arabic"/>
          <w:noProof w:val="0"/>
          <w:sz w:val="28"/>
          <w:rtl/>
        </w:rPr>
        <w:t xml:space="preserve"> [سورة البينة:7]</w:t>
      </w:r>
      <w:r w:rsidRPr="005335D2">
        <w:rPr>
          <w:rFonts w:ascii="Simplified Arabic" w:eastAsia="Calibri" w:hAnsi="Simplified Arabic"/>
          <w:noProof w:val="0"/>
          <w:sz w:val="28"/>
          <w:rtl/>
        </w:rPr>
        <w:t xml:space="preserve"> والبرية مشتقة من البر بمعنى الخلق فثبت أن صالحي البشر خير خير الخلق قال الآخرون إنما صاروا خير البرة لكونهم آمنوا وعملوا الصالحات والملائكة في هذا الوصف أكمل فإنهم لا يسأمون ولا يفترون فلا يلزم أن يكونوا خير</w:t>
      </w:r>
      <w:r w:rsidR="00821F42" w:rsidRPr="005335D2">
        <w:rPr>
          <w:rFonts w:ascii="Simplified Arabic" w:eastAsia="Calibri" w:hAnsi="Simplified Arabic"/>
          <w:noProof w:val="0"/>
          <w:sz w:val="28"/>
          <w:rtl/>
        </w:rPr>
        <w:t>ً</w:t>
      </w:r>
      <w:r w:rsidRPr="005335D2">
        <w:rPr>
          <w:rFonts w:ascii="Simplified Arabic" w:eastAsia="Calibri" w:hAnsi="Simplified Arabic"/>
          <w:noProof w:val="0"/>
          <w:sz w:val="28"/>
          <w:rtl/>
        </w:rPr>
        <w:t>ا من الملائكة هذا على قراءة من قرأ البريئة بالهمز وعلى قراءة من قرأ بالياء إن قلنا إنها مخففة من الهمزة وإن قلنا إنها نسبة إلى البرى وهو التراب كما قال الفر</w:t>
      </w:r>
      <w:r w:rsidR="00821F42" w:rsidRPr="005335D2">
        <w:rPr>
          <w:rFonts w:ascii="Simplified Arabic" w:eastAsia="Calibri" w:hAnsi="Simplified Arabic"/>
          <w:noProof w:val="0"/>
          <w:sz w:val="28"/>
          <w:rtl/>
        </w:rPr>
        <w:t>ّ</w:t>
      </w:r>
      <w:r w:rsidRPr="005335D2">
        <w:rPr>
          <w:rFonts w:ascii="Simplified Arabic" w:eastAsia="Calibri" w:hAnsi="Simplified Arabic"/>
          <w:noProof w:val="0"/>
          <w:sz w:val="28"/>
          <w:rtl/>
        </w:rPr>
        <w:t>اء فيما نقله عنه الجوهري في الصحاح يكون المعنى أنهم خير من خلق من التراب فلا عموم فيها إذًا لغير من خلق من التراب."</w:t>
      </w:r>
    </w:p>
    <w:p w:rsidR="00345C66" w:rsidRPr="005335D2" w:rsidRDefault="00345C66" w:rsidP="00345C66">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كالملائكة الذين خلقوا من نور أو الجن الذين خلقوا من النار فهو خاص بمن خلق من التراب لكن البرية أصلها من الب</w:t>
      </w:r>
      <w:r w:rsidR="00821F42"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رء وقراءة الياء مخففة من الهمزة.</w:t>
      </w:r>
    </w:p>
    <w:p w:rsidR="00345C66" w:rsidRPr="005335D2" w:rsidRDefault="00345C66" w:rsidP="00345C66">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lastRenderedPageBreak/>
        <w:t>"قال الأولون إنما تكلم</w:t>
      </w:r>
      <w:r w:rsidR="00821F42" w:rsidRPr="005335D2">
        <w:rPr>
          <w:rFonts w:ascii="Simplified Arabic" w:eastAsia="Calibri" w:hAnsi="Simplified Arabic"/>
          <w:noProof w:val="0"/>
          <w:sz w:val="28"/>
          <w:rtl/>
        </w:rPr>
        <w:t>ن</w:t>
      </w:r>
      <w:r w:rsidRPr="005335D2">
        <w:rPr>
          <w:rFonts w:ascii="Simplified Arabic" w:eastAsia="Calibri" w:hAnsi="Simplified Arabic"/>
          <w:noProof w:val="0"/>
          <w:sz w:val="28"/>
          <w:rtl/>
        </w:rPr>
        <w:t>ا في تفضيل صالحي البشر إذا كملوا ووصلوا إلى غايتهم وأقصى نهايتهم وذلك إنما يكون إذا دخلوا الجنة ونالوا الزلفى وس</w:t>
      </w:r>
      <w:r w:rsidR="006D02D6" w:rsidRPr="005335D2">
        <w:rPr>
          <w:rFonts w:ascii="Simplified Arabic" w:eastAsia="Calibri" w:hAnsi="Simplified Arabic"/>
          <w:noProof w:val="0"/>
          <w:sz w:val="28"/>
          <w:rtl/>
        </w:rPr>
        <w:t>كنوا الدرجات العلى وحباهم الرحمن بمزيد قربه وتجلى لهم ليستمتعوا بالنظر إلى وجهه الكريم قال الآخرون الشأن في أنهم هل صاروا إلى حالة يفوقون فيها الملائكة أو يساورونهم فيها."</w:t>
      </w:r>
    </w:p>
    <w:p w:rsidR="006D02D6" w:rsidRPr="005335D2" w:rsidRDefault="006D02D6" w:rsidP="00345C66">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إيش؟ أو إيش؟</w:t>
      </w:r>
    </w:p>
    <w:p w:rsidR="006D02D6" w:rsidRPr="005335D2" w:rsidRDefault="006D02D6" w:rsidP="00345C66">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أحسن الله إليك.. أو يساوونهم..</w:t>
      </w:r>
    </w:p>
    <w:p w:rsidR="006D02D6" w:rsidRPr="005335D2" w:rsidRDefault="006D02D6" w:rsidP="00394102">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 xml:space="preserve">"الشأن في أنهم هل صاروا إلى حالة يفوقون فيها الملائكة أو يساوونهم فيها فإن كان قد ثبت أنهم يصيرون إلى حال يفوقون فيها الملائكة سُلِّم المدعى وإلا فلا ومما استدل به على تفضيل الملائكة على البشر قوله تعالى </w:t>
      </w:r>
      <w:r w:rsidR="00394102" w:rsidRPr="005335D2">
        <w:rPr>
          <w:rFonts w:ascii="Simplified Arabic" w:eastAsia="Calibri" w:hAnsi="Simplified Arabic"/>
          <w:bCs w:val="0"/>
          <w:noProof w:val="0"/>
          <w:color w:val="FF0000"/>
          <w:sz w:val="28"/>
          <w:rtl/>
        </w:rPr>
        <w:t>{</w:t>
      </w:r>
      <w:r w:rsidR="00394102" w:rsidRPr="005335D2">
        <w:rPr>
          <w:rStyle w:val="-"/>
          <w:rFonts w:ascii="Simplified Arabic" w:hAnsi="Simplified Arabic" w:cs="Simplified Arabic"/>
          <w:color w:val="FF0000"/>
          <w:sz w:val="28"/>
          <w:szCs w:val="28"/>
          <w:rtl/>
        </w:rPr>
        <w:t>لَّن يَسْتَنكِفَ الْمَسِيحُ أَن يَكُونَ عَبْداً لِّلّهِ وَلاَ الْمَلآئِكَةُ الْمُقَرَّبُونَ</w:t>
      </w:r>
      <w:r w:rsidR="00394102" w:rsidRPr="005335D2">
        <w:rPr>
          <w:rFonts w:ascii="Simplified Arabic" w:eastAsia="Calibri" w:hAnsi="Simplified Arabic"/>
          <w:bCs w:val="0"/>
          <w:noProof w:val="0"/>
          <w:color w:val="FF0000"/>
          <w:sz w:val="28"/>
          <w:rtl/>
        </w:rPr>
        <w:t>}</w:t>
      </w:r>
      <w:r w:rsidR="00394102" w:rsidRPr="005335D2">
        <w:rPr>
          <w:rFonts w:ascii="Simplified Arabic" w:eastAsia="Calibri" w:hAnsi="Simplified Arabic"/>
          <w:bCs w:val="0"/>
          <w:noProof w:val="0"/>
          <w:sz w:val="28"/>
          <w:rtl/>
        </w:rPr>
        <w:t xml:space="preserve"> </w:t>
      </w:r>
      <w:r w:rsidR="00394102" w:rsidRPr="005335D2">
        <w:rPr>
          <w:rFonts w:ascii="Simplified Arabic" w:eastAsia="Calibri" w:hAnsi="Simplified Arabic"/>
          <w:bCs w:val="0"/>
          <w:noProof w:val="0"/>
          <w:color w:val="000000"/>
          <w:sz w:val="28"/>
          <w:rtl/>
        </w:rPr>
        <w:t>[سورة النساء:172]</w:t>
      </w:r>
      <w:r w:rsidRPr="005335D2">
        <w:rPr>
          <w:rFonts w:ascii="Simplified Arabic" w:eastAsia="Calibri" w:hAnsi="Simplified Arabic"/>
          <w:noProof w:val="0"/>
          <w:sz w:val="28"/>
          <w:rtl/>
        </w:rPr>
        <w:t xml:space="preserve"> وقد ثبت من طريق اللغة أن مثل هذا الكلام يدل على أن المعطوف أفضل من المعطوف عليه لأنه لا يجوز أن يقال لن يستنكف الوزير أن يكون خادم</w:t>
      </w:r>
      <w:r w:rsidR="00821F42" w:rsidRPr="005335D2">
        <w:rPr>
          <w:rFonts w:ascii="Simplified Arabic" w:eastAsia="Calibri" w:hAnsi="Simplified Arabic"/>
          <w:noProof w:val="0"/>
          <w:sz w:val="28"/>
          <w:rtl/>
        </w:rPr>
        <w:t>ً</w:t>
      </w:r>
      <w:r w:rsidRPr="005335D2">
        <w:rPr>
          <w:rFonts w:ascii="Simplified Arabic" w:eastAsia="Calibri" w:hAnsi="Simplified Arabic"/>
          <w:noProof w:val="0"/>
          <w:sz w:val="28"/>
          <w:rtl/>
        </w:rPr>
        <w:t>ا للملك ولا الشرطي أو الحارس وإنما يقال لن يستنكف الشرطي أن يكون خادم</w:t>
      </w:r>
      <w:r w:rsidR="00821F42" w:rsidRPr="005335D2">
        <w:rPr>
          <w:rFonts w:ascii="Simplified Arabic" w:eastAsia="Calibri" w:hAnsi="Simplified Arabic"/>
          <w:noProof w:val="0"/>
          <w:sz w:val="28"/>
          <w:rtl/>
        </w:rPr>
        <w:t>ً</w:t>
      </w:r>
      <w:r w:rsidRPr="005335D2">
        <w:rPr>
          <w:rFonts w:ascii="Simplified Arabic" w:eastAsia="Calibri" w:hAnsi="Simplified Arabic"/>
          <w:noProof w:val="0"/>
          <w:sz w:val="28"/>
          <w:rtl/>
        </w:rPr>
        <w:t>ا للملك ولا الوزير ففي مثل هذا التركيب يترقى من الأدنى إلى الأعلى فإذا ثبت.."</w:t>
      </w:r>
    </w:p>
    <w:p w:rsidR="006D02D6" w:rsidRPr="005335D2" w:rsidRDefault="006D02D6" w:rsidP="00345C66">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مثل هذا التركيب يترقى من الأدنى إلى الأعلى بخلاف العكس يعني هنا الترقي من الأدنى إلى الأعلى بخلاف التدلي من الأعلى إلى الأدنى ففي هذا التركيب يكون المسيح أفضل من الملائكة المقربين لأن المعطوف أفضل من المعطوف عليه هذا فيما قرره أهل اللغة.</w:t>
      </w:r>
    </w:p>
    <w:p w:rsidR="006D02D6" w:rsidRPr="005335D2" w:rsidRDefault="006D02D6" w:rsidP="006D02D6">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طالب: ............</w:t>
      </w:r>
    </w:p>
    <w:p w:rsidR="006D02D6" w:rsidRPr="005335D2" w:rsidRDefault="006D02D6" w:rsidP="006D02D6">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لكنه في آخر كلامه أن مثل هذا الكلام يدل على أن المعطوف أفضل من المعطوف</w:t>
      </w:r>
      <w:r w:rsidR="00821F42"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 xml:space="preserve"> المعطوف الملائكة أفضل من عيسى والتدلي من الأدنى الذي هو المسيح إلى الأعلى الذين هم الملائكة المقربون قال مثل هذا الكلام يدل على أن المعطوف هو الملائكة أفضل من المعطوف عليه وهو عيسى وكل هذا لا داعي له مثل ما قيل في صدر المسألة أن التفضيل بين هؤلاء لا أثر له وإنما هو مجرد نظر في النصوص وما تدل عليه وإلا ليس له فائدة عملية.</w:t>
      </w:r>
    </w:p>
    <w:p w:rsidR="006D02D6" w:rsidRPr="005335D2" w:rsidRDefault="006D02D6" w:rsidP="006D02D6">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"فإذا ثبت تفضيلهم على عيسى عليه السلام ثبت في حق غيره إذ لم يقل أحد إنهم أفضل من بعض الأنبياء دون بعض أجاب الآخرون بأجوبة أحسنها أو من أحسنها أنه لا نزاع في فضل قوة الملك وقدرته وشدته وعظم خلقه وفي العبودة خضوع وذل وانقياد وعيسى عليه السلام لا يستنكف عنها ولا من هو أقدر منه وأقوى وأعظم خلق</w:t>
      </w:r>
      <w:r w:rsidR="00821F42" w:rsidRPr="005335D2">
        <w:rPr>
          <w:rFonts w:ascii="Simplified Arabic" w:eastAsia="Calibri" w:hAnsi="Simplified Arabic"/>
          <w:noProof w:val="0"/>
          <w:sz w:val="28"/>
          <w:rtl/>
        </w:rPr>
        <w:t>ً</w:t>
      </w:r>
      <w:r w:rsidRPr="005335D2">
        <w:rPr>
          <w:rFonts w:ascii="Simplified Arabic" w:eastAsia="Calibri" w:hAnsi="Simplified Arabic"/>
          <w:noProof w:val="0"/>
          <w:sz w:val="28"/>
          <w:rtl/>
        </w:rPr>
        <w:t>ا ولا يلزم من مثل هذا التركيب من مثل هذا التركيب الأفضلية الأفضلية المطلقة من كل وجه."</w:t>
      </w:r>
    </w:p>
    <w:p w:rsidR="006D02D6" w:rsidRPr="005335D2" w:rsidRDefault="006D02D6" w:rsidP="006D02D6">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lastRenderedPageBreak/>
        <w:t>مثل ما قلنا مرار</w:t>
      </w:r>
      <w:r w:rsidR="00821F42"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ا أن التفضيل من وجه لا يقتضي التفضيل من كل وجه.</w:t>
      </w:r>
    </w:p>
    <w:p w:rsidR="006D02D6" w:rsidRPr="005335D2" w:rsidRDefault="006D02D6" w:rsidP="00394102">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 xml:space="preserve">"ومنه قوله تعالى </w:t>
      </w:r>
      <w:r w:rsidR="00394102" w:rsidRPr="005335D2">
        <w:rPr>
          <w:rFonts w:ascii="Simplified Arabic" w:eastAsia="Calibri" w:hAnsi="Simplified Arabic"/>
          <w:bCs w:val="0"/>
          <w:noProof w:val="0"/>
          <w:color w:val="FF0000"/>
          <w:sz w:val="28"/>
          <w:rtl/>
        </w:rPr>
        <w:t>{</w:t>
      </w:r>
      <w:r w:rsidR="00394102" w:rsidRPr="005335D2">
        <w:rPr>
          <w:rStyle w:val="-"/>
          <w:rFonts w:ascii="Simplified Arabic" w:hAnsi="Simplified Arabic" w:cs="Simplified Arabic"/>
          <w:color w:val="FF0000"/>
          <w:sz w:val="28"/>
          <w:szCs w:val="28"/>
          <w:rtl/>
        </w:rPr>
        <w:t>قُل لاَّ أَقُولُ لَكُمْ عِندِي خَزَآئِنُ اللَّهِ وَلا أَعْلَمُ الْغَيْبَ وَلا أَقُولُ لَكُمْ إِنِّي مَلَكٌ</w:t>
      </w:r>
      <w:r w:rsidR="00394102" w:rsidRPr="005335D2">
        <w:rPr>
          <w:rFonts w:ascii="Simplified Arabic" w:eastAsia="Calibri" w:hAnsi="Simplified Arabic"/>
          <w:bCs w:val="0"/>
          <w:noProof w:val="0"/>
          <w:color w:val="FF0000"/>
          <w:sz w:val="28"/>
          <w:rtl/>
        </w:rPr>
        <w:t>}</w:t>
      </w:r>
      <w:r w:rsidR="00394102" w:rsidRPr="005335D2">
        <w:rPr>
          <w:rFonts w:ascii="Simplified Arabic" w:eastAsia="Calibri" w:hAnsi="Simplified Arabic"/>
          <w:bCs w:val="0"/>
          <w:noProof w:val="0"/>
          <w:sz w:val="28"/>
          <w:rtl/>
        </w:rPr>
        <w:t xml:space="preserve"> </w:t>
      </w:r>
      <w:r w:rsidR="00394102" w:rsidRPr="005335D2">
        <w:rPr>
          <w:rFonts w:ascii="Simplified Arabic" w:eastAsia="Calibri" w:hAnsi="Simplified Arabic"/>
          <w:bCs w:val="0"/>
          <w:noProof w:val="0"/>
          <w:color w:val="000000"/>
          <w:sz w:val="28"/>
          <w:rtl/>
        </w:rPr>
        <w:t>[سورة الأنعام:50]</w:t>
      </w:r>
      <w:r w:rsidRPr="005335D2">
        <w:rPr>
          <w:rFonts w:ascii="Simplified Arabic" w:eastAsia="Calibri" w:hAnsi="Simplified Arabic"/>
          <w:noProof w:val="0"/>
          <w:sz w:val="28"/>
          <w:rtl/>
        </w:rPr>
        <w:t xml:space="preserve"> ومثل هذا يقال بمعنى إني لو قلت ذلك لادعيت فوق منزلتي ولست ممن يدعي ذلك أجاب الآخرون أن الكفار كانوا قد </w:t>
      </w:r>
      <w:r w:rsidRPr="005335D2">
        <w:rPr>
          <w:rFonts w:ascii="Simplified Arabic" w:eastAsia="Calibri" w:hAnsi="Simplified Arabic"/>
          <w:noProof w:val="0"/>
          <w:color w:val="FF0000"/>
          <w:sz w:val="28"/>
          <w:rtl/>
        </w:rPr>
        <w:t xml:space="preserve">قالوا </w:t>
      </w:r>
      <w:r w:rsidRPr="005335D2">
        <w:rPr>
          <w:rFonts w:ascii="Simplified Arabic" w:eastAsia="Calibri" w:hAnsi="Simplified Arabic"/>
          <w:bCs w:val="0"/>
          <w:noProof w:val="0"/>
          <w:color w:val="FF0000"/>
          <w:sz w:val="28"/>
          <w:rtl/>
        </w:rPr>
        <w:t>{</w:t>
      </w:r>
      <w:r w:rsidR="00394102" w:rsidRPr="005335D2">
        <w:rPr>
          <w:rStyle w:val="-"/>
          <w:rFonts w:ascii="Simplified Arabic" w:hAnsi="Simplified Arabic" w:cs="Simplified Arabic"/>
          <w:color w:val="FF0000"/>
          <w:sz w:val="28"/>
          <w:szCs w:val="28"/>
          <w:rtl/>
        </w:rPr>
        <w:t>مَالِ هَذَا الرَّسُولِ يَأْكُلُ الطَّعَامَ وَيَمْشِي فِي الأَسْوَاقِ</w:t>
      </w:r>
      <w:r w:rsidRPr="005335D2">
        <w:rPr>
          <w:rFonts w:ascii="Simplified Arabic" w:eastAsia="Calibri" w:hAnsi="Simplified Arabic"/>
          <w:bCs w:val="0"/>
          <w:noProof w:val="0"/>
          <w:color w:val="FF0000"/>
          <w:sz w:val="28"/>
          <w:rtl/>
        </w:rPr>
        <w:t>}</w:t>
      </w:r>
      <w:r w:rsidR="00394102" w:rsidRPr="005335D2">
        <w:rPr>
          <w:rFonts w:ascii="Simplified Arabic" w:eastAsia="Calibri" w:hAnsi="Simplified Arabic"/>
          <w:noProof w:val="0"/>
          <w:sz w:val="28"/>
          <w:rtl/>
        </w:rPr>
        <w:t xml:space="preserve"> [سورة الفرقان:7]</w:t>
      </w:r>
      <w:r w:rsidRPr="005335D2">
        <w:rPr>
          <w:rFonts w:ascii="Simplified Arabic" w:eastAsia="Calibri" w:hAnsi="Simplified Arabic"/>
          <w:noProof w:val="0"/>
          <w:sz w:val="28"/>
          <w:rtl/>
        </w:rPr>
        <w:t xml:space="preserve"> فأمر</w:t>
      </w:r>
      <w:r w:rsidR="009F6226" w:rsidRPr="005335D2">
        <w:rPr>
          <w:rFonts w:ascii="Simplified Arabic" w:eastAsia="Calibri" w:hAnsi="Simplified Arabic"/>
          <w:noProof w:val="0"/>
          <w:sz w:val="28"/>
          <w:rtl/>
        </w:rPr>
        <w:t>..</w:t>
      </w:r>
      <w:r w:rsidRPr="005335D2">
        <w:rPr>
          <w:rFonts w:ascii="Simplified Arabic" w:eastAsia="Calibri" w:hAnsi="Simplified Arabic"/>
          <w:noProof w:val="0"/>
          <w:sz w:val="28"/>
          <w:rtl/>
        </w:rPr>
        <w:t xml:space="preserve"> فأُمر أن يقول لهم إني بشر مثلكم أحتاج إلى ما يحتاج إليه البشر من الاكتساب والأكل والشرب لست من الملائكة الذين لم يجعل الله لهم حاجة إلى الطعام والشراب فلا يلزم حينئذ</w:t>
      </w:r>
      <w:r w:rsidR="009F6226" w:rsidRPr="005335D2">
        <w:rPr>
          <w:rFonts w:ascii="Simplified Arabic" w:eastAsia="Calibri" w:hAnsi="Simplified Arabic"/>
          <w:noProof w:val="0"/>
          <w:sz w:val="28"/>
          <w:rtl/>
        </w:rPr>
        <w:t>ٍ</w:t>
      </w:r>
      <w:r w:rsidRPr="005335D2">
        <w:rPr>
          <w:rFonts w:ascii="Simplified Arabic" w:eastAsia="Calibri" w:hAnsi="Simplified Arabic"/>
          <w:noProof w:val="0"/>
          <w:sz w:val="28"/>
          <w:rtl/>
        </w:rPr>
        <w:t xml:space="preserve"> الأفضلية المطلقة ومنه ما روى مسلم بإسناده عن أبي هريرة رضي الله عنه قال قال رسول الله -صلى الله عليه وسلم- </w:t>
      </w:r>
      <w:r w:rsidR="00394102" w:rsidRPr="005335D2">
        <w:rPr>
          <w:rFonts w:ascii="Simplified Arabic" w:eastAsia="Calibri" w:hAnsi="Simplified Arabic"/>
          <w:noProof w:val="0"/>
          <w:color w:val="0000FF"/>
          <w:sz w:val="28"/>
          <w:rtl/>
        </w:rPr>
        <w:t>«</w:t>
      </w:r>
      <w:r w:rsidRPr="005335D2">
        <w:rPr>
          <w:rFonts w:ascii="Simplified Arabic" w:eastAsia="Calibri" w:hAnsi="Simplified Arabic"/>
          <w:noProof w:val="0"/>
          <w:color w:val="0000FF"/>
          <w:sz w:val="28"/>
          <w:rtl/>
        </w:rPr>
        <w:t>المؤمن القوي خير وأحب إلى الله من المؤمن الضعيف وفي كلٍّ خير</w:t>
      </w:r>
      <w:r w:rsidR="00394102" w:rsidRPr="005335D2">
        <w:rPr>
          <w:rFonts w:ascii="Simplified Arabic" w:eastAsia="Calibri" w:hAnsi="Simplified Arabic"/>
          <w:noProof w:val="0"/>
          <w:color w:val="0000FF"/>
          <w:sz w:val="28"/>
          <w:rtl/>
        </w:rPr>
        <w:t>»</w:t>
      </w:r>
      <w:r w:rsidRPr="005335D2">
        <w:rPr>
          <w:rFonts w:ascii="Simplified Arabic" w:eastAsia="Calibri" w:hAnsi="Simplified Arabic"/>
          <w:noProof w:val="0"/>
          <w:sz w:val="28"/>
          <w:rtl/>
        </w:rPr>
        <w:t xml:space="preserve"> ومعلوم أن قوة البشر لا تداني قوة الملك ولا تقاربها."</w:t>
      </w:r>
    </w:p>
    <w:p w:rsidR="006D02D6" w:rsidRPr="005335D2" w:rsidRDefault="006D02D6" w:rsidP="006D02D6">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لكن هل المراد بالقوة قوة الإيمان واليقين أو قوة البدن؟</w:t>
      </w:r>
    </w:p>
    <w:p w:rsidR="006D02D6" w:rsidRPr="005335D2" w:rsidRDefault="006D02D6" w:rsidP="006D02D6">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طالب: ............</w:t>
      </w:r>
    </w:p>
    <w:p w:rsidR="006D02D6" w:rsidRPr="005335D2" w:rsidRDefault="006D02D6" w:rsidP="006D02D6">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بلا شك لأن بعض الناس قد يكون لديه قوة في البدن وإيمانه ويقينه ضعيف هذا لا يدخل في المؤمن القوي هنا وإن نفع في أبواب لكن الأصل قوة الإيمان وقوة الإيمان هي التي ينبعث منها القوة في الجوارح في تحم</w:t>
      </w:r>
      <w:r w:rsidR="009F6226" w:rsidRPr="005335D2">
        <w:rPr>
          <w:rFonts w:ascii="Simplified Arabic" w:eastAsia="Calibri" w:hAnsi="Simplified Arabic"/>
          <w:b w:val="0"/>
          <w:bCs w:val="0"/>
          <w:noProof w:val="0"/>
          <w:sz w:val="28"/>
          <w:rtl/>
        </w:rPr>
        <w:t>ّ</w:t>
      </w:r>
      <w:r w:rsidRPr="005335D2">
        <w:rPr>
          <w:rFonts w:ascii="Simplified Arabic" w:eastAsia="Calibri" w:hAnsi="Simplified Arabic"/>
          <w:b w:val="0"/>
          <w:bCs w:val="0"/>
          <w:noProof w:val="0"/>
          <w:sz w:val="28"/>
          <w:rtl/>
        </w:rPr>
        <w:t>ل العبادة في تحمل الدعوة في تحمل الجهاد في سبيل الله وبعض الناس تجده إذا رأيته قلت هذا يستطيع أن يحمل من الأثقال ما لا يحمله عشرة من الرجال فبمجرد أن يسمع هيعة أو صيحة يتخبط يمينا وشمالا لضعف قلبه وإيمانه ويقينه فهذا لا قيمة له.</w:t>
      </w:r>
    </w:p>
    <w:p w:rsidR="006D02D6" w:rsidRPr="005335D2" w:rsidRDefault="006D02D6" w:rsidP="006D02D6">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 xml:space="preserve">"قال الآخرون الظاهر أن المراد المؤمن من البشر والله أعلم فلا تدخل الملائكة في هذا العموم ومنه ما ثبت في الصحيح عن أبي هريرة رضي الله عنه عن النبي -صلى الله عليه وسلم- أنه قال فيما يروي عن ربه عز وجل قال </w:t>
      </w:r>
      <w:r w:rsidR="00394102" w:rsidRPr="005335D2">
        <w:rPr>
          <w:rFonts w:ascii="Simplified Arabic" w:eastAsia="Calibri" w:hAnsi="Simplified Arabic"/>
          <w:noProof w:val="0"/>
          <w:color w:val="0000FF"/>
          <w:sz w:val="28"/>
          <w:rtl/>
        </w:rPr>
        <w:t>«</w:t>
      </w:r>
      <w:r w:rsidRPr="005335D2">
        <w:rPr>
          <w:rFonts w:ascii="Simplified Arabic" w:eastAsia="Calibri" w:hAnsi="Simplified Arabic"/>
          <w:noProof w:val="0"/>
          <w:color w:val="0000FF"/>
          <w:sz w:val="28"/>
          <w:rtl/>
        </w:rPr>
        <w:t>يقول الله تعالى أنا عند ظن عبدي بي وأنا معه إذا ذكرني فإن ذكرني في نفسه ذكرته في نفسي وإن ذكرني في ملأ ذكرته في ملأ خير منهم</w:t>
      </w:r>
      <w:r w:rsidR="00394102" w:rsidRPr="005335D2">
        <w:rPr>
          <w:rFonts w:ascii="Simplified Arabic" w:eastAsia="Calibri" w:hAnsi="Simplified Arabic"/>
          <w:noProof w:val="0"/>
          <w:color w:val="0000FF"/>
          <w:sz w:val="28"/>
          <w:rtl/>
        </w:rPr>
        <w:t>»</w:t>
      </w:r>
      <w:r w:rsidRPr="005335D2">
        <w:rPr>
          <w:rFonts w:ascii="Simplified Arabic" w:eastAsia="Calibri" w:hAnsi="Simplified Arabic"/>
          <w:noProof w:val="0"/>
          <w:sz w:val="28"/>
          <w:rtl/>
        </w:rPr>
        <w:t xml:space="preserve"> الحديث وهذا نص في الأفضلية."</w:t>
      </w:r>
    </w:p>
    <w:p w:rsidR="006D02D6" w:rsidRPr="005335D2" w:rsidRDefault="006D02D6" w:rsidP="006D02D6">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هذا من حيث عموم البشر هذا نص في الأفضلية من حيث عموم البشر لأنه قد يكون في هذا الملأ الذين ذكرهم هذا المسلم المؤمن فيهم قد يكونون من من عامة الناس وقد يكون فيهم العصاة وقد يكون فيهم ليسوا من خواص البشر نعم وهذا لا شك أن الملائكة خير منهم.</w:t>
      </w:r>
    </w:p>
    <w:p w:rsidR="006D02D6" w:rsidRPr="005335D2" w:rsidRDefault="006D02D6" w:rsidP="006D02D6">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 xml:space="preserve">"قال الآخرون يحتمل أن يكون المراد خير منه للمذكور لا الخيرية المطلقة ومنه ما رواه ابن خزيمة بسنده عن أنس رضي الله عنه قال قال رسول الله -صلى الله عليه وسلم- </w:t>
      </w:r>
      <w:r w:rsidR="00394102" w:rsidRPr="005335D2">
        <w:rPr>
          <w:rFonts w:ascii="Simplified Arabic" w:eastAsia="Calibri" w:hAnsi="Simplified Arabic"/>
          <w:noProof w:val="0"/>
          <w:color w:val="0000FF"/>
          <w:sz w:val="28"/>
          <w:rtl/>
        </w:rPr>
        <w:t>«</w:t>
      </w:r>
      <w:r w:rsidRPr="005335D2">
        <w:rPr>
          <w:rFonts w:ascii="Simplified Arabic" w:eastAsia="Calibri" w:hAnsi="Simplified Arabic"/>
          <w:noProof w:val="0"/>
          <w:color w:val="0000FF"/>
          <w:sz w:val="28"/>
          <w:rtl/>
        </w:rPr>
        <w:t>بينا أنا جالس إذ جاء جبريل فوكز بين كتفيّ فقمت إلى شجرة مثل وكر الطير..</w:t>
      </w:r>
      <w:r w:rsidR="00394102" w:rsidRPr="005335D2">
        <w:rPr>
          <w:rFonts w:ascii="Simplified Arabic" w:eastAsia="Calibri" w:hAnsi="Simplified Arabic"/>
          <w:noProof w:val="0"/>
          <w:color w:val="0000FF"/>
          <w:sz w:val="28"/>
          <w:rtl/>
        </w:rPr>
        <w:t>»</w:t>
      </w:r>
      <w:r w:rsidRPr="005335D2">
        <w:rPr>
          <w:rFonts w:ascii="Simplified Arabic" w:eastAsia="Calibri" w:hAnsi="Simplified Arabic"/>
          <w:noProof w:val="0"/>
          <w:sz w:val="28"/>
          <w:rtl/>
        </w:rPr>
        <w:t>."</w:t>
      </w:r>
    </w:p>
    <w:p w:rsidR="006D02D6" w:rsidRPr="005335D2" w:rsidRDefault="006D02D6" w:rsidP="006D02D6">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lastRenderedPageBreak/>
        <w:t>وكري وكري..</w:t>
      </w:r>
    </w:p>
    <w:p w:rsidR="006D02D6" w:rsidRPr="005335D2" w:rsidRDefault="006D02D6" w:rsidP="006D02D6">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أحسن الله إليك.</w:t>
      </w:r>
    </w:p>
    <w:p w:rsidR="006D02D6" w:rsidRPr="005335D2" w:rsidRDefault="006D02D6" w:rsidP="006D02D6">
      <w:pPr>
        <w:tabs>
          <w:tab w:val="clear" w:pos="5187"/>
          <w:tab w:val="clear" w:pos="7313"/>
        </w:tabs>
        <w:spacing w:before="120" w:after="120" w:line="240" w:lineRule="atLeast"/>
        <w:rPr>
          <w:rFonts w:ascii="Simplified Arabic" w:eastAsia="Calibri" w:hAnsi="Simplified Arabic"/>
          <w:noProof w:val="0"/>
          <w:color w:val="0000FF"/>
          <w:sz w:val="28"/>
          <w:rtl/>
        </w:rPr>
      </w:pPr>
      <w:r w:rsidRPr="005335D2">
        <w:rPr>
          <w:rFonts w:ascii="Simplified Arabic" w:eastAsia="Calibri" w:hAnsi="Simplified Arabic"/>
          <w:noProof w:val="0"/>
          <w:color w:val="0000FF"/>
          <w:sz w:val="28"/>
          <w:rtl/>
        </w:rPr>
        <w:t>"</w:t>
      </w:r>
      <w:r w:rsidR="00394102" w:rsidRPr="005335D2">
        <w:rPr>
          <w:rFonts w:ascii="Simplified Arabic" w:eastAsia="Calibri" w:hAnsi="Simplified Arabic"/>
          <w:noProof w:val="0"/>
          <w:color w:val="0000FF"/>
          <w:sz w:val="28"/>
          <w:rtl/>
        </w:rPr>
        <w:t>«</w:t>
      </w:r>
      <w:r w:rsidRPr="005335D2">
        <w:rPr>
          <w:rFonts w:ascii="Simplified Arabic" w:eastAsia="Calibri" w:hAnsi="Simplified Arabic"/>
          <w:noProof w:val="0"/>
          <w:color w:val="0000FF"/>
          <w:sz w:val="28"/>
          <w:rtl/>
        </w:rPr>
        <w:t>فقمت إلى شجرة مثل وكريّ الطير فقعد في إحداهما وقعدت في الأخرى فسمتَ وارتفعتُ حتى..</w:t>
      </w:r>
      <w:r w:rsidR="00394102" w:rsidRPr="005335D2">
        <w:rPr>
          <w:rFonts w:ascii="Simplified Arabic" w:eastAsia="Calibri" w:hAnsi="Simplified Arabic"/>
          <w:noProof w:val="0"/>
          <w:color w:val="0000FF"/>
          <w:sz w:val="28"/>
          <w:rtl/>
        </w:rPr>
        <w:t>»</w:t>
      </w:r>
      <w:r w:rsidRPr="005335D2">
        <w:rPr>
          <w:rFonts w:ascii="Simplified Arabic" w:eastAsia="Calibri" w:hAnsi="Simplified Arabic"/>
          <w:noProof w:val="0"/>
          <w:color w:val="0000FF"/>
          <w:sz w:val="28"/>
          <w:rtl/>
        </w:rPr>
        <w:t>."</w:t>
      </w:r>
    </w:p>
    <w:p w:rsidR="006D02D6" w:rsidRPr="005335D2" w:rsidRDefault="006D02D6" w:rsidP="006D02D6">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لا، فسمَتْ وارتفعَتْ.</w:t>
      </w:r>
    </w:p>
    <w:p w:rsidR="006D02D6" w:rsidRPr="005335D2" w:rsidRDefault="006D02D6" w:rsidP="006D02D6">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w:t>
      </w:r>
      <w:r w:rsidR="00394102" w:rsidRPr="005335D2">
        <w:rPr>
          <w:rFonts w:ascii="Simplified Arabic" w:eastAsia="Calibri" w:hAnsi="Simplified Arabic"/>
          <w:noProof w:val="0"/>
          <w:color w:val="0000FF"/>
          <w:sz w:val="28"/>
          <w:rtl/>
        </w:rPr>
        <w:t>«</w:t>
      </w:r>
      <w:r w:rsidRPr="005335D2">
        <w:rPr>
          <w:rFonts w:ascii="Simplified Arabic" w:eastAsia="Calibri" w:hAnsi="Simplified Arabic"/>
          <w:noProof w:val="0"/>
          <w:color w:val="0000FF"/>
          <w:sz w:val="28"/>
          <w:rtl/>
        </w:rPr>
        <w:t>فسمَتْ وارتفعَتْ حتى سدت الخافقين وأنا أقلِّب بصري ولو شئت أن أمس السماء مسَّيْت..</w:t>
      </w:r>
      <w:r w:rsidR="00394102" w:rsidRPr="005335D2">
        <w:rPr>
          <w:rFonts w:ascii="Simplified Arabic" w:eastAsia="Calibri" w:hAnsi="Simplified Arabic"/>
          <w:noProof w:val="0"/>
          <w:color w:val="0000FF"/>
          <w:sz w:val="28"/>
          <w:rtl/>
        </w:rPr>
        <w:t>»</w:t>
      </w:r>
      <w:r w:rsidRPr="005335D2">
        <w:rPr>
          <w:rFonts w:ascii="Simplified Arabic" w:eastAsia="Calibri" w:hAnsi="Simplified Arabic"/>
          <w:noProof w:val="0"/>
          <w:sz w:val="28"/>
          <w:rtl/>
        </w:rPr>
        <w:t>"</w:t>
      </w:r>
    </w:p>
    <w:p w:rsidR="006D02D6" w:rsidRPr="005335D2" w:rsidRDefault="006D02D6" w:rsidP="006D02D6">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الأصل مسست لكن قالوا أنه لا مانع ورد نظيره في اللغة لكن الأصل مسستُ.</w:t>
      </w:r>
    </w:p>
    <w:p w:rsidR="006D02D6" w:rsidRPr="005335D2" w:rsidRDefault="006D02D6" w:rsidP="00394102">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color w:val="0000FF"/>
          <w:sz w:val="28"/>
          <w:rtl/>
        </w:rPr>
        <w:t>"</w:t>
      </w:r>
      <w:r w:rsidR="00394102" w:rsidRPr="005335D2">
        <w:rPr>
          <w:rFonts w:ascii="Simplified Arabic" w:eastAsia="Calibri" w:hAnsi="Simplified Arabic"/>
          <w:noProof w:val="0"/>
          <w:color w:val="0000FF"/>
          <w:sz w:val="28"/>
          <w:rtl/>
        </w:rPr>
        <w:t>«</w:t>
      </w:r>
      <w:r w:rsidRPr="005335D2">
        <w:rPr>
          <w:rFonts w:ascii="Simplified Arabic" w:eastAsia="Calibri" w:hAnsi="Simplified Arabic"/>
          <w:noProof w:val="0"/>
          <w:color w:val="0000FF"/>
          <w:sz w:val="28"/>
          <w:rtl/>
        </w:rPr>
        <w:t>ولو شئت أن أمس السماء مسيت فنظرت إلى جبريل كأنه حلس..</w:t>
      </w:r>
      <w:r w:rsidR="00394102" w:rsidRPr="005335D2">
        <w:rPr>
          <w:rFonts w:ascii="Simplified Arabic" w:eastAsia="Calibri" w:hAnsi="Simplified Arabic"/>
          <w:noProof w:val="0"/>
          <w:color w:val="0000FF"/>
          <w:sz w:val="28"/>
          <w:rtl/>
        </w:rPr>
        <w:t>»</w:t>
      </w:r>
      <w:r w:rsidRPr="005335D2">
        <w:rPr>
          <w:rFonts w:ascii="Simplified Arabic" w:eastAsia="Calibri" w:hAnsi="Simplified Arabic"/>
          <w:noProof w:val="0"/>
          <w:sz w:val="28"/>
          <w:rtl/>
        </w:rPr>
        <w:t>."</w:t>
      </w:r>
    </w:p>
    <w:p w:rsidR="006D02D6" w:rsidRPr="005335D2" w:rsidRDefault="006D02D6" w:rsidP="009F6226">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لاط</w:t>
      </w:r>
      <w:r w:rsidR="009F6226" w:rsidRPr="005335D2">
        <w:rPr>
          <w:rFonts w:ascii="Simplified Arabic" w:eastAsia="Calibri" w:hAnsi="Simplified Arabic"/>
          <w:b w:val="0"/>
          <w:bCs w:val="0"/>
          <w:noProof w:val="0"/>
          <w:sz w:val="28"/>
          <w:rtl/>
        </w:rPr>
        <w:t>ئ</w:t>
      </w:r>
      <w:r w:rsidRPr="005335D2">
        <w:rPr>
          <w:rFonts w:ascii="Simplified Arabic" w:eastAsia="Calibri" w:hAnsi="Simplified Arabic"/>
          <w:b w:val="0"/>
          <w:bCs w:val="0"/>
          <w:noProof w:val="0"/>
          <w:sz w:val="28"/>
          <w:rtl/>
        </w:rPr>
        <w:t>..</w:t>
      </w:r>
    </w:p>
    <w:p w:rsidR="006D02D6" w:rsidRPr="005335D2" w:rsidRDefault="00394102" w:rsidP="006D02D6">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أحسن الله إليك.</w:t>
      </w:r>
    </w:p>
    <w:p w:rsidR="00394102" w:rsidRPr="005335D2" w:rsidRDefault="00394102" w:rsidP="006D02D6">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w:t>
      </w:r>
      <w:r w:rsidRPr="005335D2">
        <w:rPr>
          <w:rFonts w:ascii="Simplified Arabic" w:eastAsia="Calibri" w:hAnsi="Simplified Arabic"/>
          <w:noProof w:val="0"/>
          <w:color w:val="0000FF"/>
          <w:sz w:val="28"/>
          <w:rtl/>
        </w:rPr>
        <w:t>«كأنه حلس لاطئ فرفعت فرفعت فضل علمه..»</w:t>
      </w:r>
      <w:r w:rsidRPr="005335D2">
        <w:rPr>
          <w:rFonts w:ascii="Simplified Arabic" w:eastAsia="Calibri" w:hAnsi="Simplified Arabic"/>
          <w:noProof w:val="0"/>
          <w:sz w:val="28"/>
          <w:rtl/>
        </w:rPr>
        <w:t>."</w:t>
      </w:r>
    </w:p>
    <w:p w:rsidR="00394102" w:rsidRPr="005335D2" w:rsidRDefault="00394102" w:rsidP="006D02D6">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فعرفتُ..</w:t>
      </w:r>
    </w:p>
    <w:p w:rsidR="00394102" w:rsidRPr="005335D2" w:rsidRDefault="00394102" w:rsidP="006D02D6">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w:t>
      </w:r>
      <w:r w:rsidRPr="005335D2">
        <w:rPr>
          <w:rFonts w:ascii="Simplified Arabic" w:eastAsia="Calibri" w:hAnsi="Simplified Arabic"/>
          <w:noProof w:val="0"/>
          <w:color w:val="0000FF"/>
          <w:sz w:val="28"/>
          <w:rtl/>
        </w:rPr>
        <w:t>«فعرفت فضل علمه بالله علَيّ»</w:t>
      </w:r>
      <w:r w:rsidRPr="005335D2">
        <w:rPr>
          <w:rFonts w:ascii="Simplified Arabic" w:eastAsia="Calibri" w:hAnsi="Simplified Arabic"/>
          <w:noProof w:val="0"/>
          <w:sz w:val="28"/>
          <w:rtl/>
        </w:rPr>
        <w:t>."</w:t>
      </w:r>
    </w:p>
    <w:p w:rsidR="00394102" w:rsidRPr="005335D2" w:rsidRDefault="00394102" w:rsidP="006D02D6">
      <w:pPr>
        <w:tabs>
          <w:tab w:val="clear" w:pos="5187"/>
          <w:tab w:val="clear" w:pos="7313"/>
        </w:tabs>
        <w:spacing w:before="120" w:after="120" w:line="240" w:lineRule="atLeast"/>
        <w:rPr>
          <w:rFonts w:ascii="Simplified Arabic" w:eastAsia="Calibri" w:hAnsi="Simplified Arabic"/>
          <w:b w:val="0"/>
          <w:bCs w:val="0"/>
          <w:noProof w:val="0"/>
          <w:sz w:val="28"/>
          <w:rtl/>
        </w:rPr>
      </w:pPr>
      <w:r w:rsidRPr="005335D2">
        <w:rPr>
          <w:rFonts w:ascii="Simplified Arabic" w:eastAsia="Calibri" w:hAnsi="Simplified Arabic"/>
          <w:b w:val="0"/>
          <w:bCs w:val="0"/>
          <w:noProof w:val="0"/>
          <w:sz w:val="28"/>
          <w:rtl/>
        </w:rPr>
        <w:t>نعم من تواطؤه لأن الحلس الذي يوضع على ظهر الدابة واللاطئ اللاصق فمن تواضعه لما رأى من عظمة مخلوقات الله تواضع كما رأى النبي -عليه</w:t>
      </w:r>
      <w:r w:rsidR="009F6226" w:rsidRPr="005335D2">
        <w:rPr>
          <w:rFonts w:ascii="Simplified Arabic" w:eastAsia="Calibri" w:hAnsi="Simplified Arabic"/>
          <w:b w:val="0"/>
          <w:bCs w:val="0"/>
          <w:noProof w:val="0"/>
          <w:sz w:val="28"/>
          <w:rtl/>
        </w:rPr>
        <w:t xml:space="preserve"> الصلاة والسلام- لما دخل مكة فاتحًا</w:t>
      </w:r>
      <w:r w:rsidRPr="005335D2">
        <w:rPr>
          <w:rFonts w:ascii="Simplified Arabic" w:eastAsia="Calibri" w:hAnsi="Simplified Arabic"/>
          <w:b w:val="0"/>
          <w:bCs w:val="0"/>
          <w:noProof w:val="0"/>
          <w:sz w:val="28"/>
          <w:rtl/>
        </w:rPr>
        <w:t xml:space="preserve"> دخلها وهو مطأطئ رأسه -عليه الصلاة والسلام- والحديث كما هو معلوم ضعيف.</w:t>
      </w:r>
    </w:p>
    <w:p w:rsidR="00394102" w:rsidRPr="005335D2" w:rsidRDefault="00394102" w:rsidP="006D02D6">
      <w:pPr>
        <w:tabs>
          <w:tab w:val="clear" w:pos="5187"/>
          <w:tab w:val="clear" w:pos="7313"/>
        </w:tabs>
        <w:spacing w:before="120" w:after="120" w:line="240" w:lineRule="atLeast"/>
        <w:rPr>
          <w:rFonts w:ascii="Simplified Arabic" w:eastAsia="Calibri" w:hAnsi="Simplified Arabic"/>
          <w:noProof w:val="0"/>
          <w:sz w:val="28"/>
          <w:rtl/>
        </w:rPr>
      </w:pPr>
      <w:r w:rsidRPr="005335D2">
        <w:rPr>
          <w:rFonts w:ascii="Simplified Arabic" w:eastAsia="Calibri" w:hAnsi="Simplified Arabic"/>
          <w:noProof w:val="0"/>
          <w:sz w:val="28"/>
          <w:rtl/>
        </w:rPr>
        <w:t>"قال الآخرون في سنده مقال فلا نسلِّم الاحتجاج به إلا بعد ثبوته وحاصل الكلام أن هذه المسألة من فضول المسائل ولهذا لم يتعرَّض لها كثير من أهل الأصول وتوقَّف أبو حنيفة رحمه الله في الجواب عنها كما تقدم والله أعلم بالصواب وأما الأنبياء والمرسلون فعلينا الإيمان.."</w:t>
      </w:r>
    </w:p>
    <w:p w:rsidR="00394102" w:rsidRPr="005335D2" w:rsidRDefault="00394102" w:rsidP="006D02D6">
      <w:pPr>
        <w:tabs>
          <w:tab w:val="clear" w:pos="5187"/>
          <w:tab w:val="clear" w:pos="7313"/>
        </w:tabs>
        <w:spacing w:before="120" w:after="120" w:line="240" w:lineRule="atLeast"/>
        <w:rPr>
          <w:rFonts w:ascii="Simplified Arabic" w:eastAsia="Calibri" w:hAnsi="Simplified Arabic"/>
          <w:b w:val="0"/>
          <w:bCs w:val="0"/>
          <w:noProof w:val="0"/>
          <w:sz w:val="28"/>
        </w:rPr>
      </w:pPr>
      <w:r w:rsidRPr="005335D2">
        <w:rPr>
          <w:rFonts w:ascii="Simplified Arabic" w:eastAsia="Calibri" w:hAnsi="Simplified Arabic"/>
          <w:b w:val="0"/>
          <w:bCs w:val="0"/>
          <w:noProof w:val="0"/>
          <w:sz w:val="28"/>
          <w:rtl/>
        </w:rPr>
        <w:t>يكفي يكفي بركة.</w:t>
      </w:r>
    </w:p>
    <w:sectPr w:rsidR="00394102" w:rsidRPr="005335D2"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76F01" w:rsidRDefault="00676F01" w:rsidP="00235F65">
      <w:r>
        <w:separator/>
      </w:r>
    </w:p>
  </w:endnote>
  <w:endnote w:type="continuationSeparator" w:id="0">
    <w:p w:rsidR="00676F01" w:rsidRDefault="00676F01"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5CC69749-12AB-4073-ACC6-07978BE13649}"/>
    <w:embedBold r:id="rId2" w:fontKey="{6F7CFAF4-9308-4264-9740-4B3BFDE6D30D}"/>
    <w:embedBoldItalic r:id="rId3" w:fontKey="{7BE8D10D-0395-42B5-BBD3-2E77368664DF}"/>
  </w:font>
  <w:font w:name="Courier New">
    <w:panose1 w:val="02070309020205020404"/>
    <w:charset w:val="00"/>
    <w:family w:val="modern"/>
    <w:pitch w:val="fixed"/>
    <w:sig w:usb0="E0002AFF" w:usb1="C0007843" w:usb2="00000009" w:usb3="00000000" w:csb0="000001FF" w:csb1="00000000"/>
    <w:embedRegular r:id="rId4" w:fontKey="{DAB2C696-ADF3-4897-A3F4-337C388C4F79}"/>
  </w:font>
  <w:font w:name="Wingdings">
    <w:panose1 w:val="05000000000000000000"/>
    <w:charset w:val="02"/>
    <w:family w:val="auto"/>
    <w:pitch w:val="variable"/>
    <w:sig w:usb0="00000000" w:usb1="10000000" w:usb2="00000000" w:usb3="00000000" w:csb0="80000000" w:csb1="00000000"/>
    <w:embedRegular r:id="rId5" w:fontKey="{819EAA1F-650C-4401-B3BC-63B665A33FA8}"/>
  </w:font>
  <w:font w:name="Symbol">
    <w:panose1 w:val="05050102010706020507"/>
    <w:charset w:val="02"/>
    <w:family w:val="roman"/>
    <w:pitch w:val="variable"/>
    <w:sig w:usb0="00000000" w:usb1="10000000" w:usb2="00000000" w:usb3="00000000" w:csb0="80000000" w:csb1="00000000"/>
    <w:embedRegular r:id="rId6" w:fontKey="{C8D359D4-5FB8-4A5C-817D-7B3EA4BF4782}"/>
  </w:font>
  <w:font w:name="AL-Mateen">
    <w:panose1 w:val="00000000000000000000"/>
    <w:charset w:val="B2"/>
    <w:family w:val="auto"/>
    <w:pitch w:val="variable"/>
    <w:sig w:usb0="00002001" w:usb1="00000000" w:usb2="00000000" w:usb3="00000000" w:csb0="00000040" w:csb1="00000000"/>
    <w:embedRegular r:id="rId7" w:fontKey="{EB07D3EC-AF0A-4AEB-BF3D-7911022941A1}"/>
    <w:embedBold r:id="rId8" w:fontKey="{B8956588-DB1E-4E59-B182-A88560C235F1}"/>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54B18535-3FAA-4181-A4F5-C6ED15867EB1}"/>
    <w:embedBold r:id="rId10" w:fontKey="{3E7B1817-36CD-4550-88C5-41A450D16EF6}"/>
  </w:font>
  <w:font w:name="DecoType Naskh Variants">
    <w:charset w:val="B2"/>
    <w:family w:val="auto"/>
    <w:pitch w:val="variable"/>
    <w:sig w:usb0="00002001" w:usb1="80000000" w:usb2="00000008" w:usb3="00000000" w:csb0="00000040" w:csb1="00000000"/>
    <w:embedRegular r:id="rId11" w:fontKey="{C794241E-6BD9-4271-A703-D0DEAB66326A}"/>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FA154DAC-6E70-420C-81F3-A12CBE00E5FD}"/>
    <w:embedBold r:id="rId13" w:fontKey="{DA661633-12AD-4CF2-87C1-888D4F7C5918}"/>
  </w:font>
  <w:font w:name="Cambria">
    <w:panose1 w:val="02040503050406030204"/>
    <w:charset w:val="00"/>
    <w:family w:val="roman"/>
    <w:pitch w:val="variable"/>
    <w:sig w:usb0="E00002FF" w:usb1="400004FF" w:usb2="00000000" w:usb3="00000000" w:csb0="0000019F" w:csb1="00000000"/>
    <w:embedRegular r:id="rId14" w:fontKey="{2AE48D3E-FAC7-41C3-B45C-472EEEFA2BE0}"/>
    <w:embedBold r:id="rId15" w:fontKey="{0441DC78-3331-4977-A244-27FF3091B3BE}"/>
    <w:embedBoldItalic r:id="rId16" w:fontKey="{B3B09D8E-11D3-467A-B1FB-7944B4AE5BA2}"/>
  </w:font>
  <w:font w:name="Calibri">
    <w:panose1 w:val="020F0502020204030204"/>
    <w:charset w:val="00"/>
    <w:family w:val="swiss"/>
    <w:pitch w:val="variable"/>
    <w:sig w:usb0="E00002FF" w:usb1="4000ACFF" w:usb2="00000001" w:usb3="00000000" w:csb0="0000019F" w:csb1="00000000"/>
    <w:embedRegular r:id="rId17" w:fontKey="{89CA6E48-32D8-41E2-910D-1B5E24939191}"/>
    <w:embedBold r:id="rId18" w:fontKey="{3B58B481-6DF9-496D-B30C-E683DAB4B5D6}"/>
    <w:embedBoldItalic r:id="rId19" w:fontKey="{D4541A07-33FE-4810-B04C-E42C86872401}"/>
  </w:font>
  <w:font w:name="Arial">
    <w:panose1 w:val="020B0604020202020204"/>
    <w:charset w:val="00"/>
    <w:family w:val="swiss"/>
    <w:pitch w:val="variable"/>
    <w:sig w:usb0="E0002AFF" w:usb1="C0007843" w:usb2="00000009" w:usb3="00000000" w:csb0="000001FF" w:csb1="00000000"/>
    <w:embedRegular r:id="rId20" w:fontKey="{A8BF4C75-7A69-4A6A-B040-A2E7836E312B}"/>
    <w:embedBold r:id="rId21" w:fontKey="{4CE699D0-550C-4D51-8D7A-A3B9B63BB5CD}"/>
    <w:embedBoldItalic r:id="rId22" w:fontKey="{8ACF6BE7-C243-4654-9536-9694488ACFE6}"/>
  </w:font>
  <w:font w:name="Tahoma">
    <w:panose1 w:val="020B0604030504040204"/>
    <w:charset w:val="00"/>
    <w:family w:val="swiss"/>
    <w:pitch w:val="variable"/>
    <w:sig w:usb0="E1002EFF" w:usb1="C000605B" w:usb2="00000029" w:usb3="00000000" w:csb0="000101FF" w:csb1="00000000"/>
    <w:embedRegular r:id="rId23" w:fontKey="{96BFEA18-6AA0-428F-AF33-5D02DFC388DB}"/>
    <w:embedBold r:id="rId24" w:fontKey="{BDCC05FA-0D1D-4B8C-8A51-5FC9AA4F05A0}"/>
    <w:embedItalic r:id="rId25" w:fontKey="{09C5FC04-F1C4-4178-AA1E-399E49B66BA3}"/>
  </w:font>
  <w:font w:name="OthmaniQ">
    <w:charset w:val="B2"/>
    <w:family w:val="auto"/>
    <w:pitch w:val="variable"/>
    <w:sig w:usb0="00002001" w:usb1="00000000" w:usb2="00000000" w:usb3="00000000" w:csb0="00000040" w:csb1="00000000"/>
    <w:embedRegular r:id="rId26" w:fontKey="{2898F654-F373-445F-AE2F-BE7DDD44CCB6}"/>
  </w:font>
  <w:font w:name="Lotus Linotype">
    <w:altName w:val="Times New Roman"/>
    <w:charset w:val="00"/>
    <w:family w:val="auto"/>
    <w:pitch w:val="variable"/>
    <w:sig w:usb0="00000000" w:usb1="80000000" w:usb2="00000008" w:usb3="00000000" w:csb0="00000043" w:csb1="00000000"/>
    <w:embedRegular r:id="rId27" w:fontKey="{105FE726-80CE-4F21-9C53-1C736D03C321}"/>
  </w:font>
  <w:font w:name="AGA Arabesque">
    <w:panose1 w:val="05000000000000000000"/>
    <w:charset w:val="02"/>
    <w:family w:val="auto"/>
    <w:pitch w:val="variable"/>
    <w:sig w:usb0="00000000" w:usb1="10000000" w:usb2="00000000" w:usb3="00000000" w:csb0="80000000" w:csb1="00000000"/>
    <w:embedRegular r:id="rId28" w:fontKey="{CBF103BC-F610-4B14-AA2D-80CE789A7F72}"/>
  </w:font>
  <w:font w:name="PT Bold Heading">
    <w:altName w:val="Segoe UI Semilight"/>
    <w:charset w:val="B2"/>
    <w:family w:val="auto"/>
    <w:pitch w:val="variable"/>
    <w:sig w:usb0="00002000" w:usb1="80000000" w:usb2="00000008" w:usb3="00000000" w:csb0="00000040" w:csb1="00000000"/>
    <w:embedRegular r:id="rId29" w:fontKey="{02E119F7-B68D-4BE6-95FE-36D7D0D836B7}"/>
  </w:font>
  <w:font w:name="Andalus">
    <w:panose1 w:val="02020603050405020304"/>
    <w:charset w:val="00"/>
    <w:family w:val="roman"/>
    <w:pitch w:val="variable"/>
    <w:sig w:usb0="00002003" w:usb1="80000000" w:usb2="00000008" w:usb3="00000000" w:csb0="00000041" w:csb1="00000000"/>
    <w:embedRegular r:id="rId30" w:fontKey="{4F024B16-BA74-44FB-9353-C89D79C604B3}"/>
    <w:embedBold r:id="rId31" w:fontKey="{E49E064B-6087-4BAA-A7AD-38C09C3F5AD6}"/>
  </w:font>
  <w:font w:name="AL-Mohanad Bold">
    <w:panose1 w:val="00000000000000000000"/>
    <w:charset w:val="B2"/>
    <w:family w:val="auto"/>
    <w:pitch w:val="variable"/>
    <w:sig w:usb0="00002001" w:usb1="00000000" w:usb2="00000000" w:usb3="00000000" w:csb0="00000040" w:csb1="00000000"/>
    <w:embedRegular r:id="rId32" w:fontKey="{F77E049B-18D6-4EA8-BE3A-4582C8CC37A7}"/>
  </w:font>
  <w:font w:name="ATraditional Arabic">
    <w:altName w:val="Times New Roman"/>
    <w:charset w:val="00"/>
    <w:family w:val="roman"/>
    <w:pitch w:val="variable"/>
    <w:sig w:usb0="00000000" w:usb1="80000000" w:usb2="00000008" w:usb3="00000000" w:csb0="00000041" w:csb1="00000000"/>
    <w:embedRegular r:id="rId33" w:fontKey="{55CC52DE-3A58-491E-9C46-95B2162211DD}"/>
    <w:embedBoldItalic r:id="rId34" w:fontKey="{15B76618-4DB4-40DA-9C04-301A196C6CE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61E5" w:rsidRDefault="00DE61E5" w:rsidP="00235F65">
    <w:pPr>
      <w:pStyle w:val="Footer"/>
      <w:rPr>
        <w:noProof w:val="0"/>
        <w:rtl/>
      </w:rPr>
    </w:pPr>
  </w:p>
  <w:p w:rsidR="00DE61E5" w:rsidRDefault="00DE61E5" w:rsidP="00235F65">
    <w:pPr>
      <w:pStyle w:val="Footer"/>
      <w:rPr>
        <w:noProof w:val="0"/>
        <w:rtl/>
      </w:rPr>
    </w:pPr>
  </w:p>
  <w:p w:rsidR="00DE61E5" w:rsidRDefault="00DE61E5"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76F01" w:rsidRDefault="00676F01" w:rsidP="00235F65">
      <w:r>
        <w:separator/>
      </w:r>
    </w:p>
  </w:footnote>
  <w:footnote w:type="continuationSeparator" w:id="0">
    <w:p w:rsidR="00676F01" w:rsidRDefault="00676F01"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61E5" w:rsidRPr="00711431" w:rsidRDefault="00676F01"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DE61E5" w:rsidRPr="00711431" w:rsidRDefault="00577D35"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DE61E5"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6F0BAA">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DE61E5" w:rsidRPr="00711431" w:rsidRDefault="00DE61E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E61E5" w:rsidRDefault="00577D35" w:rsidP="00711431">
                <w:pPr>
                  <w:pStyle w:val="Heading2"/>
                  <w:ind w:firstLine="32"/>
                  <w:rPr>
                    <w:rFonts w:cs="Traditional Arabic"/>
                    <w:noProof w:val="0"/>
                    <w:rtl/>
                  </w:rPr>
                </w:pPr>
                <w:r>
                  <w:rPr>
                    <w:rFonts w:cs="Traditional Arabic"/>
                    <w:sz w:val="28"/>
                  </w:rPr>
                  <w:fldChar w:fldCharType="begin"/>
                </w:r>
                <w:r w:rsidR="00DE61E5">
                  <w:rPr>
                    <w:rFonts w:cs="Traditional Arabic"/>
                    <w:sz w:val="28"/>
                  </w:rPr>
                  <w:instrText xml:space="preserve"> PAGE </w:instrText>
                </w:r>
                <w:r>
                  <w:rPr>
                    <w:rFonts w:cs="Traditional Arabic"/>
                    <w:sz w:val="28"/>
                  </w:rPr>
                  <w:fldChar w:fldCharType="separate"/>
                </w:r>
                <w:r w:rsidR="006F0BAA">
                  <w:rPr>
                    <w:rFonts w:cs="Traditional Arabic"/>
                    <w:sz w:val="28"/>
                    <w:rtl/>
                  </w:rPr>
                  <w:t>2</w:t>
                </w:r>
                <w:r>
                  <w:rPr>
                    <w:rFonts w:cs="Traditional Arabic"/>
                    <w:sz w:val="28"/>
                  </w:rPr>
                  <w:fldChar w:fldCharType="end"/>
                </w:r>
              </w:p>
            </w:txbxContent>
          </v:textbox>
          <w10:wrap type="square"/>
        </v:shape>
      </w:pict>
    </w:r>
  </w:p>
  <w:p w:rsidR="00DE61E5" w:rsidRPr="00711431" w:rsidRDefault="00676F01"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DE61E5" w:rsidRPr="00711431" w:rsidRDefault="00DE61E5" w:rsidP="00C633FF">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C633FF">
                  <w:rPr>
                    <w:rFonts w:cs="AL-Mohanad Bold" w:hint="cs"/>
                    <w:b w:val="0"/>
                    <w:bCs w:val="0"/>
                    <w:noProof w:val="0"/>
                    <w:szCs w:val="22"/>
                    <w:rtl/>
                  </w:rPr>
                  <w:t>44</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61E5" w:rsidRPr="00711431" w:rsidRDefault="00676F01"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DE61E5" w:rsidRDefault="00577D35" w:rsidP="00711431">
                <w:pPr>
                  <w:pStyle w:val="Heading2"/>
                  <w:rPr>
                    <w:rFonts w:cs="Traditional Arabic"/>
                    <w:noProof w:val="0"/>
                    <w:rtl/>
                  </w:rPr>
                </w:pPr>
                <w:r>
                  <w:rPr>
                    <w:rStyle w:val="PageNumber"/>
                    <w:rFonts w:cs="Traditional Arabic"/>
                  </w:rPr>
                  <w:fldChar w:fldCharType="begin"/>
                </w:r>
                <w:r w:rsidR="00DE61E5">
                  <w:rPr>
                    <w:rStyle w:val="PageNumber"/>
                    <w:rFonts w:cs="Traditional Arabic"/>
                  </w:rPr>
                  <w:instrText xml:space="preserve"> PAGE </w:instrText>
                </w:r>
                <w:r>
                  <w:rPr>
                    <w:rStyle w:val="PageNumber"/>
                    <w:rFonts w:cs="Traditional Arabic"/>
                  </w:rPr>
                  <w:fldChar w:fldCharType="separate"/>
                </w:r>
                <w:r w:rsidR="006F0BAA">
                  <w:rPr>
                    <w:rStyle w:val="PageNumber"/>
                    <w:rFonts w:cs="Traditional Arabic"/>
                    <w:rtl/>
                  </w:rPr>
                  <w:t>13</w:t>
                </w:r>
                <w:r>
                  <w:rPr>
                    <w:rStyle w:val="PageNumber"/>
                    <w:rFonts w:cs="Traditional Arabic"/>
                  </w:rPr>
                  <w:fldChar w:fldCharType="end"/>
                </w:r>
              </w:p>
            </w:txbxContent>
          </v:textbox>
          <w10:wrap anchorx="page"/>
        </v:shape>
      </w:pict>
    </w:r>
  </w:p>
  <w:p w:rsidR="00DE61E5" w:rsidRPr="00711431" w:rsidRDefault="00676F01"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DE61E5" w:rsidRPr="00711431" w:rsidRDefault="00DE61E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E61E5" w:rsidRPr="00711431" w:rsidRDefault="00577D35" w:rsidP="00711431">
                <w:pPr>
                  <w:pStyle w:val="Heading2"/>
                  <w:ind w:firstLine="32"/>
                  <w:rPr>
                    <w:rFonts w:cs="Traditional Arabic"/>
                    <w:b/>
                    <w:bCs/>
                    <w:noProof w:val="0"/>
                    <w:rtl/>
                  </w:rPr>
                </w:pPr>
                <w:r w:rsidRPr="00711431">
                  <w:rPr>
                    <w:rStyle w:val="PageNumber"/>
                    <w:rFonts w:cs="Traditional Arabic"/>
                    <w:sz w:val="28"/>
                  </w:rPr>
                  <w:fldChar w:fldCharType="begin"/>
                </w:r>
                <w:r w:rsidR="00DE61E5" w:rsidRPr="00711431">
                  <w:rPr>
                    <w:rStyle w:val="PageNumber"/>
                    <w:rFonts w:cs="Traditional Arabic"/>
                    <w:sz w:val="28"/>
                  </w:rPr>
                  <w:instrText xml:space="preserve"> PAGE </w:instrText>
                </w:r>
                <w:r w:rsidRPr="00711431">
                  <w:rPr>
                    <w:rStyle w:val="PageNumber"/>
                    <w:rFonts w:cs="Traditional Arabic"/>
                    <w:sz w:val="28"/>
                  </w:rPr>
                  <w:fldChar w:fldCharType="separate"/>
                </w:r>
                <w:r w:rsidR="006F0BAA">
                  <w:rPr>
                    <w:rStyle w:val="PageNumber"/>
                    <w:rFonts w:cs="Traditional Arabic"/>
                    <w:sz w:val="28"/>
                    <w:rtl/>
                  </w:rPr>
                  <w:t>13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DE61E5" w:rsidRPr="00711431" w:rsidRDefault="00DE61E5"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DE61E5" w:rsidRPr="00711431" w:rsidRDefault="00577D35"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DE61E5"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6F0BAA">
                  <w:rPr>
                    <w:rStyle w:val="PageNumber"/>
                    <w:rFonts w:cs="Traditional Arabic"/>
                    <w:sz w:val="26"/>
                    <w:szCs w:val="26"/>
                    <w:rtl/>
                  </w:rPr>
                  <w:t>13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924"/>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0C6F"/>
    <w:rsid w:val="00011033"/>
    <w:rsid w:val="000111D9"/>
    <w:rsid w:val="0001152C"/>
    <w:rsid w:val="00011AE6"/>
    <w:rsid w:val="00011CAA"/>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40"/>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2C58"/>
    <w:rsid w:val="00053BDF"/>
    <w:rsid w:val="00053CBF"/>
    <w:rsid w:val="00054373"/>
    <w:rsid w:val="000544F9"/>
    <w:rsid w:val="00054A66"/>
    <w:rsid w:val="0005504D"/>
    <w:rsid w:val="000554EA"/>
    <w:rsid w:val="000570FE"/>
    <w:rsid w:val="000578C6"/>
    <w:rsid w:val="00060E85"/>
    <w:rsid w:val="000614AF"/>
    <w:rsid w:val="000615EC"/>
    <w:rsid w:val="00061B88"/>
    <w:rsid w:val="000628F2"/>
    <w:rsid w:val="00062B94"/>
    <w:rsid w:val="00063039"/>
    <w:rsid w:val="00063312"/>
    <w:rsid w:val="00063874"/>
    <w:rsid w:val="00063B88"/>
    <w:rsid w:val="0006438C"/>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09"/>
    <w:rsid w:val="0008332C"/>
    <w:rsid w:val="0008510E"/>
    <w:rsid w:val="0008536D"/>
    <w:rsid w:val="00085773"/>
    <w:rsid w:val="00086299"/>
    <w:rsid w:val="00086945"/>
    <w:rsid w:val="000869D3"/>
    <w:rsid w:val="00087249"/>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50D"/>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47EAE"/>
    <w:rsid w:val="001500ED"/>
    <w:rsid w:val="0015038E"/>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4B84"/>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79A0"/>
    <w:rsid w:val="001B7B70"/>
    <w:rsid w:val="001B7DFB"/>
    <w:rsid w:val="001B7E43"/>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3EF9"/>
    <w:rsid w:val="001C4066"/>
    <w:rsid w:val="001C42A0"/>
    <w:rsid w:val="001C43D8"/>
    <w:rsid w:val="001C47FB"/>
    <w:rsid w:val="001C4A98"/>
    <w:rsid w:val="001C5082"/>
    <w:rsid w:val="001C548D"/>
    <w:rsid w:val="001C58CF"/>
    <w:rsid w:val="001C5EE4"/>
    <w:rsid w:val="001C5EF3"/>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CEB"/>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2EC9"/>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37"/>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59A2"/>
    <w:rsid w:val="00256009"/>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B77"/>
    <w:rsid w:val="00293C98"/>
    <w:rsid w:val="00293D3F"/>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84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034"/>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37F16"/>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C66"/>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1C5"/>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0734"/>
    <w:rsid w:val="003814E2"/>
    <w:rsid w:val="0038162B"/>
    <w:rsid w:val="00381675"/>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102"/>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0B2"/>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07C"/>
    <w:rsid w:val="003A4268"/>
    <w:rsid w:val="003A43D4"/>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613"/>
    <w:rsid w:val="00403D8C"/>
    <w:rsid w:val="004043DF"/>
    <w:rsid w:val="0040497A"/>
    <w:rsid w:val="00404B10"/>
    <w:rsid w:val="00405655"/>
    <w:rsid w:val="00405697"/>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D34"/>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78B"/>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5B3"/>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A0A"/>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7DD"/>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740"/>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3A"/>
    <w:rsid w:val="004D16EE"/>
    <w:rsid w:val="004D17C4"/>
    <w:rsid w:val="004D1C23"/>
    <w:rsid w:val="004D23DF"/>
    <w:rsid w:val="004D2AE0"/>
    <w:rsid w:val="004D2D3B"/>
    <w:rsid w:val="004D2D69"/>
    <w:rsid w:val="004D2E5B"/>
    <w:rsid w:val="004D35A6"/>
    <w:rsid w:val="004D38B9"/>
    <w:rsid w:val="004D3956"/>
    <w:rsid w:val="004D3FC9"/>
    <w:rsid w:val="004D42E0"/>
    <w:rsid w:val="004D463D"/>
    <w:rsid w:val="004D56AB"/>
    <w:rsid w:val="004D6FED"/>
    <w:rsid w:val="004D758A"/>
    <w:rsid w:val="004D7C6F"/>
    <w:rsid w:val="004E0078"/>
    <w:rsid w:val="004E0E40"/>
    <w:rsid w:val="004E1432"/>
    <w:rsid w:val="004E1648"/>
    <w:rsid w:val="004E18F3"/>
    <w:rsid w:val="004E1905"/>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86"/>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5D2"/>
    <w:rsid w:val="005338BF"/>
    <w:rsid w:val="00534992"/>
    <w:rsid w:val="00534CE1"/>
    <w:rsid w:val="005354B7"/>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22F2"/>
    <w:rsid w:val="005524F2"/>
    <w:rsid w:val="005529DB"/>
    <w:rsid w:val="00552A1C"/>
    <w:rsid w:val="00553264"/>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194B"/>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35"/>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3386"/>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48D"/>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09F7"/>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6D83"/>
    <w:rsid w:val="0060730F"/>
    <w:rsid w:val="006103FE"/>
    <w:rsid w:val="0061040E"/>
    <w:rsid w:val="00611132"/>
    <w:rsid w:val="006112F6"/>
    <w:rsid w:val="006116D6"/>
    <w:rsid w:val="00611DDD"/>
    <w:rsid w:val="006125E0"/>
    <w:rsid w:val="0061308C"/>
    <w:rsid w:val="00613D55"/>
    <w:rsid w:val="00614106"/>
    <w:rsid w:val="0061440F"/>
    <w:rsid w:val="0061466D"/>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D82"/>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6F01"/>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9E4"/>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4D8"/>
    <w:rsid w:val="006B75A5"/>
    <w:rsid w:val="006B7650"/>
    <w:rsid w:val="006B770F"/>
    <w:rsid w:val="006B780E"/>
    <w:rsid w:val="006B7D90"/>
    <w:rsid w:val="006C00F9"/>
    <w:rsid w:val="006C16A4"/>
    <w:rsid w:val="006C1764"/>
    <w:rsid w:val="006C1B95"/>
    <w:rsid w:val="006C3409"/>
    <w:rsid w:val="006C34DF"/>
    <w:rsid w:val="006C4E62"/>
    <w:rsid w:val="006C5494"/>
    <w:rsid w:val="006C5CFA"/>
    <w:rsid w:val="006C6784"/>
    <w:rsid w:val="006C6BD1"/>
    <w:rsid w:val="006C6D12"/>
    <w:rsid w:val="006C6E84"/>
    <w:rsid w:val="006C78C2"/>
    <w:rsid w:val="006D027B"/>
    <w:rsid w:val="006D02D6"/>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BAA"/>
    <w:rsid w:val="006F0DAA"/>
    <w:rsid w:val="006F1132"/>
    <w:rsid w:val="006F157E"/>
    <w:rsid w:val="006F17E0"/>
    <w:rsid w:val="006F1A2E"/>
    <w:rsid w:val="006F1A78"/>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4A8B"/>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47819"/>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16D"/>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1F32"/>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BA0"/>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1671"/>
    <w:rsid w:val="00821699"/>
    <w:rsid w:val="00821E28"/>
    <w:rsid w:val="00821F42"/>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DAD"/>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959"/>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0C"/>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D0995"/>
    <w:rsid w:val="008D0C38"/>
    <w:rsid w:val="008D0E5A"/>
    <w:rsid w:val="008D1045"/>
    <w:rsid w:val="008D18ED"/>
    <w:rsid w:val="008D1A60"/>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4"/>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69"/>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EAF"/>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31"/>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11F"/>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0967"/>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0D48"/>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89D"/>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26"/>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398"/>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8EB"/>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8D7"/>
    <w:rsid w:val="00A87B48"/>
    <w:rsid w:val="00A87FFB"/>
    <w:rsid w:val="00A90B51"/>
    <w:rsid w:val="00A918DA"/>
    <w:rsid w:val="00A91C68"/>
    <w:rsid w:val="00A920CE"/>
    <w:rsid w:val="00A92105"/>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931"/>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28C2"/>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877"/>
    <w:rsid w:val="00B63F11"/>
    <w:rsid w:val="00B646AE"/>
    <w:rsid w:val="00B64710"/>
    <w:rsid w:val="00B650A2"/>
    <w:rsid w:val="00B65227"/>
    <w:rsid w:val="00B655C0"/>
    <w:rsid w:val="00B6591A"/>
    <w:rsid w:val="00B65BB2"/>
    <w:rsid w:val="00B65E18"/>
    <w:rsid w:val="00B65E3C"/>
    <w:rsid w:val="00B66B5F"/>
    <w:rsid w:val="00B66C7F"/>
    <w:rsid w:val="00B66DE5"/>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CD"/>
    <w:rsid w:val="00BF235E"/>
    <w:rsid w:val="00BF2927"/>
    <w:rsid w:val="00BF2ACE"/>
    <w:rsid w:val="00BF33B9"/>
    <w:rsid w:val="00BF362F"/>
    <w:rsid w:val="00BF3988"/>
    <w:rsid w:val="00BF3ABE"/>
    <w:rsid w:val="00BF3C20"/>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CA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16B"/>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82B"/>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3E50"/>
    <w:rsid w:val="00C546F4"/>
    <w:rsid w:val="00C54A04"/>
    <w:rsid w:val="00C55253"/>
    <w:rsid w:val="00C553E2"/>
    <w:rsid w:val="00C55AF2"/>
    <w:rsid w:val="00C56229"/>
    <w:rsid w:val="00C5683C"/>
    <w:rsid w:val="00C56BA1"/>
    <w:rsid w:val="00C57273"/>
    <w:rsid w:val="00C60055"/>
    <w:rsid w:val="00C60377"/>
    <w:rsid w:val="00C6098E"/>
    <w:rsid w:val="00C60B58"/>
    <w:rsid w:val="00C61274"/>
    <w:rsid w:val="00C61C28"/>
    <w:rsid w:val="00C61F9F"/>
    <w:rsid w:val="00C6315E"/>
    <w:rsid w:val="00C633FF"/>
    <w:rsid w:val="00C63584"/>
    <w:rsid w:val="00C6384B"/>
    <w:rsid w:val="00C63D9A"/>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3C2"/>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4B0"/>
    <w:rsid w:val="00C92520"/>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5FE8"/>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74F"/>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0FC1"/>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2FBE"/>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E6F"/>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1E5"/>
    <w:rsid w:val="00DE6255"/>
    <w:rsid w:val="00DE6420"/>
    <w:rsid w:val="00DE66DC"/>
    <w:rsid w:val="00DE73BE"/>
    <w:rsid w:val="00DE750C"/>
    <w:rsid w:val="00DE77F2"/>
    <w:rsid w:val="00DE7862"/>
    <w:rsid w:val="00DE7991"/>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01F"/>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1C5"/>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532"/>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7EF"/>
    <w:rsid w:val="00F510B4"/>
    <w:rsid w:val="00F5178A"/>
    <w:rsid w:val="00F52C36"/>
    <w:rsid w:val="00F5302F"/>
    <w:rsid w:val="00F531DD"/>
    <w:rsid w:val="00F53533"/>
    <w:rsid w:val="00F53790"/>
    <w:rsid w:val="00F53AE8"/>
    <w:rsid w:val="00F54CFB"/>
    <w:rsid w:val="00F550C1"/>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97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CEA"/>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C66"/>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08A"/>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9884F342-4629-4BDF-B8E8-2A40A86492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394102"/>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C63D9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C63D9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C63D9A"/>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41246884">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46571821">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70527103">
      <w:bodyDiv w:val="1"/>
      <w:marLeft w:val="0"/>
      <w:marRight w:val="0"/>
      <w:marTop w:val="0"/>
      <w:marBottom w:val="0"/>
      <w:divBdr>
        <w:top w:val="none" w:sz="0" w:space="0" w:color="auto"/>
        <w:left w:val="none" w:sz="0" w:space="0" w:color="auto"/>
        <w:bottom w:val="none" w:sz="0" w:space="0" w:color="auto"/>
        <w:right w:val="none" w:sz="0" w:space="0" w:color="auto"/>
      </w:divBdr>
    </w:div>
    <w:div w:id="672731680">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825441720">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41167587">
      <w:bodyDiv w:val="1"/>
      <w:marLeft w:val="0"/>
      <w:marRight w:val="0"/>
      <w:marTop w:val="0"/>
      <w:marBottom w:val="0"/>
      <w:divBdr>
        <w:top w:val="none" w:sz="0" w:space="0" w:color="auto"/>
        <w:left w:val="none" w:sz="0" w:space="0" w:color="auto"/>
        <w:bottom w:val="none" w:sz="0" w:space="0" w:color="auto"/>
        <w:right w:val="none" w:sz="0" w:space="0" w:color="auto"/>
      </w:divBdr>
    </w:div>
    <w:div w:id="87276525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72708684">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068647752">
      <w:bodyDiv w:val="1"/>
      <w:marLeft w:val="0"/>
      <w:marRight w:val="0"/>
      <w:marTop w:val="0"/>
      <w:marBottom w:val="0"/>
      <w:divBdr>
        <w:top w:val="none" w:sz="0" w:space="0" w:color="auto"/>
        <w:left w:val="none" w:sz="0" w:space="0" w:color="auto"/>
        <w:bottom w:val="none" w:sz="0" w:space="0" w:color="auto"/>
        <w:right w:val="none" w:sz="0" w:space="0" w:color="auto"/>
      </w:divBdr>
    </w:div>
    <w:div w:id="1145046462">
      <w:bodyDiv w:val="1"/>
      <w:marLeft w:val="0"/>
      <w:marRight w:val="0"/>
      <w:marTop w:val="0"/>
      <w:marBottom w:val="0"/>
      <w:divBdr>
        <w:top w:val="none" w:sz="0" w:space="0" w:color="auto"/>
        <w:left w:val="none" w:sz="0" w:space="0" w:color="auto"/>
        <w:bottom w:val="none" w:sz="0" w:space="0" w:color="auto"/>
        <w:right w:val="none" w:sz="0" w:space="0" w:color="auto"/>
      </w:divBdr>
    </w:div>
    <w:div w:id="1197741388">
      <w:bodyDiv w:val="1"/>
      <w:marLeft w:val="0"/>
      <w:marRight w:val="0"/>
      <w:marTop w:val="0"/>
      <w:marBottom w:val="0"/>
      <w:divBdr>
        <w:top w:val="none" w:sz="0" w:space="0" w:color="auto"/>
        <w:left w:val="none" w:sz="0" w:space="0" w:color="auto"/>
        <w:bottom w:val="none" w:sz="0" w:space="0" w:color="auto"/>
        <w:right w:val="none" w:sz="0" w:space="0" w:color="auto"/>
      </w:divBdr>
    </w:div>
    <w:div w:id="1204561573">
      <w:bodyDiv w:val="1"/>
      <w:marLeft w:val="0"/>
      <w:marRight w:val="0"/>
      <w:marTop w:val="0"/>
      <w:marBottom w:val="0"/>
      <w:divBdr>
        <w:top w:val="none" w:sz="0" w:space="0" w:color="auto"/>
        <w:left w:val="none" w:sz="0" w:space="0" w:color="auto"/>
        <w:bottom w:val="none" w:sz="0" w:space="0" w:color="auto"/>
        <w:right w:val="none" w:sz="0" w:space="0" w:color="auto"/>
      </w:divBdr>
    </w:div>
    <w:div w:id="1229074059">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89408443">
      <w:bodyDiv w:val="1"/>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944337780">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112239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D48569-AF5F-4DCB-9ECB-9D23BD421D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8969</TotalTime>
  <Pages>1</Pages>
  <Words>3710</Words>
  <Characters>21151</Characters>
  <Application>Microsoft Office Word</Application>
  <DocSecurity>0</DocSecurity>
  <Lines>176</Lines>
  <Paragraphs>49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24812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136</cp:revision>
  <cp:lastPrinted>2015-04-28T16:03:00Z</cp:lastPrinted>
  <dcterms:created xsi:type="dcterms:W3CDTF">2012-09-10T20:05:00Z</dcterms:created>
  <dcterms:modified xsi:type="dcterms:W3CDTF">2015-04-28T16:04:00Z</dcterms:modified>
</cp:coreProperties>
</file>