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B787" w14:textId="77777777" w:rsidR="00222B2D" w:rsidRPr="002214AD" w:rsidRDefault="00222B2D" w:rsidP="00A17EEB">
      <w:pPr>
        <w:framePr w:hSpace="180" w:wrap="around" w:vAnchor="text" w:hAnchor="page" w:x="5096" w:y="11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6202E9">
        <w:rPr>
          <w:rFonts w:ascii="Traditional Arabic" w:hAnsi="Traditional Arabic" w:hint="cs"/>
          <w:b/>
          <w:bCs/>
          <w:sz w:val="28"/>
          <w:szCs w:val="28"/>
          <w:rtl/>
        </w:rPr>
        <w:t>الفرق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6202E9">
        <w:rPr>
          <w:rFonts w:ascii="Traditional Arabic" w:hAnsi="Traditional Arabic" w:hint="cs"/>
          <w:b/>
          <w:bCs/>
          <w:sz w:val="28"/>
          <w:szCs w:val="28"/>
          <w:rtl/>
        </w:rPr>
        <w:t>بين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6202E9">
        <w:rPr>
          <w:rFonts w:ascii="Traditional Arabic" w:hAnsi="Traditional Arabic" w:hint="cs"/>
          <w:b/>
          <w:bCs/>
          <w:sz w:val="28"/>
          <w:szCs w:val="28"/>
          <w:rtl/>
        </w:rPr>
        <w:t>المشعر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الحرام </w:t>
      </w:r>
      <w:r w:rsidRPr="006202E9">
        <w:rPr>
          <w:rFonts w:ascii="Traditional Arabic" w:hAnsi="Traditional Arabic" w:hint="cs"/>
          <w:b/>
          <w:bCs/>
          <w:sz w:val="28"/>
          <w:szCs w:val="28"/>
          <w:rtl/>
        </w:rPr>
        <w:t>ومزدلفة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487AB954" w14:textId="77777777" w:rsidR="00A17EEB" w:rsidRDefault="00A17EEB" w:rsidP="00A17EE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45A5F1AF" w14:textId="77777777" w:rsidR="00A17EEB" w:rsidRDefault="00A17EEB" w:rsidP="00A17EE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5A982549" w14:textId="2724B0F8" w:rsidR="00A17EEB" w:rsidRPr="006202E9" w:rsidRDefault="00A17EEB" w:rsidP="00A17EE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202E9">
        <w:rPr>
          <w:rFonts w:ascii="Traditional Arabic" w:hAnsi="Traditional Arabic" w:hint="cs"/>
          <w:sz w:val="28"/>
          <w:szCs w:val="28"/>
          <w:rtl/>
        </w:rPr>
        <w:t xml:space="preserve">جاء في الحديث أن النبي صلى الله عليه وسلم بعد أن صلى الفجر في المزدلفة، </w:t>
      </w:r>
      <w:r w:rsidRPr="006202E9">
        <w:rPr>
          <w:rFonts w:ascii="Traditional Arabic" w:hAnsi="Traditional Arabic"/>
          <w:sz w:val="28"/>
          <w:szCs w:val="28"/>
          <w:rtl/>
        </w:rPr>
        <w:t>ركب القصواء حتى أتى المشعر الحَرامَ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AF40A8">
        <w:rPr>
          <w:rFonts w:ascii="Traditional Arabic" w:hAnsi="Traditional Arabic" w:hint="cs"/>
          <w:sz w:val="20"/>
          <w:szCs w:val="20"/>
          <w:rtl/>
        </w:rPr>
        <w:t>[مسلم</w:t>
      </w:r>
      <w:r w:rsidRPr="00AF40A8">
        <w:rPr>
          <w:rFonts w:ascii="Traditional Arabic" w:hAnsi="Traditional Arabic"/>
          <w:sz w:val="20"/>
          <w:szCs w:val="20"/>
          <w:rtl/>
        </w:rPr>
        <w:t xml:space="preserve"> (1218)</w:t>
      </w:r>
      <w:r w:rsidRPr="00AF40A8">
        <w:rPr>
          <w:rFonts w:ascii="Traditional Arabic" w:hAnsi="Traditional Arabic" w:hint="cs"/>
          <w:sz w:val="20"/>
          <w:szCs w:val="20"/>
          <w:rtl/>
        </w:rPr>
        <w:t>]</w:t>
      </w:r>
      <w:r w:rsidRPr="006202E9">
        <w:rPr>
          <w:rFonts w:ascii="Traditional Arabic" w:hAnsi="Traditional Arabic" w:hint="cs"/>
          <w:sz w:val="28"/>
          <w:szCs w:val="28"/>
          <w:rtl/>
        </w:rPr>
        <w:t>.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202E9">
        <w:rPr>
          <w:rFonts w:ascii="Traditional Arabic" w:hAnsi="Traditional Arabic" w:hint="cs"/>
          <w:sz w:val="28"/>
          <w:szCs w:val="28"/>
          <w:rtl/>
        </w:rPr>
        <w:t>والمزدلفة من الحرم، وتسمى جَمْعًا، و</w:t>
      </w:r>
      <w:r w:rsidRPr="006202E9">
        <w:rPr>
          <w:rFonts w:ascii="Traditional Arabic" w:hAnsi="Traditional Arabic"/>
          <w:sz w:val="28"/>
          <w:szCs w:val="28"/>
          <w:rtl/>
        </w:rPr>
        <w:t>المشعر الحرام: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202E9">
        <w:rPr>
          <w:rFonts w:ascii="Traditional Arabic" w:hAnsi="Traditional Arabic"/>
          <w:sz w:val="28"/>
          <w:szCs w:val="28"/>
          <w:rtl/>
        </w:rPr>
        <w:t>جبل صغير بالمزدلفة يقال له: ق</w:t>
      </w:r>
      <w:r w:rsidRPr="006202E9">
        <w:rPr>
          <w:rFonts w:ascii="Traditional Arabic" w:hAnsi="Traditional Arabic" w:hint="cs"/>
          <w:sz w:val="28"/>
          <w:szCs w:val="28"/>
          <w:rtl/>
        </w:rPr>
        <w:t>ُ</w:t>
      </w:r>
      <w:r w:rsidRPr="006202E9">
        <w:rPr>
          <w:rFonts w:ascii="Traditional Arabic" w:hAnsi="Traditional Arabic"/>
          <w:sz w:val="28"/>
          <w:szCs w:val="28"/>
          <w:rtl/>
        </w:rPr>
        <w:t>ز</w:t>
      </w:r>
      <w:r w:rsidRPr="006202E9">
        <w:rPr>
          <w:rFonts w:ascii="Traditional Arabic" w:hAnsi="Traditional Arabic" w:hint="cs"/>
          <w:sz w:val="28"/>
          <w:szCs w:val="28"/>
          <w:rtl/>
        </w:rPr>
        <w:t>َ</w:t>
      </w:r>
      <w:r w:rsidRPr="006202E9">
        <w:rPr>
          <w:rFonts w:ascii="Traditional Arabic" w:hAnsi="Traditional Arabic"/>
          <w:sz w:val="28"/>
          <w:szCs w:val="28"/>
          <w:rtl/>
        </w:rPr>
        <w:t>ح</w:t>
      </w:r>
      <w:r w:rsidRPr="006202E9">
        <w:rPr>
          <w:rFonts w:ascii="Traditional Arabic" w:hAnsi="Traditional Arabic" w:hint="cs"/>
          <w:sz w:val="28"/>
          <w:szCs w:val="28"/>
          <w:rtl/>
        </w:rPr>
        <w:t>ُ</w:t>
      </w:r>
      <w:r w:rsidRPr="006202E9">
        <w:rPr>
          <w:rFonts w:ascii="Traditional Arabic" w:hAnsi="Traditional Arabic"/>
          <w:sz w:val="28"/>
          <w:szCs w:val="28"/>
          <w:rtl/>
        </w:rPr>
        <w:t xml:space="preserve">، </w:t>
      </w:r>
      <w:r w:rsidRPr="006202E9">
        <w:rPr>
          <w:rFonts w:ascii="Traditional Arabic" w:hAnsi="Traditional Arabic" w:hint="cs"/>
          <w:sz w:val="28"/>
          <w:szCs w:val="28"/>
          <w:rtl/>
        </w:rPr>
        <w:t>و</w:t>
      </w:r>
      <w:r w:rsidRPr="006202E9">
        <w:rPr>
          <w:rFonts w:ascii="Traditional Arabic" w:hAnsi="Traditional Arabic"/>
          <w:sz w:val="28"/>
          <w:szCs w:val="28"/>
          <w:rtl/>
        </w:rPr>
        <w:t>قال بعض</w:t>
      </w:r>
      <w:r w:rsidRPr="006202E9">
        <w:rPr>
          <w:rFonts w:ascii="Traditional Arabic" w:hAnsi="Traditional Arabic" w:hint="cs"/>
          <w:sz w:val="28"/>
          <w:szCs w:val="28"/>
          <w:rtl/>
        </w:rPr>
        <w:t xml:space="preserve"> أهل العلم</w:t>
      </w:r>
      <w:r w:rsidRPr="006202E9">
        <w:rPr>
          <w:rFonts w:ascii="Traditional Arabic" w:hAnsi="Traditional Arabic"/>
          <w:sz w:val="28"/>
          <w:szCs w:val="28"/>
          <w:rtl/>
        </w:rPr>
        <w:t xml:space="preserve">: </w:t>
      </w:r>
      <w:r w:rsidRPr="006202E9">
        <w:rPr>
          <w:rFonts w:ascii="Traditional Arabic" w:hAnsi="Traditional Arabic" w:hint="cs"/>
          <w:sz w:val="28"/>
          <w:szCs w:val="28"/>
          <w:rtl/>
        </w:rPr>
        <w:t>إ</w:t>
      </w:r>
      <w:r w:rsidRPr="006202E9">
        <w:rPr>
          <w:rFonts w:ascii="Traditional Arabic" w:hAnsi="Traditional Arabic"/>
          <w:sz w:val="28"/>
          <w:szCs w:val="28"/>
          <w:rtl/>
        </w:rPr>
        <w:t>ن جمعًا كلها يطلق عليها المشعر الحرام، لكن ظاهر الحديث يدل على أن المشعر</w:t>
      </w:r>
      <w:r w:rsidRPr="006202E9">
        <w:rPr>
          <w:rFonts w:ascii="Traditional Arabic" w:hAnsi="Traditional Arabic" w:hint="cs"/>
          <w:sz w:val="28"/>
          <w:szCs w:val="28"/>
          <w:rtl/>
        </w:rPr>
        <w:t xml:space="preserve"> جزء من</w:t>
      </w:r>
      <w:r w:rsidRPr="006202E9">
        <w:rPr>
          <w:rFonts w:ascii="Traditional Arabic" w:hAnsi="Traditional Arabic"/>
          <w:sz w:val="28"/>
          <w:szCs w:val="28"/>
          <w:rtl/>
        </w:rPr>
        <w:t xml:space="preserve"> مزدلفة، </w:t>
      </w:r>
      <w:r w:rsidRPr="006202E9">
        <w:rPr>
          <w:rFonts w:ascii="Traditional Arabic" w:hAnsi="Traditional Arabic" w:hint="cs"/>
          <w:sz w:val="28"/>
          <w:szCs w:val="28"/>
          <w:rtl/>
        </w:rPr>
        <w:t xml:space="preserve">وليس </w:t>
      </w:r>
      <w:r w:rsidRPr="006202E9">
        <w:rPr>
          <w:rFonts w:ascii="Traditional Arabic" w:hAnsi="Traditional Arabic"/>
          <w:sz w:val="28"/>
          <w:szCs w:val="28"/>
          <w:rtl/>
        </w:rPr>
        <w:t xml:space="preserve">مزدلفة كلها. </w:t>
      </w:r>
    </w:p>
    <w:p w14:paraId="4ADCF414" w14:textId="5132478F" w:rsidR="00DB33AD" w:rsidRDefault="00222B2D" w:rsidP="00222B2D">
      <w:r w:rsidRPr="006202E9">
        <w:rPr>
          <w:rFonts w:ascii="Traditional Arabic" w:hAnsi="Traditional Arabic" w:hint="cs"/>
          <w:sz w:val="28"/>
          <w:szCs w:val="28"/>
          <w:rtl/>
        </w:rPr>
        <w:t xml:space="preserve">إذ </w:t>
      </w:r>
      <w:r w:rsidRPr="006202E9">
        <w:rPr>
          <w:rFonts w:ascii="Traditional Arabic" w:hAnsi="Traditional Arabic"/>
          <w:sz w:val="28"/>
          <w:szCs w:val="28"/>
          <w:rtl/>
        </w:rPr>
        <w:t>لو كانت مزدلفة كلها المشعر</w:t>
      </w:r>
      <w:r w:rsidRPr="006202E9">
        <w:rPr>
          <w:rFonts w:ascii="Traditional Arabic" w:hAnsi="Traditional Arabic" w:hint="cs"/>
          <w:sz w:val="28"/>
          <w:szCs w:val="28"/>
          <w:rtl/>
        </w:rPr>
        <w:t>َ الحرامَ، م</w:t>
      </w:r>
      <w:r w:rsidRPr="006202E9">
        <w:rPr>
          <w:rFonts w:ascii="Traditional Arabic" w:hAnsi="Traditional Arabic"/>
          <w:sz w:val="28"/>
          <w:szCs w:val="28"/>
          <w:rtl/>
        </w:rPr>
        <w:t xml:space="preserve">ا </w:t>
      </w:r>
      <w:r w:rsidRPr="006202E9">
        <w:rPr>
          <w:rFonts w:ascii="Traditional Arabic" w:hAnsi="Traditional Arabic" w:hint="cs"/>
          <w:sz w:val="28"/>
          <w:szCs w:val="28"/>
          <w:rtl/>
        </w:rPr>
        <w:t>ا</w:t>
      </w:r>
      <w:r w:rsidRPr="006202E9">
        <w:rPr>
          <w:rFonts w:ascii="Traditional Arabic" w:hAnsi="Traditional Arabic"/>
          <w:sz w:val="28"/>
          <w:szCs w:val="28"/>
          <w:rtl/>
        </w:rPr>
        <w:t>حت</w:t>
      </w:r>
      <w:r w:rsidRPr="006202E9">
        <w:rPr>
          <w:rFonts w:ascii="Traditional Arabic" w:hAnsi="Traditional Arabic" w:hint="cs"/>
          <w:sz w:val="28"/>
          <w:szCs w:val="28"/>
          <w:rtl/>
        </w:rPr>
        <w:t>ي</w:t>
      </w:r>
      <w:r w:rsidRPr="006202E9">
        <w:rPr>
          <w:rFonts w:ascii="Traditional Arabic" w:hAnsi="Traditional Arabic"/>
          <w:sz w:val="28"/>
          <w:szCs w:val="28"/>
          <w:rtl/>
        </w:rPr>
        <w:t xml:space="preserve">ج </w:t>
      </w:r>
      <w:r w:rsidRPr="006202E9">
        <w:rPr>
          <w:rFonts w:ascii="Traditional Arabic" w:hAnsi="Traditional Arabic" w:hint="cs"/>
          <w:sz w:val="28"/>
          <w:szCs w:val="28"/>
          <w:rtl/>
        </w:rPr>
        <w:t xml:space="preserve">إلى </w:t>
      </w:r>
      <w:r w:rsidRPr="006202E9">
        <w:rPr>
          <w:rFonts w:ascii="Traditional Arabic" w:hAnsi="Traditional Arabic"/>
          <w:sz w:val="28"/>
          <w:szCs w:val="28"/>
          <w:rtl/>
        </w:rPr>
        <w:t xml:space="preserve">أن يقال: </w:t>
      </w:r>
      <w:r w:rsidRPr="00A0235A">
        <w:rPr>
          <w:rFonts w:ascii="Traditional Arabic" w:hAnsi="Traditional Arabic"/>
          <w:color w:val="0000FF"/>
          <w:sz w:val="28"/>
          <w:szCs w:val="28"/>
          <w:rtl/>
        </w:rPr>
        <w:t>«ركب القصواء حتى أتى المشعر»</w:t>
      </w:r>
      <w:r w:rsidRPr="006202E9">
        <w:rPr>
          <w:rFonts w:ascii="Traditional Arabic" w:hAnsi="Traditional Arabic" w:hint="cs"/>
          <w:sz w:val="28"/>
          <w:szCs w:val="28"/>
          <w:rtl/>
        </w:rPr>
        <w:t xml:space="preserve"> إذ</w:t>
      </w:r>
      <w:r w:rsidRPr="006202E9">
        <w:rPr>
          <w:rFonts w:ascii="Traditional Arabic" w:hAnsi="Traditional Arabic"/>
          <w:sz w:val="28"/>
          <w:szCs w:val="28"/>
          <w:rtl/>
        </w:rPr>
        <w:t xml:space="preserve"> هو في المشعر</w:t>
      </w:r>
      <w:r w:rsidRPr="006202E9">
        <w:rPr>
          <w:rFonts w:ascii="Traditional Arabic" w:hAnsi="Traditional Arabic" w:hint="cs"/>
          <w:sz w:val="28"/>
          <w:szCs w:val="28"/>
          <w:rtl/>
        </w:rPr>
        <w:t xml:space="preserve"> قبل الركوب</w:t>
      </w:r>
      <w:r w:rsidRPr="006202E9">
        <w:rPr>
          <w:rFonts w:ascii="Traditional Arabic" w:hAnsi="Traditional Arabic"/>
          <w:sz w:val="28"/>
          <w:szCs w:val="28"/>
          <w:rtl/>
        </w:rPr>
        <w:t>،</w:t>
      </w:r>
      <w:r w:rsidRPr="006202E9">
        <w:rPr>
          <w:rFonts w:ascii="Traditional Arabic" w:hAnsi="Traditional Arabic" w:hint="cs"/>
          <w:sz w:val="28"/>
          <w:szCs w:val="28"/>
          <w:rtl/>
        </w:rPr>
        <w:t xml:space="preserve"> ومن كان في شيءٍ لا يقال انتقل إليه، ف</w:t>
      </w:r>
      <w:r w:rsidRPr="006202E9">
        <w:rPr>
          <w:rFonts w:ascii="Traditional Arabic" w:hAnsi="Traditional Arabic"/>
          <w:sz w:val="28"/>
          <w:szCs w:val="28"/>
          <w:rtl/>
        </w:rPr>
        <w:t>المشعر أخص من مزدلفة.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15"/>
    <w:rsid w:val="00222B2D"/>
    <w:rsid w:val="00530D34"/>
    <w:rsid w:val="006E515B"/>
    <w:rsid w:val="008C3C15"/>
    <w:rsid w:val="0095429D"/>
    <w:rsid w:val="00A0235A"/>
    <w:rsid w:val="00A17EEB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4002"/>
  <w15:chartTrackingRefBased/>
  <w15:docId w15:val="{BC05CAF8-5897-4157-B6AA-98F0427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D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2021-07-21T16:36:00Z</dcterms:created>
  <dcterms:modified xsi:type="dcterms:W3CDTF">2021-07-23T10:28:00Z</dcterms:modified>
</cp:coreProperties>
</file>