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450E" w14:textId="77777777" w:rsidR="00331E2F" w:rsidRPr="00816865" w:rsidRDefault="00331E2F" w:rsidP="00331E2F">
      <w:pPr>
        <w:framePr w:hSpace="180" w:wrap="around" w:vAnchor="text" w:hAnchor="page" w:x="5971" w:y="-38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81686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فضول الخلطة</w:t>
      </w:r>
      <w:r w:rsidRPr="0081686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7333AA2E" w14:textId="77777777" w:rsidR="00331E2F" w:rsidRDefault="00331E2F" w:rsidP="00331E2F">
      <w:pPr>
        <w:rPr>
          <w:rFonts w:ascii="Traditional Arabic" w:hAnsi="Traditional Arabic"/>
          <w:sz w:val="28"/>
          <w:szCs w:val="28"/>
          <w:rtl/>
        </w:rPr>
      </w:pPr>
    </w:p>
    <w:p w14:paraId="1E88826F" w14:textId="5E90C71E" w:rsidR="00DB33AD" w:rsidRDefault="00331E2F" w:rsidP="000B584F">
      <w:pPr>
        <w:jc w:val="both"/>
      </w:pPr>
      <w:r w:rsidRPr="00F61689">
        <w:rPr>
          <w:rFonts w:ascii="Traditional Arabic" w:hAnsi="Traditional Arabic"/>
          <w:sz w:val="28"/>
          <w:szCs w:val="28"/>
          <w:rtl/>
        </w:rPr>
        <w:t>الإنسان لا بد له من أن يجتمع بغيره؛ لأنه</w:t>
      </w:r>
      <w:r w:rsidRPr="00F61689">
        <w:rPr>
          <w:rFonts w:ascii="Traditional Arabic" w:hAnsi="Traditional Arabic" w:hint="cs"/>
          <w:sz w:val="28"/>
          <w:szCs w:val="28"/>
          <w:rtl/>
        </w:rPr>
        <w:t>،</w:t>
      </w:r>
      <w:r w:rsidRPr="00F61689">
        <w:rPr>
          <w:rFonts w:ascii="Traditional Arabic" w:hAnsi="Traditional Arabic"/>
          <w:sz w:val="28"/>
          <w:szCs w:val="28"/>
          <w:rtl/>
        </w:rPr>
        <w:t xml:space="preserve"> كما قال ابن القيم وابن خلدون وغيرهما: </w:t>
      </w:r>
      <w:r w:rsidRPr="00B800FE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B800FE">
        <w:rPr>
          <w:rFonts w:ascii="Traditional Arabic" w:hAnsi="Traditional Arabic"/>
          <w:color w:val="0000FF"/>
          <w:sz w:val="28"/>
          <w:szCs w:val="28"/>
          <w:rtl/>
        </w:rPr>
        <w:t>الإنسان مدني بالطبع</w:t>
      </w:r>
      <w:r w:rsidRPr="00B800FE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F61689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F61689">
        <w:rPr>
          <w:rFonts w:ascii="Traditional Arabic" w:hAnsi="Traditional Arabic" w:hint="cs"/>
          <w:sz w:val="20"/>
          <w:szCs w:val="20"/>
          <w:rtl/>
        </w:rPr>
        <w:t>[</w:t>
      </w:r>
      <w:r w:rsidRPr="00F61689">
        <w:rPr>
          <w:rFonts w:ascii="Traditional Arabic" w:hAnsi="Traditional Arabic"/>
          <w:sz w:val="20"/>
          <w:szCs w:val="20"/>
          <w:rtl/>
        </w:rPr>
        <w:t xml:space="preserve">زاد المعاد 3/11، مقدمة ابن خلدون </w:t>
      </w:r>
      <w:r w:rsidRPr="00F61689">
        <w:rPr>
          <w:rFonts w:ascii="Traditional Arabic" w:hAnsi="Traditional Arabic" w:hint="cs"/>
          <w:sz w:val="20"/>
          <w:szCs w:val="20"/>
          <w:rtl/>
        </w:rPr>
        <w:t>(</w:t>
      </w:r>
      <w:r w:rsidRPr="00F61689">
        <w:rPr>
          <w:rFonts w:ascii="Traditional Arabic" w:hAnsi="Traditional Arabic"/>
          <w:sz w:val="20"/>
          <w:szCs w:val="20"/>
          <w:rtl/>
        </w:rPr>
        <w:t>ص</w:t>
      </w:r>
      <w:r w:rsidRPr="00F61689">
        <w:rPr>
          <w:rFonts w:ascii="Traditional Arabic" w:hAnsi="Traditional Arabic" w:hint="cs"/>
          <w:sz w:val="20"/>
          <w:szCs w:val="20"/>
          <w:rtl/>
        </w:rPr>
        <w:t>:</w:t>
      </w:r>
      <w:r w:rsidRPr="00F61689">
        <w:rPr>
          <w:rFonts w:ascii="Traditional Arabic" w:hAnsi="Traditional Arabic"/>
          <w:sz w:val="20"/>
          <w:szCs w:val="20"/>
          <w:rtl/>
        </w:rPr>
        <w:t xml:space="preserve"> 137</w:t>
      </w:r>
      <w:r w:rsidRPr="00F61689">
        <w:rPr>
          <w:rFonts w:ascii="Traditional Arabic" w:hAnsi="Traditional Arabic" w:hint="cs"/>
          <w:sz w:val="20"/>
          <w:szCs w:val="20"/>
          <w:rtl/>
        </w:rPr>
        <w:t>)]</w:t>
      </w:r>
      <w:r w:rsidRPr="00F61689">
        <w:rPr>
          <w:rFonts w:ascii="Traditional Arabic" w:hAnsi="Traditional Arabic" w:hint="cs"/>
          <w:sz w:val="28"/>
          <w:szCs w:val="28"/>
          <w:rtl/>
        </w:rPr>
        <w:t>، ف</w:t>
      </w:r>
      <w:r w:rsidRPr="00F61689">
        <w:rPr>
          <w:rFonts w:ascii="Traditional Arabic" w:hAnsi="Traditional Arabic"/>
          <w:sz w:val="28"/>
          <w:szCs w:val="28"/>
          <w:rtl/>
        </w:rPr>
        <w:t>قد تكون حاجته بيد غيره، وحاجة غيره بيده، فيحتاج إلى أن يجتمع</w:t>
      </w:r>
      <w:r w:rsidRPr="00F61689">
        <w:rPr>
          <w:rFonts w:ascii="Traditional Arabic" w:hAnsi="Traditional Arabic" w:hint="cs"/>
          <w:sz w:val="28"/>
          <w:szCs w:val="28"/>
          <w:rtl/>
        </w:rPr>
        <w:t xml:space="preserve"> بغيره</w:t>
      </w:r>
      <w:r w:rsidRPr="00F61689">
        <w:rPr>
          <w:rFonts w:ascii="Traditional Arabic" w:hAnsi="Traditional Arabic"/>
          <w:sz w:val="28"/>
          <w:szCs w:val="28"/>
          <w:rtl/>
        </w:rPr>
        <w:t>، فهذه الخلطة</w:t>
      </w:r>
      <w:r w:rsidRPr="00F61689">
        <w:rPr>
          <w:rFonts w:ascii="Traditional Arabic" w:hAnsi="Traditional Arabic" w:hint="cs"/>
          <w:sz w:val="28"/>
          <w:szCs w:val="28"/>
          <w:rtl/>
        </w:rPr>
        <w:t xml:space="preserve"> لا بأس بها،</w:t>
      </w:r>
      <w:r w:rsidRPr="00F61689">
        <w:rPr>
          <w:rFonts w:ascii="Traditional Arabic" w:hAnsi="Traditional Arabic"/>
          <w:sz w:val="28"/>
          <w:szCs w:val="28"/>
          <w:rtl/>
        </w:rPr>
        <w:t xml:space="preserve"> </w:t>
      </w:r>
      <w:r w:rsidRPr="00F61689">
        <w:rPr>
          <w:rFonts w:ascii="Traditional Arabic" w:hAnsi="Traditional Arabic" w:hint="cs"/>
          <w:sz w:val="28"/>
          <w:szCs w:val="28"/>
          <w:rtl/>
        </w:rPr>
        <w:t>ول</w:t>
      </w:r>
      <w:r w:rsidRPr="00F61689">
        <w:rPr>
          <w:rFonts w:ascii="Traditional Arabic" w:hAnsi="Traditional Arabic"/>
          <w:sz w:val="28"/>
          <w:szCs w:val="28"/>
          <w:rtl/>
        </w:rPr>
        <w:t xml:space="preserve">يحرص الإنسان </w:t>
      </w:r>
      <w:r w:rsidRPr="00F61689">
        <w:rPr>
          <w:rFonts w:ascii="Traditional Arabic" w:hAnsi="Traditional Arabic" w:hint="cs"/>
          <w:sz w:val="28"/>
          <w:szCs w:val="28"/>
          <w:rtl/>
        </w:rPr>
        <w:t>-</w:t>
      </w:r>
      <w:r w:rsidRPr="00F61689">
        <w:rPr>
          <w:rFonts w:ascii="Traditional Arabic" w:hAnsi="Traditional Arabic"/>
          <w:sz w:val="28"/>
          <w:szCs w:val="28"/>
          <w:rtl/>
        </w:rPr>
        <w:t>بقدر الإمكان</w:t>
      </w:r>
      <w:r w:rsidRPr="00F61689">
        <w:rPr>
          <w:rFonts w:ascii="Traditional Arabic" w:hAnsi="Traditional Arabic" w:hint="cs"/>
          <w:sz w:val="28"/>
          <w:szCs w:val="28"/>
          <w:rtl/>
        </w:rPr>
        <w:t>-</w:t>
      </w:r>
      <w:r w:rsidRPr="00F61689">
        <w:rPr>
          <w:rFonts w:ascii="Traditional Arabic" w:hAnsi="Traditional Arabic"/>
          <w:sz w:val="28"/>
          <w:szCs w:val="28"/>
          <w:rtl/>
        </w:rPr>
        <w:t xml:space="preserve"> على تقليلها، وما أوتي كثير من طلبة العلم إلا من ق</w:t>
      </w:r>
      <w:r w:rsidRPr="00F61689">
        <w:rPr>
          <w:rFonts w:ascii="Traditional Arabic" w:hAnsi="Traditional Arabic" w:hint="cs"/>
          <w:sz w:val="28"/>
          <w:szCs w:val="28"/>
          <w:rtl/>
        </w:rPr>
        <w:t>ِ</w:t>
      </w:r>
      <w:r w:rsidRPr="00F61689">
        <w:rPr>
          <w:rFonts w:ascii="Traditional Arabic" w:hAnsi="Traditional Arabic"/>
          <w:sz w:val="28"/>
          <w:szCs w:val="28"/>
          <w:rtl/>
        </w:rPr>
        <w:t>ب</w:t>
      </w:r>
      <w:r w:rsidRPr="00F61689">
        <w:rPr>
          <w:rFonts w:ascii="Traditional Arabic" w:hAnsi="Traditional Arabic" w:hint="cs"/>
          <w:sz w:val="28"/>
          <w:szCs w:val="28"/>
          <w:rtl/>
        </w:rPr>
        <w:t>َ</w:t>
      </w:r>
      <w:r w:rsidRPr="00F61689">
        <w:rPr>
          <w:rFonts w:ascii="Traditional Arabic" w:hAnsi="Traditional Arabic"/>
          <w:sz w:val="28"/>
          <w:szCs w:val="28"/>
          <w:rtl/>
        </w:rPr>
        <w:t>ل</w:t>
      </w:r>
      <w:r w:rsidRPr="00F61689">
        <w:rPr>
          <w:rFonts w:ascii="Traditional Arabic" w:hAnsi="Traditional Arabic" w:hint="cs"/>
          <w:sz w:val="28"/>
          <w:szCs w:val="28"/>
          <w:rtl/>
        </w:rPr>
        <w:t>ِ</w:t>
      </w:r>
      <w:r w:rsidRPr="00F61689">
        <w:rPr>
          <w:rFonts w:ascii="Traditional Arabic" w:hAnsi="Traditional Arabic"/>
          <w:sz w:val="28"/>
          <w:szCs w:val="28"/>
          <w:rtl/>
        </w:rPr>
        <w:t xml:space="preserve"> الخلطة، </w:t>
      </w:r>
      <w:r w:rsidRPr="00F61689">
        <w:rPr>
          <w:rFonts w:ascii="Traditional Arabic" w:hAnsi="Traditional Arabic" w:hint="cs"/>
          <w:sz w:val="28"/>
          <w:szCs w:val="28"/>
          <w:rtl/>
        </w:rPr>
        <w:t xml:space="preserve">حيث </w:t>
      </w:r>
      <w:r w:rsidRPr="00F61689">
        <w:rPr>
          <w:rFonts w:ascii="Traditional Arabic" w:hAnsi="Traditional Arabic"/>
          <w:sz w:val="28"/>
          <w:szCs w:val="28"/>
          <w:rtl/>
        </w:rPr>
        <w:t>تذهب عليه</w:t>
      </w:r>
      <w:r w:rsidRPr="00F61689">
        <w:rPr>
          <w:rFonts w:ascii="Traditional Arabic" w:hAnsi="Traditional Arabic" w:hint="cs"/>
          <w:sz w:val="28"/>
          <w:szCs w:val="28"/>
          <w:rtl/>
        </w:rPr>
        <w:t>م</w:t>
      </w:r>
      <w:r w:rsidRPr="00F61689">
        <w:rPr>
          <w:rFonts w:ascii="Traditional Arabic" w:hAnsi="Traditional Arabic"/>
          <w:sz w:val="28"/>
          <w:szCs w:val="28"/>
          <w:rtl/>
        </w:rPr>
        <w:t xml:space="preserve"> الساعات الطوال، ويسهرون الليل كله</w:t>
      </w:r>
      <w:r w:rsidRPr="00F61689">
        <w:rPr>
          <w:rFonts w:ascii="Traditional Arabic" w:hAnsi="Traditional Arabic" w:hint="cs"/>
          <w:sz w:val="28"/>
          <w:szCs w:val="28"/>
          <w:rtl/>
        </w:rPr>
        <w:t>،</w:t>
      </w:r>
      <w:r w:rsidRPr="00F61689">
        <w:rPr>
          <w:rFonts w:ascii="Traditional Arabic" w:hAnsi="Traditional Arabic"/>
          <w:sz w:val="28"/>
          <w:szCs w:val="28"/>
          <w:rtl/>
        </w:rPr>
        <w:t xml:space="preserve"> فإذا حاول</w:t>
      </w:r>
      <w:r w:rsidRPr="00F61689">
        <w:rPr>
          <w:rFonts w:ascii="Traditional Arabic" w:hAnsi="Traditional Arabic" w:hint="cs"/>
          <w:sz w:val="28"/>
          <w:szCs w:val="28"/>
          <w:rtl/>
        </w:rPr>
        <w:t xml:space="preserve"> أحدهم</w:t>
      </w:r>
      <w:r w:rsidRPr="00F61689">
        <w:rPr>
          <w:rFonts w:ascii="Traditional Arabic" w:hAnsi="Traditional Arabic"/>
          <w:sz w:val="28"/>
          <w:szCs w:val="28"/>
          <w:rtl/>
        </w:rPr>
        <w:t xml:space="preserve"> وجاهد نفسه </w:t>
      </w:r>
      <w:r w:rsidRPr="00F61689">
        <w:rPr>
          <w:rFonts w:ascii="Traditional Arabic" w:hAnsi="Traditional Arabic" w:hint="cs"/>
          <w:sz w:val="28"/>
          <w:szCs w:val="28"/>
          <w:rtl/>
        </w:rPr>
        <w:t>على صلاة ا</w:t>
      </w:r>
      <w:r w:rsidRPr="00F61689">
        <w:rPr>
          <w:rFonts w:ascii="Traditional Arabic" w:hAnsi="Traditional Arabic"/>
          <w:sz w:val="28"/>
          <w:szCs w:val="28"/>
          <w:rtl/>
        </w:rPr>
        <w:t xml:space="preserve">لوتر </w:t>
      </w:r>
      <w:r w:rsidRPr="00F61689">
        <w:rPr>
          <w:rFonts w:ascii="Traditional Arabic" w:hAnsi="Traditional Arabic" w:hint="cs"/>
          <w:sz w:val="28"/>
          <w:szCs w:val="28"/>
          <w:rtl/>
        </w:rPr>
        <w:t xml:space="preserve">ففي حال غلبته لنفسه </w:t>
      </w:r>
      <w:r w:rsidRPr="00F61689">
        <w:rPr>
          <w:rFonts w:ascii="Traditional Arabic" w:hAnsi="Traditional Arabic"/>
          <w:sz w:val="28"/>
          <w:szCs w:val="28"/>
          <w:rtl/>
        </w:rPr>
        <w:t xml:space="preserve">يوتر بشيء يسير، </w:t>
      </w:r>
      <w:r w:rsidRPr="00F61689">
        <w:rPr>
          <w:rFonts w:ascii="Traditional Arabic" w:hAnsi="Traditional Arabic" w:hint="cs"/>
          <w:sz w:val="28"/>
          <w:szCs w:val="28"/>
          <w:rtl/>
        </w:rPr>
        <w:t>و</w:t>
      </w:r>
      <w:r w:rsidRPr="00F61689">
        <w:rPr>
          <w:rFonts w:ascii="Traditional Arabic" w:hAnsi="Traditional Arabic"/>
          <w:sz w:val="28"/>
          <w:szCs w:val="28"/>
          <w:rtl/>
        </w:rPr>
        <w:t>لا يحضر فيه قلب، وقد تغلبه</w:t>
      </w:r>
      <w:r w:rsidRPr="00F61689">
        <w:rPr>
          <w:rFonts w:ascii="Traditional Arabic" w:hAnsi="Traditional Arabic" w:hint="cs"/>
          <w:sz w:val="28"/>
          <w:szCs w:val="28"/>
          <w:rtl/>
        </w:rPr>
        <w:t xml:space="preserve"> نفسه فلا ينشط للطاعة</w:t>
      </w:r>
      <w:r w:rsidRPr="00F61689">
        <w:rPr>
          <w:rFonts w:ascii="Traditional Arabic" w:hAnsi="Traditional Arabic"/>
          <w:sz w:val="28"/>
          <w:szCs w:val="28"/>
          <w:rtl/>
        </w:rPr>
        <w:t>، وهذا سببه الخلطة</w:t>
      </w:r>
      <w:r w:rsidRPr="00F61689">
        <w:rPr>
          <w:rFonts w:ascii="Traditional Arabic" w:hAnsi="Traditional Arabic" w:hint="cs"/>
          <w:sz w:val="28"/>
          <w:szCs w:val="28"/>
          <w:rtl/>
        </w:rPr>
        <w:t xml:space="preserve"> التي لا فائدة منها.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50"/>
    <w:rsid w:val="000B584F"/>
    <w:rsid w:val="00331E2F"/>
    <w:rsid w:val="00530D34"/>
    <w:rsid w:val="006E515B"/>
    <w:rsid w:val="0095429D"/>
    <w:rsid w:val="00B800FE"/>
    <w:rsid w:val="00DB33AD"/>
    <w:rsid w:val="00E7309B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E5FB"/>
  <w15:chartTrackingRefBased/>
  <w15:docId w15:val="{CE40B00D-CEC0-4449-86B0-0F4DE2A3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2F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2021-07-21T17:16:00Z</dcterms:created>
  <dcterms:modified xsi:type="dcterms:W3CDTF">2021-07-23T14:38:00Z</dcterms:modified>
</cp:coreProperties>
</file>