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FC9" w:rsidRPr="00E347A2" w:rsidRDefault="001A3FC9" w:rsidP="00167CA9">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E347A2">
        <w:rPr>
          <w:rFonts w:asciiTheme="minorBidi" w:hAnsiTheme="minorBidi" w:cstheme="minorBidi" w:hint="cs"/>
          <w:noProof/>
          <w:color w:val="0070C0"/>
          <w:spacing w:val="-2"/>
          <w:position w:val="6"/>
          <w:sz w:val="28"/>
          <w:szCs w:val="28"/>
          <w:rtl/>
        </w:rPr>
        <w:t>تقديم ابن تيمية للصحابة على الآل في ذكر عقيدة أهل السنة</w:t>
      </w:r>
    </w:p>
    <w:p w:rsidR="001A3FC9" w:rsidRPr="00E347A2" w:rsidRDefault="001A3FC9" w:rsidP="00167CA9">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E347A2">
        <w:rPr>
          <w:rFonts w:asciiTheme="minorBidi" w:hAnsiTheme="minorBidi" w:cstheme="minorBidi" w:hint="cs"/>
          <w:noProof/>
          <w:color w:val="0070C0"/>
          <w:spacing w:val="-2"/>
          <w:position w:val="6"/>
          <w:sz w:val="28"/>
          <w:szCs w:val="28"/>
          <w:rtl/>
        </w:rPr>
        <w:t>المذاهب والفرق</w:t>
      </w:r>
    </w:p>
    <w:p w:rsidR="007D0124" w:rsidRPr="00167CA9" w:rsidRDefault="001A3FC9" w:rsidP="00167CA9">
      <w:pPr>
        <w:jc w:val="both"/>
        <w:rPr>
          <w:rFonts w:ascii="Simplified Arabic" w:hAnsi="Simplified Arabic" w:cs="Simplified Arabic"/>
        </w:rPr>
      </w:pPr>
      <w:r w:rsidRPr="00167CA9">
        <w:rPr>
          <w:rFonts w:ascii="Simplified Arabic" w:hAnsi="Simplified Arabic" w:cs="Simplified Arabic"/>
          <w:noProof/>
          <w:spacing w:val="-2"/>
          <w:position w:val="6"/>
          <w:sz w:val="28"/>
          <w:szCs w:val="28"/>
          <w:rtl/>
        </w:rPr>
        <w:t>الآلُ هم أهلُ البيتِ، وأصْلُ آلٍ: أهلٌ، وبَدَأَ ابن تيمية في العقيدة الواسطية بالصحابةِ قبلَ الآلِ؛ لأنَّ الآلَ لا يَخْلُونَ مِنْ حَالتَيْنِ: الحالةُ الأُولَى: أنْ يَكُونُوا صحابةً فيَدْخُلُوا في الأوَّلِ والآخِرِ فيَكُونُوا قدْ ذُكِرُوا مَرَّتَيْنِ. الحالةُ الثَّانيةُ: ألاَّ يَدخُلُوا في الصحابةِ ولمْ يَحصُلْ لهم</w:t>
      </w:r>
      <w:bookmarkStart w:id="0" w:name="_GoBack"/>
      <w:bookmarkEnd w:id="0"/>
      <w:r w:rsidRPr="00167CA9">
        <w:rPr>
          <w:rFonts w:ascii="Simplified Arabic" w:hAnsi="Simplified Arabic" w:cs="Simplified Arabic"/>
          <w:noProof/>
          <w:spacing w:val="-2"/>
          <w:position w:val="6"/>
          <w:sz w:val="28"/>
          <w:szCs w:val="28"/>
          <w:rtl/>
        </w:rPr>
        <w:t xml:space="preserve"> شَرَفُ الصُّحْبَةِ وإنْ حَصَلَ لهم شَرَفُ القرابةِ، وهؤلاء دونَ الصحابةِ في المرتبةِ فتقديمُ الصحابةِ هو الأصْلُ؛ ولا أحَدَ يَقُولُ: إنَّ عَلِيَّ بنَ الحُسَيْنِ - مثلاً- كآحادِ الصحابةِ، وإنْ كَانَ شريفًا مُقَدَّمًا سَيِّدًا إمامًا قُدْوَةً، وقدْ أُمِرْنا أنْ نُنْزِلَ الناسَ منازِلَهم، فالصحابةُ لهم منزلةٌ لا يَبْلُغُها أحَدٌ مِمَّنْ لمْ يَتَّصِفْ بهذا الوَصْفِ، مَهْما بَذَلَ ومَهْما حَصَلَ له مِنْ سابِقَةٍ ومِنْ علمٍ وعملٍ، فكُلُّ هذا لا يُؤَهِلُه لأنْ يَكُونَ في مَصَافِّ الصحابةِ</w:t>
      </w:r>
      <w:r w:rsidRPr="00167CA9">
        <w:rPr>
          <w:rFonts w:ascii="Simplified Arabic" w:hAnsi="Simplified Arabic" w:cs="Simplified Arabic"/>
          <w:noProof/>
          <w:spacing w:val="-2"/>
          <w:position w:val="6"/>
          <w:sz w:val="28"/>
          <w:szCs w:val="28"/>
          <w:rtl/>
          <w:lang w:bidi="ar-EG"/>
        </w:rPr>
        <w:t xml:space="preserve"> –رضي الله عنهم-</w:t>
      </w:r>
      <w:r w:rsidRPr="00167CA9">
        <w:rPr>
          <w:rFonts w:ascii="Simplified Arabic" w:hAnsi="Simplified Arabic" w:cs="Simplified Arabic"/>
          <w:noProof/>
          <w:spacing w:val="-2"/>
          <w:position w:val="6"/>
          <w:sz w:val="28"/>
          <w:szCs w:val="28"/>
          <w:rtl/>
        </w:rPr>
        <w:t>. فصار الصحابة مِنَ الآلِ داخلينَ في المُقَدَّمِ وفي المُؤَخَّرِ، والتنصيصُ عليهم مع دُخولِهم في المُقَدَّمِ للاهتمامِ بهم والعنايةِ بشأنِهم، فخيارُهم وأوائِلُهم صحابةٌ، وأما من ليسَ مِنَ الصحابةِ فلا يدخلون في بداية الفضل.</w:t>
      </w:r>
    </w:p>
    <w:sectPr w:rsidR="007D0124" w:rsidRPr="00167CA9"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E498C6E-DC89-4833-B140-12E3B6F125A4}"/>
  </w:font>
  <w:font w:name="Arial">
    <w:panose1 w:val="020B0604020202020204"/>
    <w:charset w:val="00"/>
    <w:family w:val="swiss"/>
    <w:pitch w:val="variable"/>
    <w:sig w:usb0="E0002EFF" w:usb1="C0007843" w:usb2="00000009" w:usb3="00000000" w:csb0="000001FF" w:csb1="00000000"/>
    <w:embedRegular r:id="rId2" w:fontKey="{D7C6D7E8-6EEA-45B9-8EE5-1E9296E0247D}"/>
  </w:font>
  <w:font w:name="Traditional Arabic">
    <w:panose1 w:val="02020603050405020304"/>
    <w:charset w:val="00"/>
    <w:family w:val="roman"/>
    <w:pitch w:val="variable"/>
    <w:sig w:usb0="00002003" w:usb1="80000000" w:usb2="00000008" w:usb3="00000000" w:csb0="00000041" w:csb1="00000000"/>
    <w:embedRegular r:id="rId3" w:fontKey="{A69F5935-6F1F-4B62-BE41-ED2E36FA1DCF}"/>
  </w:font>
  <w:font w:name="Times New Roman">
    <w:panose1 w:val="02020603050405020304"/>
    <w:charset w:val="00"/>
    <w:family w:val="roman"/>
    <w:pitch w:val="variable"/>
    <w:sig w:usb0="E0002EFF" w:usb1="C000785B" w:usb2="00000009" w:usb3="00000000" w:csb0="000001FF" w:csb1="00000000"/>
    <w:embedRegular r:id="rId4" w:fontKey="{F955ED86-3B2C-4013-91C6-06E6E29AE1BB}"/>
  </w:font>
  <w:font w:name="Simplified Arabic">
    <w:panose1 w:val="02020603050405020304"/>
    <w:charset w:val="00"/>
    <w:family w:val="roman"/>
    <w:pitch w:val="variable"/>
    <w:sig w:usb0="00002003" w:usb1="80000000" w:usb2="00000008" w:usb3="00000000" w:csb0="00000041" w:csb1="00000000"/>
    <w:embedRegular r:id="rId5" w:fontKey="{FB3F4734-144F-474B-B060-6BFA6E917EA4}"/>
  </w:font>
  <w:font w:name="Cambria">
    <w:panose1 w:val="02040503050406030204"/>
    <w:charset w:val="00"/>
    <w:family w:val="roman"/>
    <w:pitch w:val="variable"/>
    <w:sig w:usb0="E00002FF" w:usb1="400004FF" w:usb2="00000000" w:usb3="00000000" w:csb0="0000019F" w:csb1="00000000"/>
    <w:embedRegular r:id="rId6" w:fontKey="{C79B961F-1A34-4F3D-BBA3-516B142C2F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A3"/>
    <w:rsid w:val="00167CA9"/>
    <w:rsid w:val="001A3FC9"/>
    <w:rsid w:val="0073647D"/>
    <w:rsid w:val="007D0124"/>
    <w:rsid w:val="009B57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0FD315-E411-4513-A98C-BA80E0F6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FC9"/>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2017-07-02T08:11:00Z</dcterms:created>
  <dcterms:modified xsi:type="dcterms:W3CDTF">2017-07-24T19:44:00Z</dcterms:modified>
</cp:coreProperties>
</file>