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121" w:rsidRPr="0080387B" w:rsidRDefault="007B7121" w:rsidP="000D73A9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365F91" w:themeColor="accent1" w:themeShade="BF"/>
          <w:szCs w:val="28"/>
          <w:rtl/>
        </w:rPr>
      </w:pPr>
      <w:r w:rsidRPr="0080387B">
        <w:rPr>
          <w:rFonts w:cs="Simplified Arabic" w:hint="cs"/>
          <w:color w:val="365F91" w:themeColor="accent1" w:themeShade="BF"/>
          <w:szCs w:val="28"/>
          <w:rtl/>
        </w:rPr>
        <w:t xml:space="preserve">أهمية كتب </w:t>
      </w:r>
      <w:r>
        <w:rPr>
          <w:rFonts w:cs="Simplified Arabic" w:hint="cs"/>
          <w:color w:val="365F91" w:themeColor="accent1" w:themeShade="BF"/>
          <w:szCs w:val="28"/>
          <w:rtl/>
        </w:rPr>
        <w:t>الرقائق والأدب الشرعي لطالب</w:t>
      </w:r>
      <w:r w:rsidRPr="0080387B">
        <w:rPr>
          <w:rFonts w:cs="Simplified Arabic" w:hint="cs"/>
          <w:color w:val="365F91" w:themeColor="accent1" w:themeShade="BF"/>
          <w:szCs w:val="28"/>
          <w:rtl/>
        </w:rPr>
        <w:t xml:space="preserve"> العلم</w:t>
      </w:r>
    </w:p>
    <w:p w:rsidR="007B7121" w:rsidRPr="0080387B" w:rsidRDefault="007B7121" w:rsidP="000D73A9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365F91" w:themeColor="accent1" w:themeShade="BF"/>
          <w:szCs w:val="28"/>
          <w:rtl/>
        </w:rPr>
      </w:pPr>
      <w:r>
        <w:rPr>
          <w:rFonts w:cs="Simplified Arabic" w:hint="cs"/>
          <w:color w:val="365F91" w:themeColor="accent1" w:themeShade="BF"/>
          <w:szCs w:val="28"/>
          <w:rtl/>
        </w:rPr>
        <w:t>العلم</w:t>
      </w:r>
    </w:p>
    <w:p w:rsidR="008408E7" w:rsidRDefault="007B7121" w:rsidP="000D73A9">
      <w:pPr>
        <w:jc w:val="both"/>
      </w:pPr>
      <w:r>
        <w:rPr>
          <w:rFonts w:cs="Simplified Arabic" w:hint="cs"/>
          <w:szCs w:val="28"/>
          <w:rtl/>
        </w:rPr>
        <w:t>إن مما ي</w:t>
      </w:r>
      <w:r w:rsidRPr="009B6731">
        <w:rPr>
          <w:rFonts w:cs="Simplified Arabic" w:hint="cs"/>
          <w:szCs w:val="28"/>
          <w:rtl/>
        </w:rPr>
        <w:t>شاهد</w:t>
      </w:r>
      <w:r>
        <w:rPr>
          <w:rFonts w:cs="Simplified Arabic" w:hint="cs"/>
          <w:szCs w:val="28"/>
          <w:rtl/>
        </w:rPr>
        <w:t xml:space="preserve"> في زماننا</w:t>
      </w:r>
      <w:r w:rsidRPr="009B6731">
        <w:rPr>
          <w:rFonts w:cs="Simplified Arabic" w:hint="cs"/>
          <w:szCs w:val="28"/>
          <w:rtl/>
        </w:rPr>
        <w:t xml:space="preserve"> عزوف</w:t>
      </w:r>
      <w:r>
        <w:rPr>
          <w:rFonts w:cs="Simplified Arabic" w:hint="cs"/>
          <w:szCs w:val="28"/>
          <w:rtl/>
        </w:rPr>
        <w:t>َ</w:t>
      </w:r>
      <w:r w:rsidRPr="009B6731">
        <w:rPr>
          <w:rFonts w:cs="Simplified Arabic" w:hint="cs"/>
          <w:szCs w:val="28"/>
          <w:rtl/>
        </w:rPr>
        <w:t xml:space="preserve"> كثير</w:t>
      </w:r>
      <w:r>
        <w:rPr>
          <w:rFonts w:cs="Simplified Arabic" w:hint="cs"/>
          <w:szCs w:val="28"/>
          <w:rtl/>
        </w:rPr>
        <w:t>ٍ</w:t>
      </w:r>
      <w:r w:rsidRPr="009B6731">
        <w:rPr>
          <w:rFonts w:cs="Simplified Arabic" w:hint="cs"/>
          <w:szCs w:val="28"/>
          <w:rtl/>
        </w:rPr>
        <w:t xml:space="preserve"> من طلاب العلم</w:t>
      </w:r>
      <w:r>
        <w:rPr>
          <w:rFonts w:cs="Simplified Arabic" w:hint="cs"/>
          <w:szCs w:val="28"/>
          <w:rtl/>
        </w:rPr>
        <w:t xml:space="preserve"> عن كثير </w:t>
      </w:r>
      <w:r w:rsidRPr="009B6731">
        <w:rPr>
          <w:rFonts w:cs="Simplified Arabic" w:hint="cs"/>
          <w:szCs w:val="28"/>
          <w:rtl/>
        </w:rPr>
        <w:t>من أبواب الدين التي هم بأمس الحاجة إلي</w:t>
      </w:r>
      <w:r>
        <w:rPr>
          <w:rFonts w:cs="Simplified Arabic" w:hint="cs"/>
          <w:szCs w:val="28"/>
          <w:rtl/>
        </w:rPr>
        <w:t>ها، كأبواب الأدب الشرعي و</w:t>
      </w:r>
      <w:r w:rsidRPr="009B6731">
        <w:rPr>
          <w:rFonts w:cs="Simplified Arabic" w:hint="cs"/>
          <w:szCs w:val="28"/>
          <w:rtl/>
        </w:rPr>
        <w:t>أبواب الفتن</w:t>
      </w:r>
      <w:r>
        <w:rPr>
          <w:rFonts w:cs="Simplified Arabic" w:hint="cs"/>
          <w:szCs w:val="28"/>
          <w:rtl/>
        </w:rPr>
        <w:t xml:space="preserve"> و</w:t>
      </w:r>
      <w:r w:rsidRPr="009B6731">
        <w:rPr>
          <w:rFonts w:cs="Simplified Arabic" w:hint="cs"/>
          <w:szCs w:val="28"/>
          <w:rtl/>
        </w:rPr>
        <w:t>الرقاق والزهد</w:t>
      </w:r>
      <w:r>
        <w:rPr>
          <w:rFonts w:cs="Simplified Arabic" w:hint="cs"/>
          <w:szCs w:val="28"/>
          <w:rtl/>
        </w:rPr>
        <w:t>، ويندر أن تجد من يعتني بها؛</w:t>
      </w:r>
      <w:r w:rsidRPr="009B6731">
        <w:rPr>
          <w:rFonts w:cs="Simplified Arabic" w:hint="cs"/>
          <w:szCs w:val="28"/>
          <w:rtl/>
        </w:rPr>
        <w:t xml:space="preserve"> لأن همهم </w:t>
      </w:r>
      <w:r>
        <w:rPr>
          <w:rFonts w:cs="Simplified Arabic" w:hint="cs"/>
          <w:szCs w:val="28"/>
          <w:rtl/>
        </w:rPr>
        <w:t>متجه إلى المسا</w:t>
      </w:r>
      <w:bookmarkStart w:id="0" w:name="_GoBack"/>
      <w:bookmarkEnd w:id="0"/>
      <w:r>
        <w:rPr>
          <w:rFonts w:cs="Simplified Arabic" w:hint="cs"/>
          <w:szCs w:val="28"/>
          <w:rtl/>
        </w:rPr>
        <w:t>ئل الع</w:t>
      </w:r>
      <w:r w:rsidRPr="009B6731">
        <w:rPr>
          <w:rFonts w:cs="Simplified Arabic" w:hint="cs"/>
          <w:szCs w:val="28"/>
          <w:rtl/>
        </w:rPr>
        <w:t>ل</w:t>
      </w:r>
      <w:r>
        <w:rPr>
          <w:rFonts w:cs="Simplified Arabic" w:hint="cs"/>
          <w:szCs w:val="28"/>
          <w:rtl/>
        </w:rPr>
        <w:t>م</w:t>
      </w:r>
      <w:r w:rsidRPr="009B6731">
        <w:rPr>
          <w:rFonts w:cs="Simplified Arabic" w:hint="cs"/>
          <w:szCs w:val="28"/>
          <w:rtl/>
        </w:rPr>
        <w:t xml:space="preserve">ية، </w:t>
      </w:r>
      <w:r>
        <w:rPr>
          <w:rFonts w:cs="Simplified Arabic" w:hint="cs"/>
          <w:szCs w:val="28"/>
          <w:rtl/>
        </w:rPr>
        <w:t>والذي يحدو ويسوق</w:t>
      </w:r>
      <w:r w:rsidRPr="009B6731">
        <w:rPr>
          <w:rFonts w:cs="Simplified Arabic" w:hint="cs"/>
          <w:szCs w:val="28"/>
          <w:rtl/>
        </w:rPr>
        <w:t xml:space="preserve"> طالب العلم </w:t>
      </w:r>
      <w:r>
        <w:rPr>
          <w:rFonts w:cs="Simplified Arabic" w:hint="cs"/>
          <w:szCs w:val="28"/>
          <w:rtl/>
        </w:rPr>
        <w:t xml:space="preserve">للعمل </w:t>
      </w:r>
      <w:r w:rsidRPr="009B6731">
        <w:rPr>
          <w:rFonts w:cs="Simplified Arabic" w:hint="cs"/>
          <w:szCs w:val="28"/>
          <w:rtl/>
        </w:rPr>
        <w:t xml:space="preserve">إذا عرف </w:t>
      </w:r>
      <w:r>
        <w:rPr>
          <w:rFonts w:cs="Simplified Arabic" w:hint="cs"/>
          <w:szCs w:val="28"/>
          <w:rtl/>
        </w:rPr>
        <w:t xml:space="preserve">هذه </w:t>
      </w:r>
      <w:r w:rsidRPr="009B6731">
        <w:rPr>
          <w:rFonts w:cs="Simplified Arabic" w:hint="cs"/>
          <w:szCs w:val="28"/>
          <w:rtl/>
        </w:rPr>
        <w:t xml:space="preserve">الأحكام </w:t>
      </w:r>
      <w:r>
        <w:rPr>
          <w:rFonts w:cs="Simplified Arabic" w:hint="cs"/>
          <w:szCs w:val="28"/>
          <w:rtl/>
        </w:rPr>
        <w:t>الشرعية العملية هي هذه النصوص التي هي كالسياط لطالب العلم أن يعمل بهذا العلم، و</w:t>
      </w:r>
      <w:r w:rsidRPr="009B6731">
        <w:rPr>
          <w:rFonts w:cs="Simplified Arabic" w:hint="cs"/>
          <w:szCs w:val="28"/>
          <w:rtl/>
        </w:rPr>
        <w:t>مجرد معرفة هذا حل</w:t>
      </w:r>
      <w:r>
        <w:rPr>
          <w:rFonts w:cs="Simplified Arabic" w:hint="cs"/>
          <w:szCs w:val="28"/>
          <w:rtl/>
        </w:rPr>
        <w:t>ال وهذا حرام من غير ملامسة للقل</w:t>
      </w:r>
      <w:r w:rsidRPr="009B6731">
        <w:rPr>
          <w:rFonts w:cs="Simplified Arabic" w:hint="cs"/>
          <w:szCs w:val="28"/>
          <w:rtl/>
        </w:rPr>
        <w:t>ب</w:t>
      </w:r>
      <w:r>
        <w:rPr>
          <w:rFonts w:cs="Simplified Arabic" w:hint="cs"/>
          <w:szCs w:val="28"/>
          <w:rtl/>
        </w:rPr>
        <w:t xml:space="preserve"> وتأثير فيه</w:t>
      </w:r>
      <w:r w:rsidRPr="009B6731">
        <w:rPr>
          <w:rFonts w:cs="Simplified Arabic" w:hint="cs"/>
          <w:szCs w:val="28"/>
          <w:rtl/>
        </w:rPr>
        <w:t xml:space="preserve">، </w:t>
      </w:r>
      <w:r>
        <w:rPr>
          <w:rFonts w:cs="Simplified Arabic" w:hint="cs"/>
          <w:szCs w:val="28"/>
          <w:rtl/>
        </w:rPr>
        <w:t>هذه توقع طالب العلم في الغفلة والجفاء وللأسف الشديد،</w:t>
      </w:r>
      <w:r w:rsidRPr="009B6731">
        <w:rPr>
          <w:rFonts w:cs="Simplified Arabic" w:hint="cs"/>
          <w:szCs w:val="28"/>
          <w:rtl/>
        </w:rPr>
        <w:t xml:space="preserve"> </w:t>
      </w:r>
      <w:r>
        <w:rPr>
          <w:rFonts w:cs="Simplified Arabic" w:hint="cs"/>
          <w:szCs w:val="28"/>
          <w:rtl/>
        </w:rPr>
        <w:t>وهذا ملاحظ على بعض من ينتسب إلى العلم</w:t>
      </w:r>
      <w:r w:rsidRPr="009B6731">
        <w:rPr>
          <w:rFonts w:cs="Simplified Arabic" w:hint="cs"/>
          <w:szCs w:val="28"/>
          <w:rtl/>
        </w:rPr>
        <w:t xml:space="preserve">، </w:t>
      </w:r>
      <w:r>
        <w:rPr>
          <w:rFonts w:cs="Simplified Arabic" w:hint="cs"/>
          <w:szCs w:val="28"/>
          <w:rtl/>
        </w:rPr>
        <w:t>و</w:t>
      </w:r>
      <w:r w:rsidRPr="009B6731">
        <w:rPr>
          <w:rFonts w:cs="Simplified Arabic" w:hint="cs"/>
          <w:szCs w:val="28"/>
          <w:rtl/>
        </w:rPr>
        <w:t>من أهل العلم من يرى أن العلم الذي ل</w:t>
      </w:r>
      <w:r>
        <w:rPr>
          <w:rFonts w:cs="Simplified Arabic" w:hint="cs"/>
          <w:szCs w:val="28"/>
          <w:rtl/>
        </w:rPr>
        <w:t xml:space="preserve">ا يبعث على العمل ولا يحدو إليه، </w:t>
      </w:r>
      <w:r w:rsidRPr="009B6731">
        <w:rPr>
          <w:rFonts w:cs="Simplified Arabic" w:hint="cs"/>
          <w:szCs w:val="28"/>
          <w:rtl/>
        </w:rPr>
        <w:t>لا يستحق أن يسمى علما</w:t>
      </w:r>
      <w:r>
        <w:rPr>
          <w:rFonts w:cs="Simplified Arabic" w:hint="cs"/>
          <w:szCs w:val="28"/>
          <w:rtl/>
        </w:rPr>
        <w:t>ً.</w:t>
      </w:r>
    </w:p>
    <w:sectPr w:rsidR="008408E7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BCC7072-8D37-45D8-BAD6-7B7AED763F2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B8AA89C6-3507-453F-90B4-90C162D1ABC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930DA85A-A516-4ED2-9089-9F5E5D694C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8D3AD14-A3BE-43C8-A19C-2C30C51CEB5C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49DFA38-C1AA-46F8-A63B-3783F375FB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5442154-3650-44F9-A35C-73213FCEE7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D85"/>
    <w:rsid w:val="000D73A9"/>
    <w:rsid w:val="00126D85"/>
    <w:rsid w:val="0073647D"/>
    <w:rsid w:val="007B7121"/>
    <w:rsid w:val="00840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46AC34-1013-405F-AF79-6CA3BD2C6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7121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2016-05-11T07:21:00Z</dcterms:created>
  <dcterms:modified xsi:type="dcterms:W3CDTF">2017-01-02T13:15:00Z</dcterms:modified>
</cp:coreProperties>
</file>