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FDA" w:rsidRPr="00DA0406" w:rsidRDefault="00D13FDA" w:rsidP="00207B42">
      <w:pPr>
        <w:framePr w:hSpace="180" w:wrap="around" w:vAnchor="text" w:hAnchor="margin" w:xAlign="center" w:y="258"/>
        <w:autoSpaceDE w:val="0"/>
        <w:autoSpaceDN w:val="0"/>
        <w:adjustRightInd w:val="0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DA0406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المفاضلة بين عمرة رمضان والعمرة في أشهر الحج</w:t>
      </w:r>
    </w:p>
    <w:p w:rsidR="00D13FDA" w:rsidRDefault="00D13FDA" w:rsidP="00207B42">
      <w:pPr>
        <w:framePr w:hSpace="180" w:wrap="around" w:vAnchor="text" w:hAnchor="margin" w:xAlign="center" w:y="258"/>
        <w:autoSpaceDE w:val="0"/>
        <w:autoSpaceDN w:val="0"/>
        <w:adjustRightInd w:val="0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DA0406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العمرة</w:t>
      </w:r>
    </w:p>
    <w:p w:rsidR="00893C5F" w:rsidRDefault="00D13FDA" w:rsidP="00207B42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عُمَر النبي -عليه الصلاة والسلام- كلها في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ذي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القعدة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وفي تفضيل العمرة في أشهر الحج والعمرة في رمضان يقول ابن القيم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وأما المفاضلة بينه </w:t>
      </w:r>
      <w:r>
        <w:rPr>
          <w:rFonts w:ascii="Simplified Arabic" w:hAnsi="Simplified Arabic" w:cs="Simplified Arabic"/>
          <w:sz w:val="28"/>
          <w:szCs w:val="28"/>
          <w:rtl/>
        </w:rPr>
        <w:t>–يعني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العمرة في أشهر الحج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وبين الاعتمار في رم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ضان فموضع نظر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فقد صح عنه -عليه الصلاة والسلام- أنه أمر أم معقل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عنها-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لما فاتها الحج معه أن تعتمر في رمضان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وأخبرها أن عمرة في رمضان تعدل حجة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وأيضًا فقد اجتمع في عمرة رمضان أفضل الزمان وأفضل البقاع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ولكن الله لم يكن ليختار لنبيه -صلى الله عليه وسلم- في ع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ره إلا أولى الأوقات وأحقها بها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فكانت العمرة في أشهر الحج نظير وقوع الحج في أشهره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وهذه الأشهر قد خصها الله تعالى بهذه العبادة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وجعلها وقتًا لها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والعمرة حج أصغر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فأولى الأزمنة بها أشهر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الحج وذو القعدة أوسطها،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وهذا مما نستخير الله فيه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فمن كان عنده فضل علم فلي</w:t>
      </w:r>
      <w:r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شد إليه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ابن القيم -رحمه الله- توقف في تفضيل عمرة رمضان على </w:t>
      </w:r>
      <w:r>
        <w:rPr>
          <w:rFonts w:ascii="Simplified Arabic" w:hAnsi="Simplified Arabic" w:cs="Simplified Arabic"/>
          <w:sz w:val="28"/>
          <w:szCs w:val="28"/>
          <w:rtl/>
        </w:rPr>
        <w:t>العمرة في أشهر الحج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؛ لأن ع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ر النبي -عليه الصلاة والسلام- كلها في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ذي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القَعدة وهو من أشهر الحج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فهذا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توقف من ابن القيم -رحمه الله تعالى- بين قوله -عليه الصلاة والسلام- وبين فعله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ففعله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يدل على تفضيل العمرة في أشهر الحج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وقوله يدل على تفضيل العم</w:t>
      </w:r>
      <w:r>
        <w:rPr>
          <w:rFonts w:ascii="Simplified Arabic" w:hAnsi="Simplified Arabic" w:cs="Simplified Arabic"/>
          <w:sz w:val="28"/>
          <w:szCs w:val="28"/>
          <w:rtl/>
        </w:rPr>
        <w:t>رة في رمضان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وقال ابن القيم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رحمه الله- في توجيه ترك النبي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صلى الله عليه وسلم- العمرة في رمضان قال: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وقد يقال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ن رسول الله -صلى الله عليه وسلم- كان يشتغل في رمضان من العبادات بما هو أهم من العمرة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ولم يكن يمكنه الجمع بين تلك العبادات وبين العمرة فأخّر العمرة إلى أشهر الحج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ووفر نفسه على تلك العبادات في رمضان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مع ما في ترك ذلك من الرحمة بأمته والرأفة بهم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/>
          <w:sz w:val="28"/>
          <w:szCs w:val="28"/>
          <w:rtl/>
        </w:rPr>
        <w:t>فإنه لو اعتمرَ ف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E45898">
        <w:rPr>
          <w:rFonts w:ascii="Simplified Arabic" w:hAnsi="Simplified Arabic" w:cs="Simplified Arabic"/>
          <w:sz w:val="28"/>
          <w:szCs w:val="28"/>
          <w:rtl/>
        </w:rPr>
        <w:t xml:space="preserve"> رمضان، لبادرت الأُمة إلى ذلك، وكان يشُقُّ عليها الجمعُ بين العُمْرةِ والصومِ، ورُبم</w:t>
      </w:r>
      <w:r>
        <w:rPr>
          <w:rFonts w:ascii="Simplified Arabic" w:hAnsi="Simplified Arabic" w:cs="Simplified Arabic"/>
          <w:sz w:val="28"/>
          <w:szCs w:val="28"/>
          <w:rtl/>
        </w:rPr>
        <w:t>ا لا تسمح أكثرُ النفوس بالفطر ف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E45898">
        <w:rPr>
          <w:rFonts w:ascii="Simplified Arabic" w:hAnsi="Simplified Arabic" w:cs="Simplified Arabic"/>
          <w:sz w:val="28"/>
          <w:szCs w:val="28"/>
          <w:rtl/>
        </w:rPr>
        <w:t xml:space="preserve"> هذه العبادة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Pr="00E45898">
        <w:rPr>
          <w:rFonts w:ascii="Simplified Arabic" w:hAnsi="Simplified Arabic" w:cs="Simplified Arabic"/>
          <w:sz w:val="28"/>
          <w:szCs w:val="28"/>
          <w:rtl/>
        </w:rPr>
        <w:t>حرصاً على تحصيل العُمْرة وصومِ رمضان، فتحصُل المشقةُ، فأخَّرها إلى أشهر الحج، وقد كان يترُك كثيراً من العمل وهو ي</w:t>
      </w:r>
      <w:r>
        <w:rPr>
          <w:rFonts w:ascii="Simplified Arabic" w:hAnsi="Simplified Arabic" w:cs="Simplified Arabic"/>
          <w:sz w:val="28"/>
          <w:szCs w:val="28"/>
          <w:rtl/>
        </w:rPr>
        <w:t>ُحب أن يعمله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خشية المشقة عليهم</w:t>
      </w:r>
      <w:r>
        <w:rPr>
          <w:rFonts w:ascii="Simplified Arabic" w:hAnsi="Simplified Arabic" w:cs="Simplified Arabic" w:hint="cs"/>
          <w:sz w:val="28"/>
          <w:szCs w:val="28"/>
          <w:rtl/>
        </w:rPr>
        <w:t>)، والله أعلم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.</w:t>
      </w:r>
    </w:p>
    <w:sectPr w:rsidR="00893C5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01A8B24-A708-4563-93A5-C0CD83D7E93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9C810453-7927-40B1-9A6F-DDA97893D9C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637E54B-B477-4F6A-82A6-701AAFB33B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78FCC80-DE2C-473E-BD34-350325A8278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8BA7750-8717-4950-8F40-D2FA78DDB5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AF01CB4-379A-4858-A00A-FE3E1584AD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195"/>
    <w:rsid w:val="00151195"/>
    <w:rsid w:val="00207B42"/>
    <w:rsid w:val="0073647D"/>
    <w:rsid w:val="00893C5F"/>
    <w:rsid w:val="00D1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E92C2A-BB3D-4AC3-B988-F1CCF70D2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D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2016-05-11T10:50:00Z</dcterms:created>
  <dcterms:modified xsi:type="dcterms:W3CDTF">2017-01-02T13:09:00Z</dcterms:modified>
</cp:coreProperties>
</file>