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8E1" w:rsidRPr="00340885" w:rsidRDefault="003368E1" w:rsidP="00843D68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 xml:space="preserve">خطورة الكلام في </w:t>
      </w:r>
      <w:r w:rsidRPr="00340885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غريب</w:t>
      </w:r>
      <w:r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 xml:space="preserve"> الحديث </w:t>
      </w:r>
      <w:r w:rsidRPr="00340885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بالرأي</w:t>
      </w:r>
    </w:p>
    <w:p w:rsidR="003368E1" w:rsidRPr="00340885" w:rsidRDefault="003368E1" w:rsidP="00843D68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340885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مصطلح الحديث</w:t>
      </w:r>
    </w:p>
    <w:p w:rsidR="00DF3AF8" w:rsidRDefault="003368E1" w:rsidP="00843D68">
      <w:pPr>
        <w:jc w:val="both"/>
      </w:pP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الكلام </w:t>
      </w:r>
      <w:r w:rsidRPr="00236BA5">
        <w:rPr>
          <w:rFonts w:ascii="Simplified Arabic" w:hAnsi="Simplified Arabic" w:cs="Simplified Arabic"/>
          <w:b/>
          <w:sz w:val="28"/>
          <w:szCs w:val="28"/>
          <w:rtl/>
        </w:rPr>
        <w:t xml:space="preserve">في غريب الحديث بدون أصل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يُرجع إليه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فيه </w:t>
      </w:r>
      <w:r>
        <w:rPr>
          <w:rFonts w:ascii="Simplified Arabic" w:hAnsi="Simplified Arabic" w:cs="Simplified Arabic"/>
          <w:b/>
          <w:sz w:val="28"/>
          <w:szCs w:val="28"/>
          <w:rtl/>
        </w:rPr>
        <w:t>خطر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لأن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الذي يتكلم في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الغريب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ولا أصل له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عوِّل عليه لا شك أنه متقو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ل </w:t>
      </w:r>
      <w:r>
        <w:rPr>
          <w:rFonts w:ascii="Simplified Arabic" w:hAnsi="Simplified Arabic" w:cs="Simplified Arabic"/>
          <w:b/>
          <w:sz w:val="28"/>
          <w:szCs w:val="28"/>
          <w:rtl/>
        </w:rPr>
        <w:t>ع</w:t>
      </w:r>
      <w:bookmarkStart w:id="0" w:name="_GoBack"/>
      <w:bookmarkEnd w:id="0"/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لى النبي -عليه الصلاة </w:t>
      </w:r>
      <w:r w:rsidRPr="00236BA5">
        <w:rPr>
          <w:rFonts w:ascii="Simplified Arabic" w:hAnsi="Simplified Arabic" w:cs="Simplified Arabic"/>
          <w:b/>
          <w:sz w:val="28"/>
          <w:szCs w:val="28"/>
          <w:rtl/>
        </w:rPr>
        <w:t>والسلام-</w:t>
      </w:r>
      <w:r w:rsidRPr="00236BA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236BA5">
        <w:rPr>
          <w:rFonts w:ascii="Simplified Arabic" w:hAnsi="Simplified Arabic" w:cs="Simplified Arabic"/>
          <w:b/>
          <w:sz w:val="28"/>
          <w:szCs w:val="28"/>
          <w:rtl/>
        </w:rPr>
        <w:t xml:space="preserve">كما جاء </w:t>
      </w:r>
      <w:r>
        <w:rPr>
          <w:rFonts w:ascii="Simplified Arabic" w:hAnsi="Simplified Arabic" w:cs="Simplified Arabic"/>
          <w:b/>
          <w:sz w:val="28"/>
          <w:szCs w:val="28"/>
          <w:rtl/>
        </w:rPr>
        <w:t>التحذير من تفسير القرآن بالرأي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فإن هذا التحذير </w:t>
      </w:r>
      <w:r>
        <w:rPr>
          <w:rFonts w:ascii="Simplified Arabic" w:hAnsi="Simplified Arabic" w:cs="Simplified Arabic"/>
          <w:b/>
          <w:sz w:val="28"/>
          <w:szCs w:val="28"/>
          <w:rtl/>
        </w:rPr>
        <w:t>يطّرد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أيضًا</w:t>
      </w:r>
      <w:r w:rsidRPr="00236BA5">
        <w:rPr>
          <w:rFonts w:ascii="Simplified Arabic" w:hAnsi="Simplified Arabic" w:cs="Simplified Arabic"/>
          <w:b/>
          <w:sz w:val="28"/>
          <w:szCs w:val="28"/>
          <w:rtl/>
        </w:rPr>
        <w:t xml:space="preserve"> في تفسير الحديث وتأويله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بالرأي</w:t>
      </w:r>
      <w:r w:rsidRPr="00236BA5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236BA5">
        <w:rPr>
          <w:rFonts w:ascii="Simplified Arabic" w:hAnsi="Simplified Arabic" w:cs="Simplified Arabic"/>
          <w:b/>
          <w:sz w:val="28"/>
          <w:szCs w:val="28"/>
          <w:rtl/>
        </w:rPr>
        <w:t>الأئمة كالإمام أحمد وغيره يتحر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Pr="00236BA5">
        <w:rPr>
          <w:rFonts w:ascii="Simplified Arabic" w:hAnsi="Simplified Arabic" w:cs="Simplified Arabic"/>
          <w:b/>
          <w:sz w:val="28"/>
          <w:szCs w:val="28"/>
          <w:rtl/>
        </w:rPr>
        <w:t xml:space="preserve">ون في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الكلام على غريب الحديث</w:t>
      </w:r>
      <w:r w:rsidRPr="00236BA5">
        <w:rPr>
          <w:rFonts w:ascii="Simplified Arabic" w:hAnsi="Simplified Arabic" w:cs="Simplified Arabic"/>
          <w:b/>
          <w:sz w:val="28"/>
          <w:szCs w:val="28"/>
          <w:rtl/>
        </w:rPr>
        <w:t xml:space="preserve"> أشد التحري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فالكلام في الغريب </w:t>
      </w:r>
      <w:r w:rsidRPr="00236BA5">
        <w:rPr>
          <w:rFonts w:ascii="Simplified Arabic" w:hAnsi="Simplified Arabic" w:cs="Simplified Arabic"/>
          <w:b/>
          <w:sz w:val="28"/>
          <w:szCs w:val="28"/>
          <w:rtl/>
        </w:rPr>
        <w:t>جدير بالتحري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حري بالتوقي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sectPr w:rsidR="00DF3AF8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5D69B07-82C5-46D2-AC98-3F63FBE96951}"/>
    <w:embedBold r:id="rId2" w:fontKey="{5B0DE4D1-4C3F-4087-8D82-C15FCB99CE2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5AA47DBE-0460-4677-9C7A-1A5669327BE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DD82F7E-F1B2-449A-92F1-C7134A75B3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2392FB7-06DD-4718-8A43-1951E983164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79D23B2-D01D-454A-9D7F-67BC5E97D927}"/>
    <w:embedBold r:id="rId7" w:fontKey="{60FDBB6D-48B1-4647-8013-E16E88069D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2C4FF83-8407-465C-987D-2E8572CCF9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A38"/>
    <w:rsid w:val="00166A38"/>
    <w:rsid w:val="003368E1"/>
    <w:rsid w:val="0073647D"/>
    <w:rsid w:val="00843D68"/>
    <w:rsid w:val="00D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4F6441-2887-43E8-A558-0DABB14D3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68E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2016-05-12T09:35:00Z</dcterms:created>
  <dcterms:modified xsi:type="dcterms:W3CDTF">2017-01-02T13:00:00Z</dcterms:modified>
</cp:coreProperties>
</file>